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CDA146B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954564">
        <w:rPr>
          <w:b/>
          <w:sz w:val="36"/>
          <w:szCs w:val="36"/>
        </w:rPr>
        <w:t>1</w:t>
      </w:r>
      <w:r w:rsidR="009A36EC">
        <w:rPr>
          <w:b/>
          <w:sz w:val="36"/>
          <w:szCs w:val="36"/>
        </w:rPr>
        <w:t>6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7626CB">
        <w:rPr>
          <w:b/>
          <w:sz w:val="36"/>
          <w:szCs w:val="36"/>
        </w:rPr>
        <w:t>51</w:t>
      </w:r>
      <w:r w:rsidR="00954564">
        <w:rPr>
          <w:b/>
          <w:sz w:val="36"/>
          <w:szCs w:val="36"/>
        </w:rPr>
        <w:t>000</w:t>
      </w:r>
      <w:r w:rsidR="007626CB">
        <w:rPr>
          <w:b/>
          <w:sz w:val="36"/>
          <w:szCs w:val="36"/>
        </w:rPr>
        <w:t>0</w:t>
      </w:r>
      <w:r w:rsidR="009A36EC">
        <w:rPr>
          <w:b/>
          <w:sz w:val="36"/>
          <w:szCs w:val="36"/>
        </w:rPr>
        <w:t>221</w:t>
      </w:r>
      <w:r w:rsidR="00954564">
        <w:rPr>
          <w:b/>
          <w:sz w:val="36"/>
          <w:szCs w:val="36"/>
        </w:rPr>
        <w:t>/20</w:t>
      </w:r>
      <w:r w:rsidR="007626CB">
        <w:rPr>
          <w:b/>
          <w:sz w:val="36"/>
          <w:szCs w:val="36"/>
        </w:rPr>
        <w:t>20</w:t>
      </w:r>
    </w:p>
    <w:p w14:paraId="62F47290" w14:textId="71EB21BB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626CB">
        <w:rPr>
          <w:b/>
          <w:i/>
          <w:sz w:val="36"/>
          <w:szCs w:val="36"/>
        </w:rPr>
        <w:t>C</w:t>
      </w:r>
      <w:r w:rsidR="007626CB" w:rsidRPr="007626CB">
        <w:rPr>
          <w:b/>
          <w:i/>
          <w:sz w:val="36"/>
          <w:szCs w:val="36"/>
        </w:rPr>
        <w:t>ontratação de empresa para reforma d</w:t>
      </w:r>
      <w:r w:rsidR="009A36EC">
        <w:rPr>
          <w:b/>
          <w:i/>
          <w:sz w:val="36"/>
          <w:szCs w:val="36"/>
        </w:rPr>
        <w:t>e</w:t>
      </w:r>
      <w:r w:rsidR="007626CB" w:rsidRPr="007626CB">
        <w:rPr>
          <w:b/>
          <w:i/>
          <w:sz w:val="36"/>
          <w:szCs w:val="36"/>
        </w:rPr>
        <w:t xml:space="preserve"> </w:t>
      </w:r>
      <w:r w:rsidR="009A36EC" w:rsidRPr="009A36EC">
        <w:rPr>
          <w:b/>
          <w:i/>
          <w:sz w:val="36"/>
          <w:szCs w:val="36"/>
        </w:rPr>
        <w:t>praça no bairro Maria Paula, no Município de Niterói/RJ</w:t>
      </w:r>
      <w:r w:rsidR="007626CB" w:rsidRPr="007626CB">
        <w:rPr>
          <w:b/>
          <w:i/>
          <w:sz w:val="36"/>
          <w:szCs w:val="36"/>
        </w:rPr>
        <w:t>.</w:t>
      </w:r>
    </w:p>
    <w:p w14:paraId="57BD451B" w14:textId="4390611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7626CB">
        <w:rPr>
          <w:b/>
          <w:sz w:val="36"/>
          <w:szCs w:val="36"/>
        </w:rPr>
        <w:t>0</w:t>
      </w:r>
      <w:r w:rsidR="009A36EC">
        <w:rPr>
          <w:b/>
          <w:sz w:val="36"/>
          <w:szCs w:val="36"/>
        </w:rPr>
        <w:t>9</w:t>
      </w:r>
      <w:r w:rsidR="007626CB">
        <w:rPr>
          <w:b/>
          <w:sz w:val="36"/>
          <w:szCs w:val="36"/>
        </w:rPr>
        <w:t>/07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7626CB">
        <w:rPr>
          <w:b/>
          <w:sz w:val="36"/>
          <w:szCs w:val="36"/>
        </w:rPr>
        <w:t>1</w:t>
      </w:r>
      <w:r w:rsidR="009A36EC">
        <w:rPr>
          <w:b/>
          <w:sz w:val="36"/>
          <w:szCs w:val="36"/>
        </w:rPr>
        <w:t>4</w:t>
      </w:r>
      <w:r w:rsidR="007626CB">
        <w:rPr>
          <w:b/>
          <w:sz w:val="36"/>
          <w:szCs w:val="36"/>
        </w:rPr>
        <w:t>/07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676045"/>
    <w:rsid w:val="006E6453"/>
    <w:rsid w:val="007626CB"/>
    <w:rsid w:val="00954564"/>
    <w:rsid w:val="009A36EC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964B"/>
  <w15:docId w15:val="{E7066781-99FB-462B-B07A-018F2DA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2020-07-02T14:16:00Z</dcterms:created>
  <dcterms:modified xsi:type="dcterms:W3CDTF">2020-07-02T14:16:00Z</dcterms:modified>
</cp:coreProperties>
</file>