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8F" w:rsidRPr="00B1341C" w:rsidRDefault="00473C26" w:rsidP="00473C26">
      <w:pPr>
        <w:tabs>
          <w:tab w:val="center" w:pos="4252"/>
          <w:tab w:val="left" w:pos="5152"/>
        </w:tabs>
        <w:rPr>
          <w:rFonts w:ascii="Arial" w:hAnsi="Arial" w:cs="Arial"/>
          <w:b/>
        </w:rPr>
      </w:pPr>
      <w:r w:rsidRPr="00D3262B">
        <w:rPr>
          <w:rFonts w:ascii="Arial" w:hAnsi="Arial" w:cs="Arial"/>
          <w:b/>
        </w:rPr>
        <w:tab/>
      </w:r>
      <w:r w:rsidRPr="00B1341C">
        <w:rPr>
          <w:rFonts w:ascii="Arial" w:hAnsi="Arial" w:cs="Arial"/>
          <w:b/>
        </w:rPr>
        <w:t xml:space="preserve">ERRATA </w:t>
      </w:r>
      <w:r w:rsidR="00F6390E">
        <w:rPr>
          <w:rFonts w:ascii="Arial" w:hAnsi="Arial" w:cs="Arial"/>
          <w:b/>
        </w:rPr>
        <w:t>– 2º VOTO</w:t>
      </w:r>
    </w:p>
    <w:p w:rsidR="0060588B" w:rsidRPr="00B1341C" w:rsidRDefault="00115DF8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 w:firstLine="568"/>
        <w:jc w:val="center"/>
        <w:rPr>
          <w:rFonts w:ascii="Arial" w:hAnsi="Arial" w:cs="Arial"/>
        </w:rPr>
      </w:pPr>
      <w:r w:rsidRPr="00B1341C">
        <w:rPr>
          <w:rFonts w:ascii="Arial" w:hAnsi="Arial" w:cs="Arial"/>
        </w:rPr>
        <w:t xml:space="preserve">CONCORRÊNCIA PUBLICA </w:t>
      </w:r>
      <w:r w:rsidR="00705069">
        <w:rPr>
          <w:rFonts w:ascii="Arial" w:hAnsi="Arial" w:cs="Arial"/>
        </w:rPr>
        <w:t>017</w:t>
      </w:r>
      <w:r w:rsidR="00804C7C" w:rsidRPr="00B1341C">
        <w:rPr>
          <w:rFonts w:ascii="Arial" w:hAnsi="Arial" w:cs="Arial"/>
        </w:rPr>
        <w:t>/201</w:t>
      </w:r>
      <w:r w:rsidR="00716BFF" w:rsidRPr="00B1341C">
        <w:rPr>
          <w:rFonts w:ascii="Arial" w:hAnsi="Arial" w:cs="Arial"/>
        </w:rPr>
        <w:t>9</w:t>
      </w:r>
    </w:p>
    <w:p w:rsidR="0060588B" w:rsidRPr="00B1341C" w:rsidRDefault="0020098B" w:rsidP="00115DF8">
      <w:p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B1341C">
        <w:rPr>
          <w:rFonts w:ascii="Arial" w:hAnsi="Arial" w:cs="Arial"/>
        </w:rPr>
        <w:t xml:space="preserve"> </w:t>
      </w:r>
      <w:r w:rsidR="0060588B" w:rsidRPr="00B1341C">
        <w:rPr>
          <w:rFonts w:ascii="Arial" w:hAnsi="Arial" w:cs="Arial"/>
        </w:rPr>
        <w:t xml:space="preserve">A Comissão </w:t>
      </w:r>
      <w:r w:rsidR="00716BFF" w:rsidRPr="00B1341C">
        <w:rPr>
          <w:rFonts w:ascii="Arial" w:hAnsi="Arial" w:cs="Arial"/>
        </w:rPr>
        <w:t xml:space="preserve">Permanente </w:t>
      </w:r>
      <w:r w:rsidR="00804C7C" w:rsidRPr="00B1341C">
        <w:rPr>
          <w:rFonts w:ascii="Arial" w:hAnsi="Arial" w:cs="Arial"/>
        </w:rPr>
        <w:t>de Licitação</w:t>
      </w:r>
      <w:r w:rsidR="0075062F" w:rsidRPr="00B1341C">
        <w:rPr>
          <w:rFonts w:ascii="Arial" w:hAnsi="Arial" w:cs="Arial"/>
        </w:rPr>
        <w:t xml:space="preserve"> comunica</w:t>
      </w:r>
      <w:r w:rsidR="0060588B" w:rsidRPr="00B1341C">
        <w:rPr>
          <w:rFonts w:ascii="Arial" w:hAnsi="Arial" w:cs="Arial"/>
        </w:rPr>
        <w:t xml:space="preserve"> aos interessados que foi retificado o seguinte ponto do Edital:</w:t>
      </w:r>
    </w:p>
    <w:p w:rsidR="002229BE" w:rsidRPr="00B1341C" w:rsidRDefault="002229BE" w:rsidP="002229BE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B1341C" w:rsidRPr="00B1341C" w:rsidRDefault="00B1341C" w:rsidP="00B1341C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C266FF" w:rsidRPr="00B1341C" w:rsidRDefault="00C266FF" w:rsidP="00C266FF">
      <w:pPr>
        <w:pStyle w:val="PargrafodaLista"/>
        <w:numPr>
          <w:ilvl w:val="0"/>
          <w:numId w:val="3"/>
        </w:num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bookmarkStart w:id="0" w:name="_GoBack"/>
      <w:r w:rsidRPr="00B1341C">
        <w:rPr>
          <w:rFonts w:ascii="Arial" w:hAnsi="Arial" w:cs="Arial"/>
          <w:b/>
        </w:rPr>
        <w:t xml:space="preserve">O item 2.2 passa a vigorar a seguinte redação: </w:t>
      </w:r>
      <w:r w:rsidRPr="00B1341C">
        <w:rPr>
          <w:rFonts w:ascii="Arial" w:hAnsi="Arial" w:cs="Arial"/>
        </w:rPr>
        <w:t xml:space="preserve">Para os fins do inciso I, do parágrafo 1º, do Art. 30, da Lei Federal nº 8.666/93, </w:t>
      </w:r>
      <w:proofErr w:type="gramStart"/>
      <w:r w:rsidRPr="00B1341C">
        <w:rPr>
          <w:rFonts w:ascii="Arial" w:hAnsi="Arial" w:cs="Arial"/>
        </w:rPr>
        <w:t>são</w:t>
      </w:r>
      <w:proofErr w:type="gramEnd"/>
      <w:r w:rsidRPr="00B1341C">
        <w:rPr>
          <w:rFonts w:ascii="Arial" w:hAnsi="Arial" w:cs="Arial"/>
        </w:rPr>
        <w:t xml:space="preserve"> consideradas parcelas de maior relevância técnica:</w:t>
      </w:r>
    </w:p>
    <w:p w:rsidR="00C266FF" w:rsidRPr="00B1341C" w:rsidRDefault="00C266FF" w:rsidP="00C266FF">
      <w:pPr>
        <w:pStyle w:val="PargrafodaLista"/>
        <w:suppressAutoHyphens/>
        <w:ind w:left="360"/>
        <w:rPr>
          <w:rFonts w:ascii="Arial" w:hAnsi="Arial" w:cs="Arial"/>
          <w:szCs w:val="24"/>
        </w:rPr>
      </w:pPr>
      <w:r w:rsidRPr="00B1341C">
        <w:rPr>
          <w:rFonts w:ascii="Arial" w:hAnsi="Arial" w:cs="Arial"/>
          <w:szCs w:val="24"/>
        </w:rPr>
        <w:t xml:space="preserve">-Itens: </w:t>
      </w:r>
      <w:r w:rsidR="00F6390E">
        <w:rPr>
          <w:rFonts w:ascii="Arial" w:hAnsi="Arial" w:cs="Arial"/>
          <w:szCs w:val="24"/>
        </w:rPr>
        <w:t>52, 62, 63, 78, 85, 278, 288, 296</w:t>
      </w:r>
      <w:proofErr w:type="gramStart"/>
      <w:r w:rsidR="00F6390E">
        <w:rPr>
          <w:rFonts w:ascii="Arial" w:hAnsi="Arial" w:cs="Arial"/>
          <w:szCs w:val="24"/>
        </w:rPr>
        <w:t xml:space="preserve">  </w:t>
      </w:r>
      <w:proofErr w:type="gramEnd"/>
      <w:r w:rsidR="00F6390E">
        <w:rPr>
          <w:rFonts w:ascii="Arial" w:hAnsi="Arial" w:cs="Arial"/>
          <w:szCs w:val="24"/>
        </w:rPr>
        <w:t>e 297</w:t>
      </w:r>
      <w:r w:rsidRPr="00B1341C">
        <w:rPr>
          <w:rFonts w:ascii="Arial" w:hAnsi="Arial" w:cs="Arial"/>
          <w:szCs w:val="24"/>
        </w:rPr>
        <w:t xml:space="preserve"> da planilha orçamentária.</w:t>
      </w:r>
    </w:p>
    <w:p w:rsidR="00724E8B" w:rsidRPr="00B1341C" w:rsidRDefault="00724E8B" w:rsidP="00724E8B">
      <w:pPr>
        <w:pStyle w:val="PargrafodaLista"/>
        <w:rPr>
          <w:rFonts w:ascii="Arial" w:hAnsi="Arial" w:cs="Arial"/>
        </w:rPr>
      </w:pPr>
    </w:p>
    <w:p w:rsidR="00724E8B" w:rsidRPr="00B1341C" w:rsidRDefault="00724E8B" w:rsidP="00724E8B">
      <w:pPr>
        <w:numPr>
          <w:ilvl w:val="0"/>
          <w:numId w:val="3"/>
        </w:numPr>
        <w:tabs>
          <w:tab w:val="center" w:pos="-1701"/>
          <w:tab w:val="center" w:pos="-426"/>
        </w:tabs>
        <w:spacing w:line="240" w:lineRule="auto"/>
        <w:ind w:right="139"/>
        <w:contextualSpacing/>
        <w:jc w:val="both"/>
        <w:rPr>
          <w:rFonts w:ascii="Arial" w:hAnsi="Arial" w:cs="Arial"/>
        </w:rPr>
      </w:pPr>
      <w:r w:rsidRPr="00B1341C">
        <w:rPr>
          <w:rFonts w:ascii="Arial" w:hAnsi="Arial" w:cs="Arial"/>
          <w:b/>
        </w:rPr>
        <w:t xml:space="preserve">O §3º da clausula decima sexta da minuta de contrato passa a vigorar a seguinte redação: </w:t>
      </w:r>
      <w:r w:rsidRPr="00B1341C">
        <w:rPr>
          <w:rFonts w:ascii="Arial" w:hAnsi="Arial" w:cs="Arial"/>
        </w:rPr>
        <w:t xml:space="preserve">Nos projetos de Arquitetura, Cálculo Estrutural e </w:t>
      </w:r>
      <w:proofErr w:type="spellStart"/>
      <w:r w:rsidRPr="00B1341C">
        <w:rPr>
          <w:rFonts w:ascii="Arial" w:hAnsi="Arial" w:cs="Arial"/>
        </w:rPr>
        <w:t>Geotecnia</w:t>
      </w:r>
      <w:proofErr w:type="spellEnd"/>
      <w:r w:rsidRPr="00B1341C">
        <w:rPr>
          <w:rFonts w:ascii="Arial" w:hAnsi="Arial" w:cs="Arial"/>
        </w:rPr>
        <w:t xml:space="preserve"> e de Instalações prediais e especiais serão adotados os </w:t>
      </w:r>
      <w:r w:rsidR="00F6390E">
        <w:rPr>
          <w:rFonts w:ascii="Arial" w:hAnsi="Arial" w:cs="Arial"/>
        </w:rPr>
        <w:t>seguintes critérios de medição.</w:t>
      </w:r>
    </w:p>
    <w:p w:rsidR="00724E8B" w:rsidRPr="00B1341C" w:rsidRDefault="00724E8B" w:rsidP="00724E8B">
      <w:pPr>
        <w:tabs>
          <w:tab w:val="center" w:pos="-1701"/>
          <w:tab w:val="center" w:pos="-426"/>
        </w:tabs>
        <w:spacing w:line="240" w:lineRule="auto"/>
        <w:ind w:left="360" w:right="139"/>
        <w:contextualSpacing/>
        <w:jc w:val="both"/>
        <w:rPr>
          <w:rFonts w:ascii="Arial" w:hAnsi="Arial" w:cs="Arial"/>
        </w:rPr>
      </w:pPr>
      <w:r w:rsidRPr="00B1341C">
        <w:rPr>
          <w:rFonts w:ascii="Arial" w:hAnsi="Arial" w:cs="Arial"/>
        </w:rPr>
        <w:t>•</w:t>
      </w:r>
      <w:r w:rsidRPr="00B1341C">
        <w:rPr>
          <w:rFonts w:ascii="Arial" w:hAnsi="Arial" w:cs="Arial"/>
        </w:rPr>
        <w:tab/>
        <w:t>As medições deverão ser acompanhadas das respectivas memorias de calculo de dimensionamento a elas relativas, para fins de verificação da adequação da solução adotada.</w:t>
      </w:r>
    </w:p>
    <w:p w:rsidR="00724E8B" w:rsidRPr="00B1341C" w:rsidRDefault="00724E8B" w:rsidP="00724E8B">
      <w:pPr>
        <w:tabs>
          <w:tab w:val="center" w:pos="-1701"/>
          <w:tab w:val="center" w:pos="-426"/>
        </w:tabs>
        <w:spacing w:line="240" w:lineRule="auto"/>
        <w:ind w:left="360" w:right="139"/>
        <w:contextualSpacing/>
        <w:jc w:val="both"/>
        <w:rPr>
          <w:rFonts w:ascii="Arial" w:hAnsi="Arial" w:cs="Arial"/>
        </w:rPr>
      </w:pPr>
    </w:p>
    <w:p w:rsidR="009A795C" w:rsidRPr="00B1341C" w:rsidRDefault="009A795C" w:rsidP="009A795C">
      <w:pPr>
        <w:numPr>
          <w:ilvl w:val="0"/>
          <w:numId w:val="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Cs w:val="24"/>
        </w:rPr>
      </w:pPr>
      <w:r w:rsidRPr="00B1341C">
        <w:rPr>
          <w:rFonts w:ascii="Arial" w:hAnsi="Arial" w:cs="Arial"/>
          <w:szCs w:val="24"/>
        </w:rPr>
        <w:t>A presente licitação permanece adiada “</w:t>
      </w:r>
      <w:proofErr w:type="spellStart"/>
      <w:r w:rsidRPr="00B1341C">
        <w:rPr>
          <w:rFonts w:ascii="Arial" w:hAnsi="Arial" w:cs="Arial"/>
          <w:i/>
          <w:szCs w:val="24"/>
        </w:rPr>
        <w:t>sine</w:t>
      </w:r>
      <w:proofErr w:type="spellEnd"/>
      <w:r w:rsidRPr="00B1341C">
        <w:rPr>
          <w:rFonts w:ascii="Arial" w:hAnsi="Arial" w:cs="Arial"/>
          <w:i/>
          <w:szCs w:val="24"/>
        </w:rPr>
        <w:t>-die”.</w:t>
      </w:r>
    </w:p>
    <w:bookmarkEnd w:id="0"/>
    <w:p w:rsidR="0060588B" w:rsidRPr="00B1341C" w:rsidRDefault="0060588B" w:rsidP="00E0173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B1341C">
        <w:rPr>
          <w:rFonts w:ascii="Arial" w:hAnsi="Arial" w:cs="Arial"/>
        </w:rPr>
        <w:t xml:space="preserve">Niterói, </w:t>
      </w:r>
      <w:r w:rsidR="00F6390E">
        <w:rPr>
          <w:rFonts w:ascii="Arial" w:hAnsi="Arial" w:cs="Arial"/>
        </w:rPr>
        <w:t>10</w:t>
      </w:r>
      <w:r w:rsidRPr="00B1341C">
        <w:rPr>
          <w:rFonts w:ascii="Arial" w:hAnsi="Arial" w:cs="Arial"/>
        </w:rPr>
        <w:t xml:space="preserve"> de </w:t>
      </w:r>
      <w:r w:rsidR="00F6390E">
        <w:rPr>
          <w:rFonts w:ascii="Arial" w:hAnsi="Arial" w:cs="Arial"/>
        </w:rPr>
        <w:t>dezembro</w:t>
      </w:r>
      <w:r w:rsidRPr="00B1341C">
        <w:rPr>
          <w:rFonts w:ascii="Arial" w:hAnsi="Arial" w:cs="Arial"/>
        </w:rPr>
        <w:t xml:space="preserve"> de 201</w:t>
      </w:r>
      <w:r w:rsidR="00CA2FF9" w:rsidRPr="00B1341C">
        <w:rPr>
          <w:rFonts w:ascii="Arial" w:hAnsi="Arial" w:cs="Arial"/>
        </w:rPr>
        <w:t>9</w:t>
      </w:r>
      <w:r w:rsidR="0075062F" w:rsidRPr="00B1341C">
        <w:rPr>
          <w:rFonts w:ascii="Arial" w:hAnsi="Arial" w:cs="Arial"/>
        </w:rPr>
        <w:t>.</w:t>
      </w:r>
    </w:p>
    <w:p w:rsidR="00CA2FF9" w:rsidRPr="00B1341C" w:rsidRDefault="00CA2FF9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D3262B" w:rsidRPr="00B1341C" w:rsidRDefault="00D3262B" w:rsidP="00B5532F">
      <w:pPr>
        <w:tabs>
          <w:tab w:val="center" w:pos="-1701"/>
          <w:tab w:val="center" w:pos="-426"/>
          <w:tab w:val="right" w:pos="-142"/>
        </w:tabs>
        <w:spacing w:after="0" w:line="240" w:lineRule="auto"/>
        <w:ind w:left="-142" w:right="139"/>
        <w:jc w:val="right"/>
        <w:rPr>
          <w:rFonts w:ascii="Arial" w:hAnsi="Arial" w:cs="Arial"/>
        </w:rPr>
      </w:pPr>
    </w:p>
    <w:p w:rsidR="00CA2FF9" w:rsidRPr="00B1341C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B1341C">
        <w:rPr>
          <w:rFonts w:ascii="Arial" w:hAnsi="Arial" w:cs="Arial"/>
          <w:b/>
        </w:rPr>
        <w:t>Antônio Jorge Guimarães da Silva</w:t>
      </w:r>
    </w:p>
    <w:p w:rsidR="00CA2FF9" w:rsidRPr="00CA2FF9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B1341C">
        <w:rPr>
          <w:rFonts w:ascii="Arial" w:hAnsi="Arial" w:cs="Arial"/>
          <w:b/>
        </w:rPr>
        <w:t>Presidente da CPL</w:t>
      </w:r>
    </w:p>
    <w:p w:rsidR="00C6046D" w:rsidRDefault="00C6046D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B1341C" w:rsidRDefault="00B1341C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B1341C" w:rsidRDefault="00B1341C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6390E" w:rsidRDefault="00F6390E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B1341C" w:rsidRDefault="00B1341C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B1341C" w:rsidRDefault="00B1341C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B1341C" w:rsidRPr="003C7D05" w:rsidRDefault="00B1341C" w:rsidP="00B13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x-none"/>
        </w:rPr>
      </w:pPr>
      <w:r w:rsidRPr="003C7D05">
        <w:rPr>
          <w:rFonts w:ascii="Arial" w:hAnsi="Arial" w:cs="Arial"/>
          <w:b/>
          <w:sz w:val="24"/>
          <w:szCs w:val="24"/>
          <w:lang w:eastAsia="x-none"/>
        </w:rPr>
        <w:lastRenderedPageBreak/>
        <w:t xml:space="preserve">JUSTIFICATIVAS </w:t>
      </w:r>
    </w:p>
    <w:p w:rsidR="00B1341C" w:rsidRPr="003C7D05" w:rsidRDefault="00B1341C" w:rsidP="00B13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x-none"/>
        </w:rPr>
      </w:pPr>
      <w:r w:rsidRPr="003C7D05">
        <w:rPr>
          <w:rFonts w:ascii="Arial" w:hAnsi="Arial" w:cs="Arial"/>
          <w:b/>
          <w:sz w:val="24"/>
          <w:szCs w:val="24"/>
          <w:lang w:eastAsia="x-none"/>
        </w:rPr>
        <w:t xml:space="preserve">VOTO TCE DA CONCORRENCIA </w:t>
      </w:r>
      <w:r>
        <w:rPr>
          <w:rFonts w:ascii="Arial" w:hAnsi="Arial" w:cs="Arial"/>
          <w:b/>
          <w:sz w:val="24"/>
          <w:szCs w:val="24"/>
          <w:lang w:eastAsia="x-none"/>
        </w:rPr>
        <w:t>17</w:t>
      </w:r>
      <w:r w:rsidRPr="003C7D05">
        <w:rPr>
          <w:rFonts w:ascii="Arial" w:hAnsi="Arial" w:cs="Arial"/>
          <w:b/>
          <w:sz w:val="24"/>
          <w:szCs w:val="24"/>
          <w:lang w:eastAsia="x-none"/>
        </w:rPr>
        <w:t>/2019</w:t>
      </w:r>
    </w:p>
    <w:p w:rsidR="00B1341C" w:rsidRPr="003C7D05" w:rsidRDefault="00B1341C" w:rsidP="00B13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x-none"/>
        </w:rPr>
      </w:pPr>
    </w:p>
    <w:p w:rsidR="00B1341C" w:rsidRPr="003C7D05" w:rsidRDefault="00B1341C" w:rsidP="00B13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x-none"/>
        </w:rPr>
      </w:pPr>
    </w:p>
    <w:p w:rsidR="00B1341C" w:rsidRDefault="00B1341C" w:rsidP="00B1341C">
      <w:pPr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705069" w:rsidRDefault="00F6390E" w:rsidP="00B1341C">
      <w:pPr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07</w:t>
      </w:r>
      <w:r w:rsidR="00705069" w:rsidRPr="00705069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.</w:t>
      </w:r>
      <w:r w:rsidR="00705069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Certificamos que a formula apresentada </w:t>
      </w:r>
      <w:r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no item 15.7 do edital </w:t>
      </w:r>
      <w:r w:rsidR="00705069">
        <w:rPr>
          <w:rFonts w:ascii="Arial" w:hAnsi="Arial" w:cs="Arial"/>
          <w:color w:val="4D4D4D"/>
          <w:sz w:val="24"/>
          <w:szCs w:val="24"/>
          <w:shd w:val="clear" w:color="auto" w:fill="FFFFFF"/>
        </w:rPr>
        <w:t>est</w:t>
      </w:r>
      <w:r>
        <w:rPr>
          <w:rFonts w:ascii="Arial" w:hAnsi="Arial" w:cs="Arial"/>
          <w:color w:val="4D4D4D"/>
          <w:sz w:val="24"/>
          <w:szCs w:val="24"/>
          <w:shd w:val="clear" w:color="auto" w:fill="FFFFFF"/>
        </w:rPr>
        <w:t>á</w:t>
      </w:r>
      <w:r w:rsidR="00705069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correta </w:t>
      </w:r>
      <w:r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e </w:t>
      </w:r>
      <w:r w:rsidR="00705069">
        <w:rPr>
          <w:rFonts w:ascii="Arial" w:hAnsi="Arial" w:cs="Arial"/>
          <w:color w:val="4D4D4D"/>
          <w:sz w:val="24"/>
          <w:szCs w:val="24"/>
          <w:shd w:val="clear" w:color="auto" w:fill="FFFFFF"/>
        </w:rPr>
        <w:t>de acordo com as minutas padrão da procuradoria Geral do Município de Niterói.</w:t>
      </w:r>
    </w:p>
    <w:p w:rsidR="00705069" w:rsidRPr="003C7D05" w:rsidRDefault="00705069" w:rsidP="00B1341C">
      <w:pPr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B1341C" w:rsidRPr="003C7D05" w:rsidRDefault="00B1341C" w:rsidP="00B1341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4"/>
          <w:szCs w:val="24"/>
        </w:rPr>
      </w:pPr>
      <w:r w:rsidRPr="003C7D05">
        <w:rPr>
          <w:rFonts w:ascii="Arial" w:hAnsi="Arial" w:cs="Arial"/>
          <w:sz w:val="24"/>
          <w:szCs w:val="24"/>
        </w:rPr>
        <w:t xml:space="preserve">Niterói, </w:t>
      </w:r>
      <w:r w:rsidR="00F6390E">
        <w:rPr>
          <w:rFonts w:ascii="Arial" w:hAnsi="Arial" w:cs="Arial"/>
          <w:sz w:val="24"/>
          <w:szCs w:val="24"/>
        </w:rPr>
        <w:t>10</w:t>
      </w:r>
      <w:r w:rsidRPr="003C7D05">
        <w:rPr>
          <w:rFonts w:ascii="Arial" w:hAnsi="Arial" w:cs="Arial"/>
          <w:sz w:val="24"/>
          <w:szCs w:val="24"/>
        </w:rPr>
        <w:t xml:space="preserve"> de </w:t>
      </w:r>
      <w:r w:rsidR="00F6390E">
        <w:rPr>
          <w:rFonts w:ascii="Arial" w:hAnsi="Arial" w:cs="Arial"/>
          <w:sz w:val="24"/>
          <w:szCs w:val="24"/>
        </w:rPr>
        <w:t>dezembro</w:t>
      </w:r>
      <w:r w:rsidRPr="003C7D05">
        <w:rPr>
          <w:rFonts w:ascii="Arial" w:hAnsi="Arial" w:cs="Arial"/>
          <w:sz w:val="24"/>
          <w:szCs w:val="24"/>
        </w:rPr>
        <w:t xml:space="preserve"> de 2019.</w:t>
      </w:r>
    </w:p>
    <w:p w:rsidR="00B1341C" w:rsidRPr="003C7D05" w:rsidRDefault="00B1341C" w:rsidP="00B1341C">
      <w:pPr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B1341C" w:rsidRPr="003C7D05" w:rsidRDefault="00B1341C" w:rsidP="00B1341C">
      <w:pPr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B1341C" w:rsidRPr="003C7D05" w:rsidRDefault="00B1341C" w:rsidP="00B1341C">
      <w:pPr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B1341C" w:rsidRPr="003C7D05" w:rsidRDefault="00B1341C" w:rsidP="00B13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05">
        <w:rPr>
          <w:rFonts w:ascii="Arial" w:hAnsi="Arial" w:cs="Arial"/>
          <w:b/>
          <w:sz w:val="24"/>
          <w:szCs w:val="24"/>
        </w:rPr>
        <w:t>Antônio Jorge Guimarães da Silva</w:t>
      </w:r>
    </w:p>
    <w:p w:rsidR="00B1341C" w:rsidRPr="00F72A17" w:rsidRDefault="00B1341C" w:rsidP="00B13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D05">
        <w:rPr>
          <w:rFonts w:ascii="Arial" w:hAnsi="Arial" w:cs="Arial"/>
          <w:b/>
          <w:sz w:val="24"/>
          <w:szCs w:val="24"/>
        </w:rPr>
        <w:t>Presidente da CPL</w:t>
      </w:r>
    </w:p>
    <w:p w:rsidR="00B1341C" w:rsidRPr="00D3262B" w:rsidRDefault="00B1341C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sectPr w:rsidR="00B1341C" w:rsidRPr="00D3262B" w:rsidSect="00BC6C57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26" w:rsidRDefault="00473C26" w:rsidP="00473C26">
      <w:pPr>
        <w:spacing w:after="0" w:line="240" w:lineRule="auto"/>
      </w:pPr>
      <w:r>
        <w:separator/>
      </w:r>
    </w:p>
  </w:endnote>
  <w:end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26" w:rsidRDefault="00473C26" w:rsidP="00473C26">
      <w:pPr>
        <w:spacing w:after="0" w:line="240" w:lineRule="auto"/>
      </w:pPr>
      <w:r>
        <w:separator/>
      </w:r>
    </w:p>
  </w:footnote>
  <w:foot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26" w:rsidRDefault="00115DF8" w:rsidP="00473C26">
    <w:pPr>
      <w:jc w:val="center"/>
    </w:pPr>
    <w:r>
      <w:rPr>
        <w:noProof/>
        <w:lang w:eastAsia="pt-BR"/>
      </w:rPr>
      <w:drawing>
        <wp:inline distT="0" distB="0" distL="0" distR="0" wp14:anchorId="38E2A045" wp14:editId="692B5B3E">
          <wp:extent cx="2811780" cy="812165"/>
          <wp:effectExtent l="0" t="0" r="7620" b="698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1E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4D4EF8"/>
    <w:multiLevelType w:val="hybridMultilevel"/>
    <w:tmpl w:val="67689390"/>
    <w:lvl w:ilvl="0" w:tplc="CA6627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656F0"/>
    <w:multiLevelType w:val="hybridMultilevel"/>
    <w:tmpl w:val="EDD833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73B72"/>
    <w:multiLevelType w:val="multilevel"/>
    <w:tmpl w:val="040697E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26"/>
    <w:rsid w:val="00015FD5"/>
    <w:rsid w:val="00115DF8"/>
    <w:rsid w:val="00126BA9"/>
    <w:rsid w:val="001B0B6D"/>
    <w:rsid w:val="001D3659"/>
    <w:rsid w:val="001F5C28"/>
    <w:rsid w:val="0020098B"/>
    <w:rsid w:val="002048C6"/>
    <w:rsid w:val="002229BE"/>
    <w:rsid w:val="00240696"/>
    <w:rsid w:val="00265297"/>
    <w:rsid w:val="00291BED"/>
    <w:rsid w:val="00295875"/>
    <w:rsid w:val="00352B8F"/>
    <w:rsid w:val="00367E3C"/>
    <w:rsid w:val="003B2F6A"/>
    <w:rsid w:val="003D25C3"/>
    <w:rsid w:val="003E32EC"/>
    <w:rsid w:val="003E7CCA"/>
    <w:rsid w:val="003F637D"/>
    <w:rsid w:val="00442BB2"/>
    <w:rsid w:val="00471EF2"/>
    <w:rsid w:val="00473C26"/>
    <w:rsid w:val="004B00D4"/>
    <w:rsid w:val="004D5D53"/>
    <w:rsid w:val="00540FB9"/>
    <w:rsid w:val="005F0708"/>
    <w:rsid w:val="0060588B"/>
    <w:rsid w:val="00605B02"/>
    <w:rsid w:val="00662C3F"/>
    <w:rsid w:val="00670383"/>
    <w:rsid w:val="006A3E6D"/>
    <w:rsid w:val="006B7114"/>
    <w:rsid w:val="006E30F0"/>
    <w:rsid w:val="00705069"/>
    <w:rsid w:val="00716BFF"/>
    <w:rsid w:val="00724E8B"/>
    <w:rsid w:val="0075062F"/>
    <w:rsid w:val="007E2969"/>
    <w:rsid w:val="00804C7C"/>
    <w:rsid w:val="00895F27"/>
    <w:rsid w:val="008A6F80"/>
    <w:rsid w:val="008B1729"/>
    <w:rsid w:val="008C276D"/>
    <w:rsid w:val="008C7DE5"/>
    <w:rsid w:val="008E28ED"/>
    <w:rsid w:val="008F0587"/>
    <w:rsid w:val="009A5EC7"/>
    <w:rsid w:val="009A795C"/>
    <w:rsid w:val="00A06A82"/>
    <w:rsid w:val="00A44B5F"/>
    <w:rsid w:val="00A46A67"/>
    <w:rsid w:val="00B1341C"/>
    <w:rsid w:val="00B15986"/>
    <w:rsid w:val="00B17423"/>
    <w:rsid w:val="00B252E0"/>
    <w:rsid w:val="00B5532F"/>
    <w:rsid w:val="00B649F1"/>
    <w:rsid w:val="00BC6C57"/>
    <w:rsid w:val="00C008C2"/>
    <w:rsid w:val="00C266FF"/>
    <w:rsid w:val="00C52AAD"/>
    <w:rsid w:val="00C6046D"/>
    <w:rsid w:val="00C65273"/>
    <w:rsid w:val="00CA2FF9"/>
    <w:rsid w:val="00CB6FA9"/>
    <w:rsid w:val="00D045C3"/>
    <w:rsid w:val="00D3262B"/>
    <w:rsid w:val="00D914A9"/>
    <w:rsid w:val="00DA75D2"/>
    <w:rsid w:val="00DB4FAE"/>
    <w:rsid w:val="00DE6A0F"/>
    <w:rsid w:val="00E01738"/>
    <w:rsid w:val="00E04306"/>
    <w:rsid w:val="00E30FDC"/>
    <w:rsid w:val="00E815F4"/>
    <w:rsid w:val="00ED1FDE"/>
    <w:rsid w:val="00F41A8B"/>
    <w:rsid w:val="00F6390E"/>
    <w:rsid w:val="00F94A32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heloisa</cp:lastModifiedBy>
  <cp:revision>2</cp:revision>
  <cp:lastPrinted>2019-10-31T20:47:00Z</cp:lastPrinted>
  <dcterms:created xsi:type="dcterms:W3CDTF">2019-12-10T17:18:00Z</dcterms:created>
  <dcterms:modified xsi:type="dcterms:W3CDTF">2019-12-10T17:18:00Z</dcterms:modified>
</cp:coreProperties>
</file>