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F" w:rsidRPr="00B1341C" w:rsidRDefault="00473C26" w:rsidP="00473C26">
      <w:pPr>
        <w:tabs>
          <w:tab w:val="center" w:pos="4252"/>
          <w:tab w:val="left" w:pos="5152"/>
        </w:tabs>
        <w:rPr>
          <w:rFonts w:ascii="Arial" w:hAnsi="Arial" w:cs="Arial"/>
          <w:b/>
        </w:rPr>
      </w:pPr>
      <w:r w:rsidRPr="00D3262B">
        <w:rPr>
          <w:rFonts w:ascii="Arial" w:hAnsi="Arial" w:cs="Arial"/>
          <w:b/>
        </w:rPr>
        <w:tab/>
      </w:r>
      <w:bookmarkStart w:id="0" w:name="_GoBack"/>
      <w:r w:rsidRPr="00B1341C">
        <w:rPr>
          <w:rFonts w:ascii="Arial" w:hAnsi="Arial" w:cs="Arial"/>
          <w:b/>
        </w:rPr>
        <w:t xml:space="preserve">ERRATA </w:t>
      </w:r>
      <w:r w:rsidR="00F6390E">
        <w:rPr>
          <w:rFonts w:ascii="Arial" w:hAnsi="Arial" w:cs="Arial"/>
          <w:b/>
        </w:rPr>
        <w:t xml:space="preserve">– </w:t>
      </w:r>
      <w:r w:rsidR="00397BCA">
        <w:rPr>
          <w:rFonts w:ascii="Arial" w:hAnsi="Arial" w:cs="Arial"/>
          <w:b/>
        </w:rPr>
        <w:t>4</w:t>
      </w:r>
      <w:r w:rsidR="00F6390E">
        <w:rPr>
          <w:rFonts w:ascii="Arial" w:hAnsi="Arial" w:cs="Arial"/>
          <w:b/>
        </w:rPr>
        <w:t>º VOTO</w:t>
      </w:r>
    </w:p>
    <w:p w:rsidR="0060588B" w:rsidRPr="009C28EF" w:rsidRDefault="00115DF8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 w:firstLine="568"/>
        <w:jc w:val="center"/>
        <w:rPr>
          <w:rFonts w:ascii="Arial" w:hAnsi="Arial" w:cs="Arial"/>
          <w:b/>
        </w:rPr>
      </w:pPr>
      <w:r w:rsidRPr="009C28EF">
        <w:rPr>
          <w:rFonts w:ascii="Arial" w:hAnsi="Arial" w:cs="Arial"/>
          <w:b/>
        </w:rPr>
        <w:t xml:space="preserve">CONCORRÊNCIA PUBLICA </w:t>
      </w:r>
      <w:r w:rsidR="00705069" w:rsidRPr="009C28EF">
        <w:rPr>
          <w:rFonts w:ascii="Arial" w:hAnsi="Arial" w:cs="Arial"/>
          <w:b/>
        </w:rPr>
        <w:t>017</w:t>
      </w:r>
      <w:r w:rsidR="00804C7C" w:rsidRPr="009C28EF">
        <w:rPr>
          <w:rFonts w:ascii="Arial" w:hAnsi="Arial" w:cs="Arial"/>
          <w:b/>
        </w:rPr>
        <w:t>/201</w:t>
      </w:r>
      <w:r w:rsidR="00716BFF" w:rsidRPr="009C28EF">
        <w:rPr>
          <w:rFonts w:ascii="Arial" w:hAnsi="Arial" w:cs="Arial"/>
          <w:b/>
        </w:rPr>
        <w:t>9</w:t>
      </w:r>
    </w:p>
    <w:p w:rsidR="0060588B" w:rsidRPr="00B1341C" w:rsidRDefault="0020098B" w:rsidP="00115DF8">
      <w:p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B1341C">
        <w:rPr>
          <w:rFonts w:ascii="Arial" w:hAnsi="Arial" w:cs="Arial"/>
        </w:rPr>
        <w:t xml:space="preserve"> </w:t>
      </w:r>
      <w:r w:rsidR="0060588B" w:rsidRPr="00B1341C">
        <w:rPr>
          <w:rFonts w:ascii="Arial" w:hAnsi="Arial" w:cs="Arial"/>
        </w:rPr>
        <w:t xml:space="preserve">A Comissão </w:t>
      </w:r>
      <w:r w:rsidR="00716BFF" w:rsidRPr="00B1341C">
        <w:rPr>
          <w:rFonts w:ascii="Arial" w:hAnsi="Arial" w:cs="Arial"/>
        </w:rPr>
        <w:t xml:space="preserve">Permanente </w:t>
      </w:r>
      <w:r w:rsidR="00804C7C" w:rsidRPr="00B1341C">
        <w:rPr>
          <w:rFonts w:ascii="Arial" w:hAnsi="Arial" w:cs="Arial"/>
        </w:rPr>
        <w:t>de Licitação</w:t>
      </w:r>
      <w:r w:rsidR="0075062F" w:rsidRPr="00B1341C">
        <w:rPr>
          <w:rFonts w:ascii="Arial" w:hAnsi="Arial" w:cs="Arial"/>
        </w:rPr>
        <w:t xml:space="preserve"> comunica</w:t>
      </w:r>
      <w:r w:rsidR="0060588B" w:rsidRPr="00B1341C">
        <w:rPr>
          <w:rFonts w:ascii="Arial" w:hAnsi="Arial" w:cs="Arial"/>
        </w:rPr>
        <w:t xml:space="preserve"> aos interessados que foi retificado o seguinte ponto do Edital:</w:t>
      </w:r>
    </w:p>
    <w:p w:rsidR="002229BE" w:rsidRPr="00B1341C" w:rsidRDefault="002229BE" w:rsidP="002229BE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B1341C" w:rsidRPr="00B1341C" w:rsidRDefault="00B1341C" w:rsidP="00B1341C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C266FF" w:rsidRDefault="00C266FF" w:rsidP="00C266FF">
      <w:pPr>
        <w:pStyle w:val="PargrafodaLista"/>
        <w:numPr>
          <w:ilvl w:val="0"/>
          <w:numId w:val="3"/>
        </w:num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B1341C">
        <w:rPr>
          <w:rFonts w:ascii="Arial" w:hAnsi="Arial" w:cs="Arial"/>
          <w:b/>
        </w:rPr>
        <w:t xml:space="preserve">O item 2.2 passa a vigorar a seguinte redação: </w:t>
      </w:r>
      <w:r w:rsidRPr="00B1341C">
        <w:rPr>
          <w:rFonts w:ascii="Arial" w:hAnsi="Arial" w:cs="Arial"/>
        </w:rPr>
        <w:t xml:space="preserve">Para os fins do inciso I, do parágrafo 1º, do Art. 30, da Lei Federal nº 8.666/93, </w:t>
      </w:r>
      <w:proofErr w:type="gramStart"/>
      <w:r w:rsidRPr="00B1341C">
        <w:rPr>
          <w:rFonts w:ascii="Arial" w:hAnsi="Arial" w:cs="Arial"/>
        </w:rPr>
        <w:t>são</w:t>
      </w:r>
      <w:proofErr w:type="gramEnd"/>
      <w:r w:rsidRPr="00B1341C">
        <w:rPr>
          <w:rFonts w:ascii="Arial" w:hAnsi="Arial" w:cs="Arial"/>
        </w:rPr>
        <w:t xml:space="preserve"> consideradas parce</w:t>
      </w:r>
      <w:r w:rsidR="00860E64">
        <w:rPr>
          <w:rFonts w:ascii="Arial" w:hAnsi="Arial" w:cs="Arial"/>
        </w:rPr>
        <w:t>las de maior relevância técnica</w:t>
      </w:r>
    </w:p>
    <w:p w:rsidR="00860E64" w:rsidRDefault="00860E64" w:rsidP="00860E64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860E64" w:rsidRPr="00B1341C" w:rsidRDefault="00860E64" w:rsidP="00860E64">
      <w:pPr>
        <w:pStyle w:val="PargrafodaLista"/>
        <w:rPr>
          <w:rFonts w:ascii="Arial" w:hAnsi="Arial" w:cs="Arial"/>
        </w:rPr>
      </w:pPr>
      <w:r w:rsidRPr="009C28EF">
        <w:rPr>
          <w:rFonts w:ascii="Arial" w:hAnsi="Arial" w:cs="Arial"/>
          <w:b/>
          <w:szCs w:val="24"/>
        </w:rPr>
        <w:t>- itens constantes no anexo X</w:t>
      </w:r>
    </w:p>
    <w:p w:rsidR="00860E64" w:rsidRDefault="00860E64" w:rsidP="00860E64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860E64" w:rsidRPr="00860E64" w:rsidRDefault="00860E64" w:rsidP="00C266FF">
      <w:pPr>
        <w:pStyle w:val="PargrafodaLista"/>
        <w:numPr>
          <w:ilvl w:val="0"/>
          <w:numId w:val="3"/>
        </w:num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B1341C">
        <w:rPr>
          <w:rFonts w:ascii="Arial" w:hAnsi="Arial" w:cs="Arial"/>
          <w:b/>
        </w:rPr>
        <w:t xml:space="preserve">O item </w:t>
      </w:r>
      <w:r>
        <w:rPr>
          <w:rFonts w:ascii="Arial" w:hAnsi="Arial" w:cs="Arial"/>
          <w:b/>
        </w:rPr>
        <w:t>3.1</w:t>
      </w:r>
      <w:r w:rsidRPr="00B1341C">
        <w:rPr>
          <w:rFonts w:ascii="Arial" w:hAnsi="Arial" w:cs="Arial"/>
          <w:b/>
        </w:rPr>
        <w:t xml:space="preserve"> passa a vigorar a seguinte redação:</w:t>
      </w:r>
      <w:r w:rsidRPr="00860E64">
        <w:rPr>
          <w:rFonts w:ascii="Arial" w:hAnsi="Arial" w:cs="Arial"/>
          <w:b/>
          <w:lang w:eastAsia="x-none"/>
        </w:rPr>
        <w:t xml:space="preserve"> </w:t>
      </w:r>
      <w:r w:rsidRPr="00860E64">
        <w:rPr>
          <w:rFonts w:ascii="Arial" w:hAnsi="Arial" w:cs="Arial"/>
        </w:rPr>
        <w:t xml:space="preserve">As despesas decorrentes da presente LICITAÇÃO no valor máximo estimado de R$ </w:t>
      </w:r>
      <w:r w:rsidR="00397BCA">
        <w:rPr>
          <w:rFonts w:ascii="Arial" w:hAnsi="Arial" w:cs="Arial"/>
        </w:rPr>
        <w:t>15</w:t>
      </w:r>
      <w:r w:rsidRPr="00860E64">
        <w:rPr>
          <w:rFonts w:ascii="Arial" w:hAnsi="Arial" w:cs="Arial"/>
        </w:rPr>
        <w:t>.</w:t>
      </w:r>
      <w:r w:rsidR="00397BCA">
        <w:rPr>
          <w:rFonts w:ascii="Arial" w:hAnsi="Arial" w:cs="Arial"/>
        </w:rPr>
        <w:t>330.419,35</w:t>
      </w:r>
      <w:r w:rsidRPr="00860E64">
        <w:rPr>
          <w:rFonts w:ascii="Arial" w:hAnsi="Arial" w:cs="Arial"/>
        </w:rPr>
        <w:t xml:space="preserve"> (</w:t>
      </w:r>
      <w:r w:rsidR="00397BCA">
        <w:rPr>
          <w:rFonts w:ascii="Arial" w:hAnsi="Arial" w:cs="Arial"/>
        </w:rPr>
        <w:t>quinze milhões trezentos e trinta mil quatrocentos e dezenove reais e trinta e cinco centavos</w:t>
      </w:r>
      <w:r w:rsidRPr="00860E64">
        <w:rPr>
          <w:rFonts w:ascii="Arial" w:hAnsi="Arial" w:cs="Arial"/>
        </w:rPr>
        <w:t>), pelo PT 1051.04.122.0010.3006, ND 4.4.90.51.00, FT 138.</w:t>
      </w:r>
    </w:p>
    <w:p w:rsidR="009C28EF" w:rsidRDefault="009C28EF" w:rsidP="00724E8B">
      <w:pPr>
        <w:pStyle w:val="PargrafodaLista"/>
        <w:rPr>
          <w:rFonts w:ascii="Arial" w:hAnsi="Arial" w:cs="Arial"/>
          <w:b/>
          <w:szCs w:val="24"/>
        </w:rPr>
      </w:pPr>
    </w:p>
    <w:p w:rsidR="009A795C" w:rsidRPr="00B1341C" w:rsidRDefault="009A795C" w:rsidP="009A795C">
      <w:pPr>
        <w:numPr>
          <w:ilvl w:val="0"/>
          <w:numId w:val="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Cs w:val="24"/>
        </w:rPr>
      </w:pPr>
      <w:r w:rsidRPr="00B1341C">
        <w:rPr>
          <w:rFonts w:ascii="Arial" w:hAnsi="Arial" w:cs="Arial"/>
          <w:szCs w:val="24"/>
        </w:rPr>
        <w:t>A presente licitação permanece adiada “</w:t>
      </w:r>
      <w:proofErr w:type="spellStart"/>
      <w:r w:rsidRPr="00B1341C">
        <w:rPr>
          <w:rFonts w:ascii="Arial" w:hAnsi="Arial" w:cs="Arial"/>
          <w:i/>
          <w:szCs w:val="24"/>
        </w:rPr>
        <w:t>sine</w:t>
      </w:r>
      <w:proofErr w:type="spellEnd"/>
      <w:r w:rsidRPr="00B1341C">
        <w:rPr>
          <w:rFonts w:ascii="Arial" w:hAnsi="Arial" w:cs="Arial"/>
          <w:i/>
          <w:szCs w:val="24"/>
        </w:rPr>
        <w:t>-die”.</w:t>
      </w:r>
    </w:p>
    <w:bookmarkEnd w:id="0"/>
    <w:p w:rsidR="0060588B" w:rsidRPr="00B1341C" w:rsidRDefault="0060588B" w:rsidP="00E017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B1341C">
        <w:rPr>
          <w:rFonts w:ascii="Arial" w:hAnsi="Arial" w:cs="Arial"/>
        </w:rPr>
        <w:t xml:space="preserve">Niterói, </w:t>
      </w:r>
      <w:r w:rsidR="00397BCA">
        <w:rPr>
          <w:rFonts w:ascii="Arial" w:hAnsi="Arial" w:cs="Arial"/>
        </w:rPr>
        <w:t>08</w:t>
      </w:r>
      <w:r w:rsidRPr="00B1341C">
        <w:rPr>
          <w:rFonts w:ascii="Arial" w:hAnsi="Arial" w:cs="Arial"/>
        </w:rPr>
        <w:t xml:space="preserve"> de </w:t>
      </w:r>
      <w:r w:rsidR="00397BCA">
        <w:rPr>
          <w:rFonts w:ascii="Arial" w:hAnsi="Arial" w:cs="Arial"/>
        </w:rPr>
        <w:t>abril</w:t>
      </w:r>
      <w:r w:rsidRPr="00B1341C">
        <w:rPr>
          <w:rFonts w:ascii="Arial" w:hAnsi="Arial" w:cs="Arial"/>
        </w:rPr>
        <w:t xml:space="preserve"> de 20</w:t>
      </w:r>
      <w:r w:rsidR="009C28EF">
        <w:rPr>
          <w:rFonts w:ascii="Arial" w:hAnsi="Arial" w:cs="Arial"/>
        </w:rPr>
        <w:t>20</w:t>
      </w:r>
      <w:r w:rsidR="0075062F" w:rsidRPr="00B1341C">
        <w:rPr>
          <w:rFonts w:ascii="Arial" w:hAnsi="Arial" w:cs="Arial"/>
        </w:rPr>
        <w:t>.</w:t>
      </w:r>
    </w:p>
    <w:p w:rsidR="00CA2FF9" w:rsidRPr="00B1341C" w:rsidRDefault="00CA2FF9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D3262B" w:rsidRPr="00B1341C" w:rsidRDefault="00D3262B" w:rsidP="00B5532F">
      <w:pPr>
        <w:tabs>
          <w:tab w:val="center" w:pos="-1701"/>
          <w:tab w:val="center" w:pos="-426"/>
          <w:tab w:val="right" w:pos="-142"/>
        </w:tabs>
        <w:spacing w:after="0" w:line="240" w:lineRule="auto"/>
        <w:ind w:left="-142" w:right="139"/>
        <w:jc w:val="right"/>
        <w:rPr>
          <w:rFonts w:ascii="Arial" w:hAnsi="Arial" w:cs="Arial"/>
        </w:rPr>
      </w:pPr>
    </w:p>
    <w:p w:rsidR="00CA2FF9" w:rsidRPr="00B1341C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B1341C">
        <w:rPr>
          <w:rFonts w:ascii="Arial" w:hAnsi="Arial" w:cs="Arial"/>
          <w:b/>
        </w:rPr>
        <w:t>Antônio Jorge Guimarães da Silva</w:t>
      </w:r>
    </w:p>
    <w:p w:rsidR="00CA2FF9" w:rsidRPr="00CA2FF9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B1341C">
        <w:rPr>
          <w:rFonts w:ascii="Arial" w:hAnsi="Arial" w:cs="Arial"/>
          <w:b/>
        </w:rPr>
        <w:t>Presidente da CPL</w:t>
      </w:r>
    </w:p>
    <w:p w:rsidR="00C6046D" w:rsidRDefault="00C6046D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B1341C" w:rsidRDefault="00B1341C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B1341C" w:rsidRDefault="00B1341C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sectPr w:rsidR="00B1341C" w:rsidSect="00BC6C57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26" w:rsidRDefault="00473C26" w:rsidP="00473C26">
      <w:pPr>
        <w:spacing w:after="0" w:line="240" w:lineRule="auto"/>
      </w:pPr>
      <w:r>
        <w:separator/>
      </w:r>
    </w:p>
  </w:endnote>
  <w:end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26" w:rsidRDefault="00473C26" w:rsidP="00473C26">
      <w:pPr>
        <w:spacing w:after="0" w:line="240" w:lineRule="auto"/>
      </w:pPr>
      <w:r>
        <w:separator/>
      </w:r>
    </w:p>
  </w:footnote>
  <w:foot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26" w:rsidRDefault="00115DF8" w:rsidP="00473C26">
    <w:pPr>
      <w:jc w:val="center"/>
    </w:pPr>
    <w:r>
      <w:rPr>
        <w:noProof/>
        <w:lang w:eastAsia="pt-BR"/>
      </w:rPr>
      <w:drawing>
        <wp:inline distT="0" distB="0" distL="0" distR="0" wp14:anchorId="366D903C" wp14:editId="24432BC2">
          <wp:extent cx="2811780" cy="812165"/>
          <wp:effectExtent l="0" t="0" r="7620" b="698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1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4D4EF8"/>
    <w:multiLevelType w:val="hybridMultilevel"/>
    <w:tmpl w:val="67689390"/>
    <w:lvl w:ilvl="0" w:tplc="CA6627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656F0"/>
    <w:multiLevelType w:val="hybridMultilevel"/>
    <w:tmpl w:val="EDD83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73B72"/>
    <w:multiLevelType w:val="multilevel"/>
    <w:tmpl w:val="040697E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6"/>
    <w:rsid w:val="00015FD5"/>
    <w:rsid w:val="000E59E2"/>
    <w:rsid w:val="00115DF8"/>
    <w:rsid w:val="00126BA9"/>
    <w:rsid w:val="001B0B6D"/>
    <w:rsid w:val="001D3659"/>
    <w:rsid w:val="001F5C28"/>
    <w:rsid w:val="0020098B"/>
    <w:rsid w:val="002048C6"/>
    <w:rsid w:val="002229BE"/>
    <w:rsid w:val="00240696"/>
    <w:rsid w:val="00265297"/>
    <w:rsid w:val="00291BED"/>
    <w:rsid w:val="00295875"/>
    <w:rsid w:val="00352B8F"/>
    <w:rsid w:val="00367E3C"/>
    <w:rsid w:val="00397BCA"/>
    <w:rsid w:val="003B2F6A"/>
    <w:rsid w:val="003D25C3"/>
    <w:rsid w:val="003E32EC"/>
    <w:rsid w:val="003E7CCA"/>
    <w:rsid w:val="003F637D"/>
    <w:rsid w:val="00442BB2"/>
    <w:rsid w:val="00471EF2"/>
    <w:rsid w:val="00473C26"/>
    <w:rsid w:val="004B00D4"/>
    <w:rsid w:val="004D5D53"/>
    <w:rsid w:val="00540FB9"/>
    <w:rsid w:val="005F0708"/>
    <w:rsid w:val="0060588B"/>
    <w:rsid w:val="00605B02"/>
    <w:rsid w:val="00662C3F"/>
    <w:rsid w:val="00670383"/>
    <w:rsid w:val="006A3E6D"/>
    <w:rsid w:val="006B7114"/>
    <w:rsid w:val="006E30F0"/>
    <w:rsid w:val="00705069"/>
    <w:rsid w:val="00716BFF"/>
    <w:rsid w:val="00724E8B"/>
    <w:rsid w:val="0075062F"/>
    <w:rsid w:val="007E2969"/>
    <w:rsid w:val="00804C7C"/>
    <w:rsid w:val="00860E64"/>
    <w:rsid w:val="00895F27"/>
    <w:rsid w:val="008A6F80"/>
    <w:rsid w:val="008B1729"/>
    <w:rsid w:val="008C276D"/>
    <w:rsid w:val="008C7DE5"/>
    <w:rsid w:val="008E28ED"/>
    <w:rsid w:val="008F0587"/>
    <w:rsid w:val="009A5EC7"/>
    <w:rsid w:val="009A795C"/>
    <w:rsid w:val="009C28EF"/>
    <w:rsid w:val="00A06A82"/>
    <w:rsid w:val="00A44B5F"/>
    <w:rsid w:val="00A46A67"/>
    <w:rsid w:val="00A51F52"/>
    <w:rsid w:val="00B1341C"/>
    <w:rsid w:val="00B15986"/>
    <w:rsid w:val="00B17423"/>
    <w:rsid w:val="00B252E0"/>
    <w:rsid w:val="00B5532F"/>
    <w:rsid w:val="00B649F1"/>
    <w:rsid w:val="00BC6C57"/>
    <w:rsid w:val="00C008C2"/>
    <w:rsid w:val="00C266FF"/>
    <w:rsid w:val="00C52AAD"/>
    <w:rsid w:val="00C6046D"/>
    <w:rsid w:val="00C65273"/>
    <w:rsid w:val="00CA2FF9"/>
    <w:rsid w:val="00CB6FA9"/>
    <w:rsid w:val="00D045C3"/>
    <w:rsid w:val="00D3262B"/>
    <w:rsid w:val="00D914A9"/>
    <w:rsid w:val="00DA75D2"/>
    <w:rsid w:val="00DB4FAE"/>
    <w:rsid w:val="00DE6A0F"/>
    <w:rsid w:val="00E01738"/>
    <w:rsid w:val="00E04306"/>
    <w:rsid w:val="00E30FDC"/>
    <w:rsid w:val="00E74974"/>
    <w:rsid w:val="00E815F4"/>
    <w:rsid w:val="00ED1FDE"/>
    <w:rsid w:val="00F41A8B"/>
    <w:rsid w:val="00F6390E"/>
    <w:rsid w:val="00F94A32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heloisa</cp:lastModifiedBy>
  <cp:revision>2</cp:revision>
  <cp:lastPrinted>2020-02-06T14:06:00Z</cp:lastPrinted>
  <dcterms:created xsi:type="dcterms:W3CDTF">2020-04-08T14:26:00Z</dcterms:created>
  <dcterms:modified xsi:type="dcterms:W3CDTF">2020-04-08T14:26:00Z</dcterms:modified>
</cp:coreProperties>
</file>