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797037">
      <w:pPr>
        <w:ind w:left="-1080"/>
      </w:pPr>
      <w:r w:rsidRPr="0079703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0005A" w:rsidRPr="00393687" w:rsidRDefault="0040005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393687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40005A" w:rsidRPr="00393687" w:rsidRDefault="0040005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40005A" w:rsidRPr="00393687" w:rsidRDefault="0040005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40005A" w:rsidRPr="00393687" w:rsidRDefault="0040005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40005A" w:rsidRDefault="0040005A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HOMOLOGAÇÃO</w:t>
                  </w:r>
                </w:p>
                <w:p w:rsidR="0040005A" w:rsidRPr="00393687" w:rsidRDefault="0040005A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40005A" w:rsidRPr="006052B8" w:rsidRDefault="0040005A" w:rsidP="006052B8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b/>
                      <w:color w:val="1F497D"/>
                      <w:szCs w:val="22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>d</w:t>
                  </w:r>
                  <w:r w:rsidRPr="006B1982">
                    <w:rPr>
                      <w:rFonts w:ascii="Arial Narrow" w:hAnsi="Arial Narrow"/>
                    </w:rPr>
                    <w:t>e</w:t>
                  </w:r>
                  <w:r w:rsidRPr="0040005A">
                    <w:t xml:space="preserve"> </w:t>
                  </w:r>
                  <w:r w:rsidRPr="0040005A">
                    <w:rPr>
                      <w:rFonts w:ascii="Arial Narrow" w:hAnsi="Arial Narrow"/>
                      <w:b/>
                    </w:rPr>
                    <w:t>TOMADA de PREÇOS nº. 009/2020 – P</w:t>
                  </w:r>
                  <w:r>
                    <w:rPr>
                      <w:rFonts w:ascii="Arial Narrow" w:hAnsi="Arial Narrow"/>
                      <w:b/>
                    </w:rPr>
                    <w:t>rocesso Administrativo de nº. 510004757/201</w:t>
                  </w:r>
                  <w:r w:rsidRPr="0040005A">
                    <w:rPr>
                      <w:rFonts w:ascii="Arial Narrow" w:hAnsi="Arial Narrow"/>
                      <w:b/>
                    </w:rPr>
                    <w:t>9</w:t>
                  </w:r>
                  <w:r w:rsidRPr="0040005A">
                    <w:rPr>
                      <w:rFonts w:ascii="Arial Narrow" w:hAnsi="Arial Narrow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EMUSA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 w:rsidRPr="0040005A">
                    <w:rPr>
                      <w:rFonts w:ascii="Arial Narrow" w:hAnsi="Arial Narrow"/>
                    </w:rPr>
                    <w:t xml:space="preserve"> </w:t>
                  </w:r>
                  <w:r w:rsidRPr="0040005A">
                    <w:rPr>
                      <w:rFonts w:ascii="Arial Narrow" w:hAnsi="Arial Narrow"/>
                      <w:b/>
                    </w:rPr>
                    <w:t xml:space="preserve">“REVITALIZAÇÃO e REFORMA da PRAÇA e QUADRA no LOTEAMENTO JARDIM FIGUEIRA no BAIRRO de CARAMUJO”, </w:t>
                  </w:r>
                  <w:r>
                    <w:rPr>
                      <w:rFonts w:ascii="Arial Narrow" w:hAnsi="Arial Narrow"/>
                    </w:rPr>
                    <w:t>ad</w:t>
                  </w:r>
                  <w:r w:rsidRPr="006B1982">
                    <w:rPr>
                      <w:rFonts w:ascii="Arial Narrow" w:hAnsi="Arial Narrow"/>
                    </w:rPr>
                    <w:t>judicado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a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 w:rsidRPr="0040005A">
                    <w:rPr>
                      <w:rFonts w:ascii="Arial Narrow" w:hAnsi="Arial Narrow"/>
                    </w:rPr>
                    <w:t xml:space="preserve">2R </w:t>
                  </w:r>
                  <w:r w:rsidRPr="0040005A">
                    <w:rPr>
                      <w:rFonts w:ascii="Arial Narrow" w:hAnsi="Arial Narrow"/>
                      <w:b/>
                    </w:rPr>
                    <w:t xml:space="preserve">FÊNIX TECNOLOGIA em SERVIÇOS LTDA EPP – </w:t>
                  </w:r>
                  <w:proofErr w:type="spellStart"/>
                  <w:r w:rsidRPr="0040005A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Pr="0040005A">
                    <w:rPr>
                      <w:rFonts w:ascii="Arial Narrow" w:hAnsi="Arial Narrow"/>
                      <w:b/>
                    </w:rPr>
                    <w:t>: 32.125.657/0001-71,</w:t>
                  </w:r>
                  <w:r w:rsidRPr="0040005A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</w:t>
                  </w:r>
                  <w:r w:rsidRPr="0040005A">
                    <w:t xml:space="preserve"> </w:t>
                  </w:r>
                  <w:r w:rsidRPr="0040005A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>R$ 412.661,62 (Quatrocentos e Doze Mil, Seiscentos e Sessenta e Um Reais e Sessenta e Dois Centavos</w:t>
                  </w:r>
                  <w:r w:rsidRPr="0040005A">
                    <w:rPr>
                      <w:rFonts w:ascii="Arial Narrow" w:hAnsi="Arial Narrow"/>
                      <w:color w:val="000000"/>
                      <w:sz w:val="22"/>
                    </w:rPr>
                    <w:t xml:space="preserve">),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uma redução em relação ao valor   estimado  de 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22,2%,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Cs/>
                    </w:rPr>
                    <w:t xml:space="preserve">nas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40005A" w:rsidRPr="0084118D" w:rsidRDefault="0040005A" w:rsidP="006052B8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C6D9C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91C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687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005A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168F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B4A0B"/>
    <w:rsid w:val="005C3445"/>
    <w:rsid w:val="005D1C6C"/>
    <w:rsid w:val="005E39BB"/>
    <w:rsid w:val="005F0081"/>
    <w:rsid w:val="006052B8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0AD9"/>
    <w:rsid w:val="00752812"/>
    <w:rsid w:val="0076024D"/>
    <w:rsid w:val="007627A2"/>
    <w:rsid w:val="0076413F"/>
    <w:rsid w:val="00771229"/>
    <w:rsid w:val="007918F3"/>
    <w:rsid w:val="0079703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5D7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15783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04FF4"/>
    <w:rsid w:val="00D23475"/>
    <w:rsid w:val="00D23817"/>
    <w:rsid w:val="00D30856"/>
    <w:rsid w:val="00D3573F"/>
    <w:rsid w:val="00D40168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16DB"/>
    <w:rsid w:val="00EA3A20"/>
    <w:rsid w:val="00EB316B"/>
    <w:rsid w:val="00ED040C"/>
    <w:rsid w:val="00ED2F84"/>
    <w:rsid w:val="00EE19FD"/>
    <w:rsid w:val="00EE50C7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31AE-83B8-4AD7-B44B-CD8B2C90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2020-04-14T12:41:00Z</cp:lastPrinted>
  <dcterms:created xsi:type="dcterms:W3CDTF">2020-04-14T12:54:00Z</dcterms:created>
  <dcterms:modified xsi:type="dcterms:W3CDTF">2020-04-14T12:54:00Z</dcterms:modified>
</cp:coreProperties>
</file>