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E397D">
      <w:pPr>
        <w:ind w:left="-1080"/>
      </w:pPr>
      <w:r w:rsidRPr="002E397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00F6A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B15E14" w:rsidRPr="00900F6A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00F6A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DC7E62" w:rsidRDefault="00DC7E62" w:rsidP="00DC7E62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>
                    <w:rPr>
                      <w:b/>
                      <w:color w:val="0000FF"/>
                    </w:rPr>
                    <w:t xml:space="preserve"> 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4778C9" w:rsidRPr="004778C9" w:rsidRDefault="00DC7E62" w:rsidP="004778C9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4778C9">
                    <w:rPr>
                      <w:rFonts w:cs="Arial"/>
                      <w:b w:val="0"/>
                      <w:color w:val="auto"/>
                      <w:szCs w:val="24"/>
                    </w:rPr>
                    <w:t xml:space="preserve">                              </w:t>
                  </w:r>
                  <w:r w:rsidRPr="004778C9"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</w:t>
                  </w:r>
                  <w:r w:rsidR="004778C9" w:rsidRPr="004778C9"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M O L O G A Ç Ã</w:t>
                  </w:r>
                  <w:r w:rsidR="006D5A3A"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O</w:t>
                  </w:r>
                </w:p>
                <w:p w:rsidR="004778C9" w:rsidRPr="004778C9" w:rsidRDefault="004778C9" w:rsidP="004778C9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4778C9">
                    <w:rPr>
                      <w:color w:val="auto"/>
                      <w:szCs w:val="22"/>
                    </w:rPr>
                    <w:t xml:space="preserve"> </w:t>
                  </w:r>
                  <w:r w:rsidRPr="004778C9">
                    <w:rPr>
                      <w:b w:val="0"/>
                      <w:color w:val="auto"/>
                      <w:szCs w:val="22"/>
                    </w:rPr>
                    <w:t>Homologo o resultado do procedimento</w:t>
                  </w:r>
                  <w:proofErr w:type="gramStart"/>
                  <w:r w:rsidRPr="004778C9">
                    <w:rPr>
                      <w:b w:val="0"/>
                      <w:color w:val="auto"/>
                      <w:szCs w:val="22"/>
                    </w:rPr>
                    <w:t xml:space="preserve">  </w:t>
                  </w:r>
                  <w:proofErr w:type="gramEnd"/>
                  <w:r w:rsidRPr="004778C9">
                    <w:rPr>
                      <w:b w:val="0"/>
                      <w:color w:val="auto"/>
                      <w:szCs w:val="22"/>
                    </w:rPr>
                    <w:t xml:space="preserve">licitatório,   na   modalidade  de TOMADA de PREÇOS nº. 037/2019 – Processo Administrativo de nº. 5 1 </w:t>
                  </w:r>
                  <w:proofErr w:type="gramStart"/>
                  <w:r w:rsidRPr="004778C9">
                    <w:rPr>
                      <w:b w:val="0"/>
                      <w:color w:val="auto"/>
                      <w:szCs w:val="22"/>
                    </w:rPr>
                    <w:t xml:space="preserve">0 </w:t>
                  </w:r>
                  <w:proofErr w:type="spellStart"/>
                  <w:r w:rsidRPr="004778C9">
                    <w:rPr>
                      <w:b w:val="0"/>
                      <w:color w:val="auto"/>
                      <w:szCs w:val="22"/>
                    </w:rPr>
                    <w:t>0</w:t>
                  </w:r>
                  <w:proofErr w:type="spellEnd"/>
                  <w:r w:rsidRPr="004778C9">
                    <w:rPr>
                      <w:b w:val="0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Pr="004778C9">
                    <w:rPr>
                      <w:b w:val="0"/>
                      <w:color w:val="auto"/>
                      <w:szCs w:val="22"/>
                    </w:rPr>
                    <w:t>0</w:t>
                  </w:r>
                  <w:proofErr w:type="spellEnd"/>
                  <w:proofErr w:type="gramEnd"/>
                  <w:r w:rsidRPr="004778C9">
                    <w:rPr>
                      <w:b w:val="0"/>
                      <w:color w:val="auto"/>
                      <w:szCs w:val="22"/>
                    </w:rPr>
                    <w:t xml:space="preserve"> 3 0 3 9 /  2 0 1 8, que visa  a  execução  das  obras   e/ou    serviços   para   EMUSA    de</w:t>
                  </w:r>
                  <w:r w:rsidRPr="004778C9">
                    <w:rPr>
                      <w:color w:val="auto"/>
                      <w:szCs w:val="22"/>
                    </w:rPr>
                    <w:t xml:space="preserve">   “REVITALIZAÇÃO de  ESCADARIAS  e  INSTALAÇÃO  de GUARDA CORPO nos BAIRRO de TENENTE  JARDIM  e  ENGENHOCA”, Adjudicado   </w:t>
                  </w:r>
                  <w:r w:rsidRPr="004778C9">
                    <w:rPr>
                      <w:b w:val="0"/>
                      <w:color w:val="auto"/>
                      <w:szCs w:val="22"/>
                    </w:rPr>
                    <w:t>os   serviços    a    empresa</w:t>
                  </w:r>
                  <w:r w:rsidRPr="004778C9">
                    <w:rPr>
                      <w:color w:val="auto"/>
                      <w:szCs w:val="22"/>
                    </w:rPr>
                    <w:t xml:space="preserve">  LGCONE   CONSTRUÇÕES   e   EMPREENDIMENTOS   EIRELI   - </w:t>
                  </w:r>
                  <w:proofErr w:type="spellStart"/>
                  <w:r w:rsidRPr="004778C9">
                    <w:rPr>
                      <w:color w:val="auto"/>
                      <w:szCs w:val="22"/>
                    </w:rPr>
                    <w:t>cnpj</w:t>
                  </w:r>
                  <w:proofErr w:type="spellEnd"/>
                  <w:r w:rsidRPr="004778C9">
                    <w:rPr>
                      <w:color w:val="auto"/>
                      <w:szCs w:val="22"/>
                    </w:rPr>
                    <w:t xml:space="preserve">: 11.904.553/0001-95, </w:t>
                  </w:r>
                  <w:r w:rsidRPr="004778C9">
                    <w:rPr>
                      <w:b w:val="0"/>
                      <w:color w:val="auto"/>
                      <w:szCs w:val="22"/>
                    </w:rPr>
                    <w:t xml:space="preserve"> pelo  valor  global  de  </w:t>
                  </w:r>
                  <w:r w:rsidRPr="004778C9">
                    <w:rPr>
                      <w:color w:val="auto"/>
                      <w:szCs w:val="22"/>
                    </w:rPr>
                    <w:t xml:space="preserve">R$ 1.478.022,21 (Um Milhão, Quatrocentos e Setenta e Oito Mil, Vinte e Dois  Reais  e  Vinte  e  Um  Centavos), </w:t>
                  </w:r>
                  <w:r w:rsidRPr="004778C9">
                    <w:rPr>
                      <w:b w:val="0"/>
                      <w:color w:val="auto"/>
                      <w:szCs w:val="22"/>
                    </w:rPr>
                    <w:t>com uma redução em relação ao valor estimado   de</w:t>
                  </w:r>
                  <w:r w:rsidRPr="004778C9">
                    <w:rPr>
                      <w:color w:val="auto"/>
                      <w:szCs w:val="22"/>
                    </w:rPr>
                    <w:t xml:space="preserve">   3,0%,  </w:t>
                  </w:r>
                  <w:r w:rsidRPr="004778C9">
                    <w:rPr>
                      <w:b w:val="0"/>
                      <w:color w:val="auto"/>
                      <w:szCs w:val="22"/>
                    </w:rPr>
                    <w:t xml:space="preserve"> nas   condições   de  Entrega dos serviços, validade da Proposta e Pagamento conforme disposto no EDITAL, AUTORIZANDO a  DESPESA  e a EMISSÃO da Nota de Empenho.     </w:t>
                  </w:r>
                </w:p>
                <w:p w:rsidR="004778C9" w:rsidRPr="004778C9" w:rsidRDefault="004778C9" w:rsidP="004778C9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4778C9" w:rsidRPr="004778C9" w:rsidRDefault="004778C9" w:rsidP="004778C9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B15E14" w:rsidRPr="0084118D" w:rsidRDefault="00B15E14" w:rsidP="004778C9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bookmarkStart w:id="0" w:name="_GoBack"/>
    <w:bookmarkEnd w:id="0"/>
    <w:p w:rsidR="009848E2" w:rsidRDefault="00900F6A">
      <w:r>
        <w:object w:dxaOrig="1534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6" o:title=""/>
          </v:shape>
          <o:OLEObject Type="Embed" ProgID="Word.Document.12" ShapeID="_x0000_i1025" DrawAspect="Icon" ObjectID="_1642861319" r:id="rId7"/>
        </w:object>
      </w:r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D5E55"/>
    <w:rsid w:val="002E397D"/>
    <w:rsid w:val="002F261B"/>
    <w:rsid w:val="002F3D61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778C9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D5A3A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377C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0F6A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5527F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86FBC"/>
    <w:rsid w:val="00DA3473"/>
    <w:rsid w:val="00DA6ECA"/>
    <w:rsid w:val="00DC1280"/>
    <w:rsid w:val="00DC534B"/>
    <w:rsid w:val="00DC60D7"/>
    <w:rsid w:val="00DC7E62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0033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82C2F"/>
    <w:rsid w:val="00F93846"/>
    <w:rsid w:val="00F97ED2"/>
    <w:rsid w:val="00FC4D08"/>
    <w:rsid w:val="00FC7913"/>
    <w:rsid w:val="00FD2687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o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60E9-152F-4F3D-9F4A-2E5CF052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2020-02-10T20:34:00Z</cp:lastPrinted>
  <dcterms:created xsi:type="dcterms:W3CDTF">2020-02-10T20:28:00Z</dcterms:created>
  <dcterms:modified xsi:type="dcterms:W3CDTF">2020-02-10T20:35:00Z</dcterms:modified>
</cp:coreProperties>
</file>