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tblInd w:w="-55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787"/>
        <w:gridCol w:w="408"/>
        <w:gridCol w:w="1073"/>
        <w:gridCol w:w="993"/>
        <w:gridCol w:w="141"/>
        <w:gridCol w:w="993"/>
        <w:gridCol w:w="992"/>
        <w:gridCol w:w="830"/>
        <w:gridCol w:w="304"/>
        <w:gridCol w:w="709"/>
        <w:gridCol w:w="425"/>
        <w:gridCol w:w="992"/>
        <w:gridCol w:w="489"/>
        <w:gridCol w:w="587"/>
        <w:gridCol w:w="58"/>
        <w:gridCol w:w="459"/>
        <w:gridCol w:w="293"/>
        <w:gridCol w:w="240"/>
      </w:tblGrid>
      <w:tr w:rsidR="000D4C97" w:rsidRPr="008449CD" w:rsidTr="000D4C97">
        <w:trPr>
          <w:cantSplit/>
          <w:trHeight w:hRule="exact" w:val="393"/>
        </w:trPr>
        <w:tc>
          <w:tcPr>
            <w:tcW w:w="3261" w:type="dxa"/>
            <w:gridSpan w:val="4"/>
            <w:vMerge w:val="restart"/>
            <w:tcBorders>
              <w:top w:val="single" w:sz="12" w:space="0" w:color="auto"/>
              <w:left w:val="single" w:sz="12" w:space="0" w:color="auto"/>
              <w:right w:val="single" w:sz="6" w:space="0" w:color="auto"/>
            </w:tcBorders>
            <w:vAlign w:val="center"/>
          </w:tcPr>
          <w:p w:rsidR="000D4C97" w:rsidRPr="00FF1187" w:rsidRDefault="000D4C97" w:rsidP="00AF217E">
            <w:pPr>
              <w:ind w:right="7"/>
              <w:jc w:val="center"/>
              <w:rPr>
                <w:sz w:val="22"/>
                <w:szCs w:val="22"/>
              </w:rPr>
            </w:pPr>
            <w:r>
              <w:rPr>
                <w:noProof/>
                <w:sz w:val="22"/>
                <w:szCs w:val="22"/>
              </w:rPr>
              <w:drawing>
                <wp:inline distT="0" distB="0" distL="0" distR="0">
                  <wp:extent cx="1706068" cy="552893"/>
                  <wp:effectExtent l="19050" t="0" r="8432" b="0"/>
                  <wp:docPr id="8"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8" cstate="print"/>
                          <a:srcRect/>
                          <a:stretch>
                            <a:fillRect/>
                          </a:stretch>
                        </pic:blipFill>
                        <pic:spPr>
                          <a:xfrm>
                            <a:off x="0" y="0"/>
                            <a:ext cx="1705543" cy="552723"/>
                          </a:xfrm>
                          <a:prstGeom prst="rect">
                            <a:avLst/>
                          </a:prstGeom>
                        </pic:spPr>
                      </pic:pic>
                    </a:graphicData>
                  </a:graphic>
                </wp:inline>
              </w:drawing>
            </w:r>
          </w:p>
        </w:tc>
        <w:tc>
          <w:tcPr>
            <w:tcW w:w="2956" w:type="dxa"/>
            <w:gridSpan w:val="4"/>
            <w:vMerge w:val="restart"/>
            <w:tcBorders>
              <w:top w:val="single" w:sz="12" w:space="0" w:color="auto"/>
              <w:left w:val="single" w:sz="6" w:space="0" w:color="auto"/>
              <w:right w:val="single" w:sz="2" w:space="0" w:color="auto"/>
            </w:tcBorders>
            <w:vAlign w:val="center"/>
          </w:tcPr>
          <w:p w:rsidR="000D4C97" w:rsidRPr="001705CE" w:rsidRDefault="005D47C5" w:rsidP="001B3061">
            <w:pPr>
              <w:ind w:right="0"/>
              <w:jc w:val="center"/>
              <w:rPr>
                <w:rFonts w:cs="Arial"/>
                <w:b/>
                <w:sz w:val="20"/>
              </w:rPr>
            </w:pPr>
            <w:r>
              <w:rPr>
                <w:rFonts w:cs="Arial"/>
                <w:b/>
                <w:sz w:val="20"/>
              </w:rPr>
              <w:t>MEMORIAL DESCRITIVO</w:t>
            </w:r>
          </w:p>
        </w:tc>
        <w:tc>
          <w:tcPr>
            <w:tcW w:w="1013" w:type="dxa"/>
            <w:gridSpan w:val="2"/>
            <w:tcBorders>
              <w:top w:val="single" w:sz="12" w:space="0" w:color="auto"/>
              <w:left w:val="single" w:sz="2" w:space="0" w:color="auto"/>
              <w:bottom w:val="single" w:sz="2"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PCE</w:t>
            </w:r>
            <w:r w:rsidRPr="008449CD">
              <w:rPr>
                <w:b/>
                <w:bCs/>
                <w:sz w:val="16"/>
                <w:szCs w:val="16"/>
              </w:rPr>
              <w:t>:</w:t>
            </w:r>
          </w:p>
        </w:tc>
        <w:tc>
          <w:tcPr>
            <w:tcW w:w="3543" w:type="dxa"/>
            <w:gridSpan w:val="8"/>
            <w:tcBorders>
              <w:top w:val="single" w:sz="12" w:space="0" w:color="auto"/>
              <w:left w:val="nil"/>
              <w:bottom w:val="single" w:sz="2" w:space="0" w:color="auto"/>
              <w:right w:val="single" w:sz="12" w:space="0" w:color="auto"/>
            </w:tcBorders>
            <w:vAlign w:val="center"/>
          </w:tcPr>
          <w:p w:rsidR="000D4C97" w:rsidRPr="008D4A76" w:rsidRDefault="000D4C97" w:rsidP="005C4843">
            <w:pPr>
              <w:jc w:val="center"/>
              <w:rPr>
                <w:rFonts w:cs="Arial"/>
                <w:sz w:val="20"/>
                <w:lang w:eastAsia="ko-KR"/>
              </w:rPr>
            </w:pPr>
            <w:r w:rsidRPr="008D4A76">
              <w:rPr>
                <w:rFonts w:cs="Arial"/>
                <w:sz w:val="20"/>
                <w:shd w:val="clear" w:color="auto" w:fill="FFFFFF"/>
              </w:rPr>
              <w:t>PJ</w:t>
            </w:r>
            <w:r>
              <w:rPr>
                <w:rFonts w:cs="Arial"/>
                <w:sz w:val="20"/>
                <w:shd w:val="clear" w:color="auto" w:fill="FFFFFF"/>
              </w:rPr>
              <w:t>10</w:t>
            </w:r>
            <w:r w:rsidR="005C4843">
              <w:rPr>
                <w:rFonts w:cs="Arial"/>
                <w:sz w:val="20"/>
                <w:shd w:val="clear" w:color="auto" w:fill="FFFFFF"/>
              </w:rPr>
              <w:t>66</w:t>
            </w:r>
            <w:r w:rsidRPr="008D4A76">
              <w:rPr>
                <w:rFonts w:cs="Arial"/>
                <w:sz w:val="20"/>
                <w:shd w:val="clear" w:color="auto" w:fill="FFFFFF"/>
              </w:rPr>
              <w:t>-E-V05-</w:t>
            </w:r>
            <w:r>
              <w:rPr>
                <w:rFonts w:cs="Arial"/>
                <w:sz w:val="20"/>
                <w:shd w:val="clear" w:color="auto" w:fill="FFFFFF"/>
              </w:rPr>
              <w:t>VG</w:t>
            </w:r>
            <w:r w:rsidRPr="008D4A76">
              <w:rPr>
                <w:rFonts w:cs="Arial"/>
                <w:sz w:val="20"/>
                <w:shd w:val="clear" w:color="auto" w:fill="FFFFFF"/>
              </w:rPr>
              <w:t>-</w:t>
            </w:r>
            <w:r>
              <w:rPr>
                <w:rFonts w:cs="Arial"/>
                <w:sz w:val="20"/>
                <w:shd w:val="clear" w:color="auto" w:fill="FFFFFF"/>
              </w:rPr>
              <w:t>RL</w:t>
            </w:r>
            <w:r w:rsidRPr="008D4A76">
              <w:rPr>
                <w:rFonts w:cs="Arial"/>
                <w:sz w:val="20"/>
                <w:shd w:val="clear" w:color="auto" w:fill="FFFFFF"/>
              </w:rPr>
              <w:t>-</w:t>
            </w:r>
            <w:r>
              <w:rPr>
                <w:rFonts w:cs="Arial"/>
                <w:sz w:val="20"/>
                <w:shd w:val="clear" w:color="auto" w:fill="FFFFFF"/>
              </w:rPr>
              <w:t>001</w:t>
            </w:r>
          </w:p>
        </w:tc>
      </w:tr>
      <w:tr w:rsidR="000D4C97" w:rsidRPr="008449CD" w:rsidTr="000D4C97">
        <w:trPr>
          <w:cantSplit/>
          <w:trHeight w:hRule="exact" w:val="393"/>
        </w:trPr>
        <w:tc>
          <w:tcPr>
            <w:tcW w:w="3261" w:type="dxa"/>
            <w:gridSpan w:val="4"/>
            <w:vMerge/>
            <w:tcBorders>
              <w:top w:val="single" w:sz="12" w:space="0" w:color="auto"/>
              <w:left w:val="single" w:sz="12" w:space="0" w:color="auto"/>
              <w:right w:val="single" w:sz="6" w:space="0" w:color="auto"/>
            </w:tcBorders>
            <w:vAlign w:val="center"/>
          </w:tcPr>
          <w:p w:rsidR="000D4C97" w:rsidRDefault="000D4C97" w:rsidP="00AF217E">
            <w:pPr>
              <w:ind w:right="7"/>
              <w:jc w:val="center"/>
              <w:rPr>
                <w:noProof/>
                <w:sz w:val="22"/>
                <w:szCs w:val="22"/>
              </w:rPr>
            </w:pPr>
          </w:p>
        </w:tc>
        <w:tc>
          <w:tcPr>
            <w:tcW w:w="2956" w:type="dxa"/>
            <w:gridSpan w:val="4"/>
            <w:vMerge/>
            <w:tcBorders>
              <w:left w:val="single" w:sz="6" w:space="0" w:color="auto"/>
              <w:bottom w:val="single" w:sz="6" w:space="0" w:color="auto"/>
              <w:right w:val="single" w:sz="2" w:space="0" w:color="auto"/>
            </w:tcBorders>
            <w:vAlign w:val="center"/>
          </w:tcPr>
          <w:p w:rsidR="000D4C97" w:rsidRDefault="000D4C97" w:rsidP="001B3061">
            <w:pPr>
              <w:ind w:right="0"/>
              <w:jc w:val="center"/>
              <w:rPr>
                <w:rFonts w:cs="Arial"/>
                <w:b/>
                <w:sz w:val="20"/>
              </w:rPr>
            </w:pPr>
          </w:p>
        </w:tc>
        <w:tc>
          <w:tcPr>
            <w:tcW w:w="1013" w:type="dxa"/>
            <w:gridSpan w:val="2"/>
            <w:tcBorders>
              <w:top w:val="single" w:sz="2" w:space="0" w:color="auto"/>
              <w:left w:val="single" w:sz="2" w:space="0" w:color="auto"/>
              <w:bottom w:val="single" w:sz="6"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CLIENTE</w:t>
            </w:r>
            <w:r w:rsidRPr="008449CD">
              <w:rPr>
                <w:b/>
                <w:bCs/>
                <w:sz w:val="16"/>
                <w:szCs w:val="16"/>
              </w:rPr>
              <w:t>:</w:t>
            </w:r>
          </w:p>
        </w:tc>
        <w:tc>
          <w:tcPr>
            <w:tcW w:w="3543" w:type="dxa"/>
            <w:gridSpan w:val="8"/>
            <w:tcBorders>
              <w:top w:val="single" w:sz="2" w:space="0" w:color="auto"/>
              <w:left w:val="nil"/>
              <w:bottom w:val="single" w:sz="6" w:space="0" w:color="auto"/>
              <w:right w:val="single" w:sz="12" w:space="0" w:color="auto"/>
            </w:tcBorders>
            <w:vAlign w:val="center"/>
          </w:tcPr>
          <w:p w:rsidR="000D4C97" w:rsidRPr="008D4A76" w:rsidRDefault="000D4C97" w:rsidP="006A5DCD">
            <w:pPr>
              <w:jc w:val="center"/>
              <w:rPr>
                <w:rFonts w:cs="Arial"/>
                <w:sz w:val="20"/>
                <w:shd w:val="clear" w:color="auto" w:fill="FFFFFF"/>
              </w:rPr>
            </w:pPr>
            <w:r>
              <w:rPr>
                <w:rFonts w:cs="Arial"/>
                <w:sz w:val="20"/>
                <w:shd w:val="clear" w:color="auto" w:fill="FFFFFF"/>
              </w:rPr>
              <w:t>MEMO_01_</w:t>
            </w:r>
            <w:r w:rsidR="006A5DCD">
              <w:rPr>
                <w:rFonts w:cs="Arial"/>
                <w:sz w:val="20"/>
                <w:shd w:val="clear" w:color="auto" w:fill="FFFFFF"/>
              </w:rPr>
              <w:t>MA</w:t>
            </w:r>
          </w:p>
        </w:tc>
      </w:tr>
      <w:tr w:rsidR="000D4C97" w:rsidRPr="008449CD" w:rsidTr="000D4C97">
        <w:trPr>
          <w:cantSplit/>
          <w:trHeight w:hRule="exact" w:val="481"/>
        </w:trPr>
        <w:tc>
          <w:tcPr>
            <w:tcW w:w="3261" w:type="dxa"/>
            <w:gridSpan w:val="4"/>
            <w:vMerge/>
            <w:tcBorders>
              <w:left w:val="single" w:sz="12" w:space="0" w:color="auto"/>
              <w:right w:val="single" w:sz="6" w:space="0" w:color="auto"/>
            </w:tcBorders>
          </w:tcPr>
          <w:p w:rsidR="000D4C97" w:rsidRPr="008449CD" w:rsidRDefault="000D4C97" w:rsidP="00F54589">
            <w:pPr>
              <w:jc w:val="center"/>
              <w:rPr>
                <w:sz w:val="16"/>
                <w:szCs w:val="16"/>
              </w:rPr>
            </w:pPr>
          </w:p>
        </w:tc>
        <w:tc>
          <w:tcPr>
            <w:tcW w:w="5875" w:type="dxa"/>
            <w:gridSpan w:val="9"/>
            <w:vMerge w:val="restart"/>
            <w:tcBorders>
              <w:top w:val="single" w:sz="6" w:space="0" w:color="auto"/>
              <w:left w:val="single" w:sz="6" w:space="0" w:color="auto"/>
              <w:right w:val="single" w:sz="6" w:space="0" w:color="auto"/>
            </w:tcBorders>
            <w:vAlign w:val="center"/>
          </w:tcPr>
          <w:p w:rsidR="000D4C97" w:rsidRPr="00C91CF0" w:rsidRDefault="00114D25" w:rsidP="005C4843">
            <w:pPr>
              <w:tabs>
                <w:tab w:val="left" w:pos="5505"/>
              </w:tabs>
              <w:ind w:right="72"/>
              <w:jc w:val="center"/>
              <w:rPr>
                <w:rFonts w:cs="Arial"/>
                <w:b/>
                <w:szCs w:val="24"/>
              </w:rPr>
            </w:pPr>
            <w:r w:rsidRPr="0061777D">
              <w:rPr>
                <w:rFonts w:cs="Arial"/>
                <w:b/>
                <w:caps/>
                <w:szCs w:val="24"/>
              </w:rPr>
              <w:t xml:space="preserve">projeto </w:t>
            </w:r>
            <w:r>
              <w:rPr>
                <w:rFonts w:cs="Arial"/>
                <w:b/>
                <w:caps/>
                <w:szCs w:val="24"/>
              </w:rPr>
              <w:t>BÁSICO PARA PAVIMENTAÇÃO E DRENAGEM DE LOGRADOUROS DO BAIRRO MARALEGRE no município de niterói</w:t>
            </w:r>
          </w:p>
        </w:tc>
        <w:tc>
          <w:tcPr>
            <w:tcW w:w="587" w:type="dxa"/>
            <w:tcBorders>
              <w:top w:val="single" w:sz="6" w:space="0" w:color="auto"/>
              <w:left w:val="single" w:sz="6" w:space="0" w:color="auto"/>
              <w:bottom w:val="nil"/>
              <w:right w:val="nil"/>
            </w:tcBorders>
          </w:tcPr>
          <w:p w:rsidR="000D4C97" w:rsidRPr="003E0261" w:rsidRDefault="000D4C97" w:rsidP="00C260E8">
            <w:pPr>
              <w:keepNext/>
              <w:spacing w:before="40"/>
              <w:ind w:left="28" w:right="0"/>
              <w:outlineLvl w:val="3"/>
              <w:rPr>
                <w:rFonts w:cs="Arial"/>
                <w:caps/>
                <w:sz w:val="12"/>
                <w:szCs w:val="12"/>
              </w:rPr>
            </w:pPr>
            <w:r w:rsidRPr="003E0261">
              <w:rPr>
                <w:rFonts w:cs="Arial"/>
                <w:b/>
                <w:caps/>
                <w:sz w:val="12"/>
                <w:szCs w:val="12"/>
              </w:rPr>
              <w:t>FOLHA:</w:t>
            </w:r>
          </w:p>
        </w:tc>
        <w:tc>
          <w:tcPr>
            <w:tcW w:w="517" w:type="dxa"/>
            <w:gridSpan w:val="2"/>
            <w:tcBorders>
              <w:top w:val="single" w:sz="6" w:space="0" w:color="auto"/>
              <w:left w:val="nil"/>
              <w:bottom w:val="nil"/>
            </w:tcBorders>
            <w:vAlign w:val="bottom"/>
          </w:tcPr>
          <w:p w:rsidR="000D4C97" w:rsidRPr="008449CD" w:rsidRDefault="000D4C97" w:rsidP="007A6B75">
            <w:pPr>
              <w:jc w:val="left"/>
              <w:rPr>
                <w:rFonts w:cs="Arial"/>
                <w:color w:val="000000"/>
                <w:sz w:val="16"/>
                <w:szCs w:val="16"/>
              </w:rPr>
            </w:pPr>
            <w:r w:rsidRPr="008449CD">
              <w:rPr>
                <w:rFonts w:cs="Arial"/>
                <w:color w:val="000000"/>
                <w:sz w:val="16"/>
                <w:szCs w:val="16"/>
              </w:rPr>
              <w:t>1</w:t>
            </w:r>
          </w:p>
        </w:tc>
        <w:tc>
          <w:tcPr>
            <w:tcW w:w="293" w:type="dxa"/>
            <w:tcBorders>
              <w:top w:val="single" w:sz="6" w:space="0" w:color="auto"/>
              <w:left w:val="nil"/>
              <w:bottom w:val="nil"/>
            </w:tcBorders>
            <w:vAlign w:val="bottom"/>
          </w:tcPr>
          <w:p w:rsidR="000D4C97" w:rsidRPr="008449CD" w:rsidRDefault="000D4C97" w:rsidP="007A6B75">
            <w:pPr>
              <w:ind w:right="0"/>
              <w:jc w:val="left"/>
              <w:rPr>
                <w:rFonts w:cs="Arial"/>
                <w:b/>
                <w:position w:val="-4"/>
                <w:sz w:val="16"/>
                <w:szCs w:val="16"/>
              </w:rPr>
            </w:pPr>
            <w:r w:rsidRPr="008449CD">
              <w:rPr>
                <w:rFonts w:cs="Arial"/>
                <w:b/>
                <w:position w:val="-4"/>
                <w:sz w:val="16"/>
                <w:szCs w:val="16"/>
              </w:rPr>
              <w:t>de</w:t>
            </w:r>
          </w:p>
        </w:tc>
        <w:tc>
          <w:tcPr>
            <w:tcW w:w="240" w:type="dxa"/>
            <w:tcBorders>
              <w:top w:val="single" w:sz="6" w:space="0" w:color="auto"/>
              <w:left w:val="nil"/>
              <w:bottom w:val="nil"/>
              <w:right w:val="single" w:sz="12" w:space="0" w:color="auto"/>
            </w:tcBorders>
            <w:vAlign w:val="bottom"/>
          </w:tcPr>
          <w:p w:rsidR="000D4C97" w:rsidRPr="008449CD" w:rsidRDefault="006943CA" w:rsidP="007A6B75">
            <w:pPr>
              <w:ind w:right="0"/>
              <w:jc w:val="left"/>
              <w:rPr>
                <w:rFonts w:cs="Arial"/>
                <w:sz w:val="16"/>
                <w:szCs w:val="16"/>
              </w:rPr>
            </w:pPr>
            <w:r>
              <w:rPr>
                <w:rFonts w:cs="Arial"/>
                <w:sz w:val="16"/>
                <w:szCs w:val="16"/>
              </w:rPr>
              <w:t>51</w:t>
            </w:r>
          </w:p>
        </w:tc>
      </w:tr>
      <w:tr w:rsidR="000D4C97" w:rsidRPr="008449CD" w:rsidTr="005C4843">
        <w:trPr>
          <w:cantSplit/>
          <w:trHeight w:hRule="exact" w:val="563"/>
        </w:trPr>
        <w:tc>
          <w:tcPr>
            <w:tcW w:w="3261" w:type="dxa"/>
            <w:gridSpan w:val="4"/>
            <w:vMerge/>
            <w:tcBorders>
              <w:left w:val="single" w:sz="12" w:space="0" w:color="auto"/>
              <w:bottom w:val="single" w:sz="6" w:space="0" w:color="auto"/>
              <w:right w:val="single" w:sz="6" w:space="0" w:color="auto"/>
            </w:tcBorders>
          </w:tcPr>
          <w:p w:rsidR="000D4C97" w:rsidRPr="008449CD" w:rsidRDefault="000D4C97" w:rsidP="00F54589">
            <w:pPr>
              <w:jc w:val="center"/>
              <w:rPr>
                <w:sz w:val="16"/>
                <w:szCs w:val="16"/>
              </w:rPr>
            </w:pPr>
          </w:p>
        </w:tc>
        <w:tc>
          <w:tcPr>
            <w:tcW w:w="5875" w:type="dxa"/>
            <w:gridSpan w:val="9"/>
            <w:vMerge/>
            <w:tcBorders>
              <w:left w:val="single" w:sz="6" w:space="0" w:color="auto"/>
              <w:bottom w:val="single" w:sz="6" w:space="0" w:color="auto"/>
              <w:right w:val="single" w:sz="6" w:space="0" w:color="auto"/>
            </w:tcBorders>
          </w:tcPr>
          <w:p w:rsidR="000D4C97" w:rsidRPr="008449CD" w:rsidRDefault="000D4C97" w:rsidP="00FF296A">
            <w:pPr>
              <w:ind w:left="38" w:hanging="5"/>
              <w:jc w:val="center"/>
              <w:rPr>
                <w:rFonts w:cs="Arial"/>
                <w:sz w:val="16"/>
                <w:szCs w:val="16"/>
              </w:rPr>
            </w:pPr>
          </w:p>
        </w:tc>
        <w:tc>
          <w:tcPr>
            <w:tcW w:w="1637" w:type="dxa"/>
            <w:gridSpan w:val="5"/>
            <w:tcBorders>
              <w:top w:val="nil"/>
              <w:left w:val="single" w:sz="6" w:space="0" w:color="auto"/>
              <w:bottom w:val="single" w:sz="6" w:space="0" w:color="auto"/>
              <w:right w:val="single" w:sz="12" w:space="0" w:color="auto"/>
            </w:tcBorders>
            <w:vAlign w:val="center"/>
          </w:tcPr>
          <w:p w:rsidR="000D4C97" w:rsidRPr="008449CD" w:rsidRDefault="000D4C97" w:rsidP="00365385">
            <w:pPr>
              <w:ind w:left="43"/>
              <w:rPr>
                <w:rFonts w:cs="Arial"/>
                <w:sz w:val="16"/>
                <w:szCs w:val="16"/>
              </w:rPr>
            </w:pPr>
          </w:p>
        </w:tc>
      </w:tr>
      <w:tr w:rsidR="000D4C97" w:rsidRPr="008449CD" w:rsidTr="000D4C97">
        <w:trPr>
          <w:cantSplit/>
          <w:trHeight w:val="850"/>
        </w:trPr>
        <w:tc>
          <w:tcPr>
            <w:tcW w:w="3261" w:type="dxa"/>
            <w:gridSpan w:val="4"/>
            <w:tcBorders>
              <w:top w:val="single" w:sz="6" w:space="0" w:color="auto"/>
              <w:left w:val="single" w:sz="12" w:space="0" w:color="auto"/>
              <w:bottom w:val="single" w:sz="2" w:space="0" w:color="auto"/>
              <w:right w:val="single" w:sz="2" w:space="0" w:color="auto"/>
            </w:tcBorders>
            <w:vAlign w:val="center"/>
          </w:tcPr>
          <w:p w:rsidR="000D4C97" w:rsidRPr="003E0261" w:rsidRDefault="000D4C97"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9" name="Imagem 1"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ce"/>
                          <pic:cNvPicPr>
                            <a:picLocks noChangeAspect="1" noChangeArrowheads="1"/>
                          </pic:cNvPicPr>
                        </pic:nvPicPr>
                        <pic:blipFill>
                          <a:blip r:embed="rId9" cstate="print"/>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2" w:type="dxa"/>
            <w:gridSpan w:val="14"/>
            <w:tcBorders>
              <w:top w:val="single" w:sz="6" w:space="0" w:color="auto"/>
              <w:left w:val="single" w:sz="2" w:space="0" w:color="auto"/>
              <w:bottom w:val="single" w:sz="2" w:space="0" w:color="auto"/>
              <w:right w:val="single" w:sz="12" w:space="0" w:color="auto"/>
            </w:tcBorders>
            <w:vAlign w:val="center"/>
          </w:tcPr>
          <w:p w:rsidR="000D4C97" w:rsidRPr="003E0261" w:rsidRDefault="000D4C97" w:rsidP="00835677">
            <w:pPr>
              <w:keepNext/>
              <w:spacing w:before="40"/>
              <w:ind w:left="28" w:right="0"/>
              <w:jc w:val="left"/>
              <w:outlineLvl w:val="3"/>
              <w:rPr>
                <w:rFonts w:cs="Arial"/>
                <w:b/>
                <w:sz w:val="12"/>
                <w:szCs w:val="12"/>
              </w:rPr>
            </w:pPr>
            <w:r w:rsidRPr="003E0261">
              <w:rPr>
                <w:rFonts w:cs="Arial"/>
                <w:b/>
                <w:sz w:val="12"/>
                <w:szCs w:val="12"/>
              </w:rPr>
              <w:t>TÍTULO:</w:t>
            </w:r>
          </w:p>
          <w:p w:rsidR="000D4C97" w:rsidRDefault="000D4C97" w:rsidP="002B44DC">
            <w:pPr>
              <w:tabs>
                <w:tab w:val="left" w:pos="5505"/>
              </w:tabs>
              <w:ind w:right="72"/>
              <w:jc w:val="center"/>
              <w:rPr>
                <w:rFonts w:cs="Arial"/>
                <w:b/>
                <w:caps/>
                <w:szCs w:val="24"/>
              </w:rPr>
            </w:pPr>
            <w:r w:rsidRPr="003E0261">
              <w:rPr>
                <w:rFonts w:cs="Arial"/>
                <w:b/>
                <w:caps/>
                <w:szCs w:val="24"/>
              </w:rPr>
              <w:t xml:space="preserve">PROJETO </w:t>
            </w:r>
            <w:r w:rsidR="000B1D93">
              <w:rPr>
                <w:rFonts w:cs="Arial"/>
                <w:b/>
                <w:caps/>
                <w:szCs w:val="24"/>
              </w:rPr>
              <w:t>BÁSICO</w:t>
            </w:r>
          </w:p>
          <w:p w:rsidR="000D4C97" w:rsidRDefault="00424B83" w:rsidP="002B44DC">
            <w:pPr>
              <w:tabs>
                <w:tab w:val="left" w:pos="5505"/>
              </w:tabs>
              <w:ind w:right="72"/>
              <w:jc w:val="center"/>
              <w:rPr>
                <w:rFonts w:cs="Arial"/>
                <w:b/>
                <w:caps/>
                <w:szCs w:val="24"/>
              </w:rPr>
            </w:pPr>
            <w:r>
              <w:rPr>
                <w:rFonts w:cs="Arial"/>
                <w:b/>
                <w:caps/>
                <w:szCs w:val="24"/>
              </w:rPr>
              <w:t>memorial descritivo</w:t>
            </w:r>
          </w:p>
          <w:p w:rsidR="00424B83" w:rsidRPr="008449CD" w:rsidRDefault="00424B83" w:rsidP="00C260E8">
            <w:pPr>
              <w:spacing w:after="80"/>
              <w:ind w:left="45"/>
              <w:jc w:val="center"/>
              <w:rPr>
                <w:rFonts w:cs="Arial"/>
                <w:caps/>
                <w:sz w:val="16"/>
                <w:szCs w:val="16"/>
              </w:rPr>
            </w:pP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val="510"/>
        </w:trPr>
        <w:tc>
          <w:tcPr>
            <w:tcW w:w="10773" w:type="dxa"/>
            <w:gridSpan w:val="18"/>
            <w:tcBorders>
              <w:top w:val="single" w:sz="2" w:space="0" w:color="auto"/>
              <w:left w:val="single" w:sz="12" w:space="0" w:color="auto"/>
              <w:right w:val="single" w:sz="12" w:space="0" w:color="auto"/>
            </w:tcBorders>
            <w:vAlign w:val="center"/>
          </w:tcPr>
          <w:p w:rsidR="000D4C97" w:rsidRPr="008449CD" w:rsidRDefault="000D4C97" w:rsidP="006A5DCD">
            <w:pPr>
              <w:widowControl w:val="0"/>
              <w:spacing w:before="80"/>
              <w:jc w:val="left"/>
              <w:rPr>
                <w:rFonts w:cs="Arial"/>
                <w:b/>
                <w:sz w:val="16"/>
                <w:szCs w:val="16"/>
              </w:rPr>
            </w:pPr>
            <w:r w:rsidRPr="008449CD">
              <w:rPr>
                <w:rFonts w:cs="Arial"/>
                <w:b/>
                <w:sz w:val="16"/>
                <w:szCs w:val="16"/>
              </w:rPr>
              <w:t xml:space="preserve"> RESPONSÁVEL PELA APROVAÇÃO:</w:t>
            </w:r>
            <w:r>
              <w:rPr>
                <w:b/>
                <w:sz w:val="16"/>
                <w:szCs w:val="16"/>
              </w:rPr>
              <w:t xml:space="preserve">ENG. </w:t>
            </w:r>
            <w:r w:rsidR="006A5DCD">
              <w:rPr>
                <w:b/>
                <w:sz w:val="16"/>
                <w:szCs w:val="16"/>
              </w:rPr>
              <w:t xml:space="preserve">CAMILO DE LELLIS </w:t>
            </w:r>
            <w:r>
              <w:rPr>
                <w:b/>
                <w:sz w:val="16"/>
                <w:szCs w:val="16"/>
              </w:rPr>
              <w:t xml:space="preserve">MACHADO MASSA – CREA </w:t>
            </w:r>
            <w:r w:rsidR="006A5DCD">
              <w:rPr>
                <w:b/>
                <w:sz w:val="16"/>
                <w:szCs w:val="16"/>
              </w:rPr>
              <w:t>1982105511</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560"/>
        </w:trPr>
        <w:tc>
          <w:tcPr>
            <w:tcW w:w="10773" w:type="dxa"/>
            <w:gridSpan w:val="18"/>
            <w:tcBorders>
              <w:top w:val="single" w:sz="6" w:space="0" w:color="auto"/>
              <w:left w:val="single" w:sz="12"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ÍNDICE DE REVISÕES</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382"/>
        </w:trPr>
        <w:tc>
          <w:tcPr>
            <w:tcW w:w="787" w:type="dxa"/>
            <w:tcBorders>
              <w:top w:val="single" w:sz="6" w:space="0" w:color="auto"/>
              <w:left w:val="single" w:sz="12" w:space="0" w:color="auto"/>
              <w:bottom w:val="single" w:sz="6" w:space="0" w:color="auto"/>
              <w:right w:val="single" w:sz="6"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REV.</w:t>
            </w:r>
          </w:p>
        </w:tc>
        <w:tc>
          <w:tcPr>
            <w:tcW w:w="9986" w:type="dxa"/>
            <w:gridSpan w:val="17"/>
            <w:tcBorders>
              <w:top w:val="single" w:sz="6" w:space="0" w:color="auto"/>
              <w:left w:val="single" w:sz="6"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DESCRIÇÃO E/OU FOLHAS ATINGIDAS</w:t>
            </w:r>
          </w:p>
        </w:tc>
      </w:tr>
      <w:tr w:rsidR="000D4C97" w:rsidRPr="008449CD" w:rsidTr="006A5DCD">
        <w:tblPrEx>
          <w:tblBorders>
            <w:top w:val="none" w:sz="0" w:space="0" w:color="auto"/>
            <w:left w:val="none" w:sz="0" w:space="0" w:color="auto"/>
            <w:bottom w:val="none" w:sz="0" w:space="0" w:color="auto"/>
            <w:right w:val="none" w:sz="0" w:space="0" w:color="auto"/>
          </w:tblBorders>
        </w:tblPrEx>
        <w:trPr>
          <w:cantSplit/>
          <w:trHeight w:val="8762"/>
        </w:trPr>
        <w:tc>
          <w:tcPr>
            <w:tcW w:w="787" w:type="dxa"/>
            <w:tcBorders>
              <w:top w:val="single" w:sz="6" w:space="0" w:color="auto"/>
              <w:left w:val="single" w:sz="12" w:space="0" w:color="auto"/>
              <w:bottom w:val="nil"/>
              <w:right w:val="single" w:sz="6" w:space="0" w:color="auto"/>
            </w:tcBorders>
          </w:tcPr>
          <w:p w:rsidR="000D4C97" w:rsidRDefault="000D4C97" w:rsidP="0065062D">
            <w:pPr>
              <w:ind w:right="141"/>
              <w:jc w:val="center"/>
              <w:rPr>
                <w:rFonts w:cs="Arial"/>
                <w:szCs w:val="24"/>
              </w:rPr>
            </w:pPr>
          </w:p>
          <w:p w:rsidR="000D4C97" w:rsidRDefault="000A3AB3" w:rsidP="0065062D">
            <w:pPr>
              <w:ind w:right="141"/>
              <w:jc w:val="center"/>
              <w:rPr>
                <w:rFonts w:cs="Arial"/>
                <w:szCs w:val="24"/>
              </w:rPr>
            </w:pPr>
            <w:r>
              <w:rPr>
                <w:rFonts w:cs="Arial"/>
                <w:szCs w:val="24"/>
              </w:rPr>
              <w:t>0</w:t>
            </w:r>
          </w:p>
          <w:p w:rsidR="000D4C97" w:rsidRDefault="000D4C97" w:rsidP="00CD4AEC">
            <w:pPr>
              <w:ind w:right="141"/>
              <w:jc w:val="center"/>
              <w:rPr>
                <w:rFonts w:cs="Arial"/>
                <w:szCs w:val="24"/>
              </w:rPr>
            </w:pPr>
          </w:p>
          <w:p w:rsidR="000D4C97" w:rsidRPr="00F64435" w:rsidRDefault="000D4C97" w:rsidP="00F64B3C">
            <w:pPr>
              <w:ind w:right="141"/>
              <w:jc w:val="center"/>
              <w:rPr>
                <w:rFonts w:cs="Arial"/>
                <w:szCs w:val="24"/>
              </w:rPr>
            </w:pPr>
          </w:p>
        </w:tc>
        <w:tc>
          <w:tcPr>
            <w:tcW w:w="9986" w:type="dxa"/>
            <w:gridSpan w:val="17"/>
            <w:tcBorders>
              <w:top w:val="single" w:sz="6" w:space="0" w:color="auto"/>
              <w:left w:val="single" w:sz="6" w:space="0" w:color="auto"/>
              <w:right w:val="single" w:sz="12" w:space="0" w:color="auto"/>
            </w:tcBorders>
          </w:tcPr>
          <w:p w:rsidR="000D4C97" w:rsidRDefault="000D4C97" w:rsidP="0065062D">
            <w:pPr>
              <w:ind w:right="141"/>
              <w:jc w:val="left"/>
              <w:rPr>
                <w:rFonts w:cs="Arial"/>
                <w:szCs w:val="24"/>
              </w:rPr>
            </w:pPr>
          </w:p>
          <w:p w:rsidR="000D4C97" w:rsidRDefault="000D4C97" w:rsidP="0065062D">
            <w:pPr>
              <w:ind w:left="86" w:right="141"/>
              <w:jc w:val="left"/>
              <w:rPr>
                <w:rFonts w:cs="Arial"/>
                <w:szCs w:val="24"/>
              </w:rPr>
            </w:pPr>
            <w:r>
              <w:rPr>
                <w:rFonts w:cs="Arial"/>
                <w:szCs w:val="24"/>
              </w:rPr>
              <w:t>Emissão Inicial.</w:t>
            </w:r>
          </w:p>
          <w:p w:rsidR="000D4C97" w:rsidRPr="00246B7F" w:rsidRDefault="000D4C97" w:rsidP="00246B7F">
            <w:pPr>
              <w:tabs>
                <w:tab w:val="left" w:pos="7443"/>
              </w:tabs>
              <w:rPr>
                <w:rFonts w:cs="Arial"/>
                <w:szCs w:val="24"/>
              </w:rPr>
            </w:pPr>
            <w:r>
              <w:rPr>
                <w:rFonts w:cs="Arial"/>
                <w:szCs w:val="24"/>
              </w:rPr>
              <w:tab/>
            </w: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center"/>
          </w:tcPr>
          <w:p w:rsidR="000D4C97" w:rsidRPr="008449CD" w:rsidRDefault="000D4C97" w:rsidP="00F54589">
            <w:pPr>
              <w:jc w:val="center"/>
              <w:rPr>
                <w:rFonts w:cs="Arial"/>
                <w:sz w:val="16"/>
                <w:szCs w:val="16"/>
              </w:rPr>
            </w:pP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r w:rsidRPr="008449CD">
              <w:rPr>
                <w:rFonts w:cs="Arial"/>
                <w:sz w:val="16"/>
                <w:szCs w:val="16"/>
              </w:rPr>
              <w:t>REV. 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1</w:t>
            </w: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2</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4</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5</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6</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7</w:t>
            </w: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A3AB3">
            <w:pPr>
              <w:ind w:right="0"/>
              <w:jc w:val="center"/>
              <w:rPr>
                <w:rFonts w:cs="Arial"/>
                <w:sz w:val="16"/>
                <w:szCs w:val="16"/>
              </w:rPr>
            </w:pPr>
            <w:r>
              <w:rPr>
                <w:rFonts w:cs="Arial"/>
                <w:sz w:val="16"/>
                <w:szCs w:val="16"/>
              </w:rPr>
              <w:t xml:space="preserve">VER. </w:t>
            </w:r>
            <w:r w:rsidR="000A3AB3">
              <w:rPr>
                <w:rFonts w:cs="Arial"/>
                <w:sz w:val="16"/>
                <w:szCs w:val="16"/>
              </w:rPr>
              <w:t>8</w:t>
            </w: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DATA</w:t>
            </w: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4C48DD" w:rsidRDefault="00F655AA" w:rsidP="008B07E0">
            <w:pPr>
              <w:ind w:right="0"/>
              <w:jc w:val="center"/>
              <w:rPr>
                <w:rFonts w:cs="Arial"/>
                <w:sz w:val="16"/>
                <w:szCs w:val="16"/>
              </w:rPr>
            </w:pPr>
            <w:r>
              <w:rPr>
                <w:rFonts w:cs="Arial"/>
                <w:sz w:val="16"/>
                <w:szCs w:val="16"/>
              </w:rPr>
              <w:t>18</w:t>
            </w:r>
            <w:r w:rsidR="004E0599">
              <w:rPr>
                <w:rFonts w:cs="Arial"/>
                <w:sz w:val="16"/>
                <w:szCs w:val="16"/>
              </w:rPr>
              <w:t>/11/2018</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9F3A30" w:rsidRDefault="000D4C97" w:rsidP="00036C12">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9F3A30" w:rsidRDefault="000D4C97" w:rsidP="00D9617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9F3A30" w:rsidRDefault="000D4C97" w:rsidP="00390A3A">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9F3A30"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PROJETO</w:t>
            </w: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D261EA" w:rsidRDefault="000D4C97" w:rsidP="0091433F">
            <w:pPr>
              <w:ind w:right="0"/>
              <w:jc w:val="center"/>
              <w:rPr>
                <w:rFonts w:cs="Arial"/>
                <w:sz w:val="16"/>
                <w:szCs w:val="16"/>
              </w:rPr>
            </w:pPr>
            <w:r>
              <w:rPr>
                <w:rFonts w:cs="Arial"/>
                <w:sz w:val="16"/>
                <w:szCs w:val="16"/>
              </w:rPr>
              <w:t>MHA</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D261EA" w:rsidRDefault="000D4C97" w:rsidP="00314AB9">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D261EA" w:rsidRDefault="000D4C97" w:rsidP="004030C2">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D261EA"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D261EA"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EXECUÇÃO</w:t>
            </w: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D4C97">
            <w:pPr>
              <w:ind w:right="0"/>
              <w:jc w:val="center"/>
              <w:rPr>
                <w:rFonts w:cs="Arial"/>
                <w:sz w:val="16"/>
                <w:szCs w:val="16"/>
              </w:rPr>
            </w:pPr>
            <w:r>
              <w:rPr>
                <w:rFonts w:cs="Arial"/>
                <w:sz w:val="16"/>
                <w:szCs w:val="16"/>
              </w:rPr>
              <w:t>MHA</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314AB9">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4030C2">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hRule="exact" w:val="224"/>
        </w:trPr>
        <w:tc>
          <w:tcPr>
            <w:tcW w:w="1195" w:type="dxa"/>
            <w:gridSpan w:val="2"/>
            <w:tcBorders>
              <w:top w:val="single" w:sz="6" w:space="0" w:color="auto"/>
              <w:left w:val="single" w:sz="12" w:space="0" w:color="auto"/>
              <w:bottom w:val="nil"/>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VERIFICAÇÃO</w:t>
            </w:r>
          </w:p>
        </w:tc>
        <w:tc>
          <w:tcPr>
            <w:tcW w:w="1073" w:type="dxa"/>
            <w:tcBorders>
              <w:top w:val="single" w:sz="6" w:space="0" w:color="auto"/>
              <w:left w:val="single" w:sz="6" w:space="0" w:color="auto"/>
              <w:bottom w:val="nil"/>
              <w:right w:val="single" w:sz="6" w:space="0" w:color="auto"/>
            </w:tcBorders>
            <w:vAlign w:val="center"/>
          </w:tcPr>
          <w:p w:rsidR="000D4C97" w:rsidRPr="008449CD" w:rsidRDefault="000D4C97" w:rsidP="0091433F">
            <w:pPr>
              <w:ind w:right="0"/>
              <w:jc w:val="center"/>
              <w:rPr>
                <w:rFonts w:cs="Arial"/>
                <w:sz w:val="16"/>
                <w:szCs w:val="16"/>
              </w:rPr>
            </w:pPr>
            <w:r>
              <w:rPr>
                <w:rFonts w:cs="Arial"/>
                <w:sz w:val="16"/>
                <w:szCs w:val="16"/>
              </w:rPr>
              <w:t>CM</w:t>
            </w:r>
          </w:p>
        </w:tc>
        <w:tc>
          <w:tcPr>
            <w:tcW w:w="1134" w:type="dxa"/>
            <w:gridSpan w:val="2"/>
            <w:tcBorders>
              <w:top w:val="single" w:sz="6" w:space="0" w:color="auto"/>
              <w:left w:val="single" w:sz="6" w:space="0" w:color="auto"/>
              <w:bottom w:val="nil"/>
              <w:right w:val="single" w:sz="6" w:space="0" w:color="auto"/>
            </w:tcBorders>
            <w:vAlign w:val="center"/>
          </w:tcPr>
          <w:p w:rsidR="000D4C97" w:rsidRPr="008449CD" w:rsidRDefault="000D4C97" w:rsidP="00314AB9">
            <w:pPr>
              <w:ind w:right="0"/>
              <w:jc w:val="center"/>
              <w:rPr>
                <w:rFonts w:cs="Arial"/>
                <w:sz w:val="16"/>
                <w:szCs w:val="16"/>
              </w:rPr>
            </w:pPr>
          </w:p>
        </w:tc>
        <w:tc>
          <w:tcPr>
            <w:tcW w:w="993" w:type="dxa"/>
            <w:tcBorders>
              <w:top w:val="single" w:sz="6" w:space="0" w:color="auto"/>
              <w:left w:val="single" w:sz="6" w:space="0" w:color="auto"/>
              <w:bottom w:val="nil"/>
              <w:right w:val="single" w:sz="6" w:space="0" w:color="auto"/>
            </w:tcBorders>
            <w:vAlign w:val="center"/>
          </w:tcPr>
          <w:p w:rsidR="000D4C97" w:rsidRPr="008449CD" w:rsidRDefault="000D4C97" w:rsidP="004030C2">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0D4C97" w:rsidRPr="008449CD"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0D4C97" w:rsidRPr="008449CD"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nil"/>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nil"/>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val="158"/>
        </w:trPr>
        <w:tc>
          <w:tcPr>
            <w:tcW w:w="1195" w:type="dxa"/>
            <w:gridSpan w:val="2"/>
            <w:tcBorders>
              <w:top w:val="single" w:sz="6" w:space="0" w:color="auto"/>
              <w:left w:val="single" w:sz="12" w:space="0" w:color="auto"/>
              <w:bottom w:val="single" w:sz="12"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APROVAÇÃO</w:t>
            </w:r>
          </w:p>
        </w:tc>
        <w:tc>
          <w:tcPr>
            <w:tcW w:w="1073" w:type="dxa"/>
            <w:tcBorders>
              <w:top w:val="single" w:sz="6" w:space="0" w:color="auto"/>
              <w:left w:val="single" w:sz="6" w:space="0" w:color="auto"/>
              <w:bottom w:val="single" w:sz="12" w:space="0" w:color="auto"/>
              <w:right w:val="single" w:sz="6" w:space="0" w:color="auto"/>
            </w:tcBorders>
            <w:vAlign w:val="center"/>
          </w:tcPr>
          <w:p w:rsidR="000D4C97" w:rsidRPr="008449CD" w:rsidRDefault="006A5DCD"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314AB9">
            <w:pPr>
              <w:ind w:right="0"/>
              <w:jc w:val="center"/>
              <w:rPr>
                <w:rFonts w:cs="Arial"/>
                <w:sz w:val="16"/>
                <w:szCs w:val="16"/>
              </w:rPr>
            </w:pPr>
          </w:p>
        </w:tc>
        <w:tc>
          <w:tcPr>
            <w:tcW w:w="993" w:type="dxa"/>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4030C2">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12" w:space="0" w:color="auto"/>
              <w:right w:val="single" w:sz="12" w:space="0" w:color="auto"/>
            </w:tcBorders>
            <w:vAlign w:val="center"/>
          </w:tcPr>
          <w:p w:rsidR="000D4C97" w:rsidRPr="008449CD" w:rsidRDefault="000D4C97" w:rsidP="00052F61">
            <w:pPr>
              <w:ind w:right="0"/>
              <w:jc w:val="center"/>
              <w:rPr>
                <w:rFonts w:cs="Arial"/>
                <w:sz w:val="16"/>
                <w:szCs w:val="16"/>
              </w:rPr>
            </w:pPr>
          </w:p>
        </w:tc>
      </w:tr>
    </w:tbl>
    <w:p w:rsidR="006D50A0" w:rsidRPr="008449CD" w:rsidRDefault="006D50A0" w:rsidP="008449CD">
      <w:pPr>
        <w:rPr>
          <w:sz w:val="16"/>
          <w:szCs w:val="16"/>
        </w:rPr>
        <w:sectPr w:rsidR="006D50A0" w:rsidRPr="008449CD" w:rsidSect="00962D37">
          <w:headerReference w:type="default" r:id="rId10"/>
          <w:footerReference w:type="default" r:id="rId11"/>
          <w:pgSz w:w="11907" w:h="16840" w:code="9"/>
          <w:pgMar w:top="567" w:right="567" w:bottom="851" w:left="1418" w:header="680" w:footer="851" w:gutter="0"/>
          <w:cols w:space="0"/>
          <w:titlePg/>
        </w:sectPr>
      </w:pPr>
    </w:p>
    <w:p w:rsidR="00F96B2E" w:rsidRDefault="00390EBD" w:rsidP="00390EBD">
      <w:pPr>
        <w:jc w:val="center"/>
        <w:rPr>
          <w:b/>
        </w:rPr>
      </w:pPr>
      <w:r>
        <w:rPr>
          <w:b/>
        </w:rPr>
        <w:lastRenderedPageBreak/>
        <w:t>ÍNDICE</w:t>
      </w:r>
    </w:p>
    <w:p w:rsidR="00220F8E" w:rsidRDefault="00220F8E" w:rsidP="00390EBD">
      <w:pPr>
        <w:jc w:val="center"/>
        <w:rPr>
          <w:b/>
        </w:rPr>
      </w:pPr>
    </w:p>
    <w:p w:rsidR="002E314D" w:rsidRDefault="00D0565B">
      <w:pPr>
        <w:pStyle w:val="Sumrio1"/>
        <w:rPr>
          <w:rFonts w:asciiTheme="minorHAnsi" w:eastAsiaTheme="minorEastAsia" w:hAnsiTheme="minorHAnsi" w:cstheme="minorBidi"/>
          <w:b w:val="0"/>
          <w:caps w:val="0"/>
          <w:noProof/>
          <w:sz w:val="22"/>
          <w:szCs w:val="22"/>
        </w:rPr>
      </w:pPr>
      <w:r w:rsidRPr="00D0565B">
        <w:rPr>
          <w:b w:val="0"/>
          <w:caps w:val="0"/>
          <w:lang w:val="en-US"/>
        </w:rPr>
        <w:fldChar w:fldCharType="begin"/>
      </w:r>
      <w:r w:rsidR="0001053A">
        <w:rPr>
          <w:b w:val="0"/>
          <w:caps w:val="0"/>
          <w:lang w:val="en-US"/>
        </w:rPr>
        <w:instrText xml:space="preserve"> TOC \o "1-3" \h \z \u </w:instrText>
      </w:r>
      <w:r w:rsidRPr="00D0565B">
        <w:rPr>
          <w:b w:val="0"/>
          <w:caps w:val="0"/>
          <w:lang w:val="en-US"/>
        </w:rPr>
        <w:fldChar w:fldCharType="separate"/>
      </w:r>
      <w:hyperlink w:anchor="_Toc532899382" w:history="1">
        <w:r w:rsidR="002E314D" w:rsidRPr="008854A6">
          <w:rPr>
            <w:rStyle w:val="Hyperlink"/>
            <w:noProof/>
          </w:rPr>
          <w:t>1.</w:t>
        </w:r>
        <w:r w:rsidR="002E314D">
          <w:rPr>
            <w:rFonts w:asciiTheme="minorHAnsi" w:eastAsiaTheme="minorEastAsia" w:hAnsiTheme="minorHAnsi" w:cstheme="minorBidi"/>
            <w:b w:val="0"/>
            <w:caps w:val="0"/>
            <w:noProof/>
            <w:sz w:val="22"/>
            <w:szCs w:val="22"/>
          </w:rPr>
          <w:tab/>
        </w:r>
        <w:r w:rsidR="002E314D" w:rsidRPr="008854A6">
          <w:rPr>
            <w:rStyle w:val="Hyperlink"/>
            <w:noProof/>
          </w:rPr>
          <w:t>introdução</w:t>
        </w:r>
        <w:r w:rsidR="002E314D">
          <w:rPr>
            <w:noProof/>
            <w:webHidden/>
          </w:rPr>
          <w:tab/>
        </w:r>
        <w:r>
          <w:rPr>
            <w:noProof/>
            <w:webHidden/>
          </w:rPr>
          <w:fldChar w:fldCharType="begin"/>
        </w:r>
        <w:r w:rsidR="002E314D">
          <w:rPr>
            <w:noProof/>
            <w:webHidden/>
          </w:rPr>
          <w:instrText xml:space="preserve"> PAGEREF _Toc532899382 \h </w:instrText>
        </w:r>
        <w:r>
          <w:rPr>
            <w:noProof/>
            <w:webHidden/>
          </w:rPr>
        </w:r>
        <w:r>
          <w:rPr>
            <w:noProof/>
            <w:webHidden/>
          </w:rPr>
          <w:fldChar w:fldCharType="separate"/>
        </w:r>
        <w:r w:rsidR="003B743F">
          <w:rPr>
            <w:noProof/>
            <w:webHidden/>
          </w:rPr>
          <w:t>3</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383" w:history="1">
        <w:r w:rsidR="002E314D" w:rsidRPr="008854A6">
          <w:rPr>
            <w:rStyle w:val="Hyperlink"/>
            <w:noProof/>
          </w:rPr>
          <w:t>2.</w:t>
        </w:r>
        <w:r w:rsidR="002E314D">
          <w:rPr>
            <w:rFonts w:asciiTheme="minorHAnsi" w:eastAsiaTheme="minorEastAsia" w:hAnsiTheme="minorHAnsi" w:cstheme="minorBidi"/>
            <w:b w:val="0"/>
            <w:caps w:val="0"/>
            <w:noProof/>
            <w:sz w:val="22"/>
            <w:szCs w:val="22"/>
          </w:rPr>
          <w:tab/>
        </w:r>
        <w:r w:rsidR="002E314D" w:rsidRPr="008854A6">
          <w:rPr>
            <w:rStyle w:val="Hyperlink"/>
            <w:noProof/>
          </w:rPr>
          <w:t>localização do projeto</w:t>
        </w:r>
        <w:r w:rsidR="002E314D">
          <w:rPr>
            <w:noProof/>
            <w:webHidden/>
          </w:rPr>
          <w:tab/>
        </w:r>
        <w:r>
          <w:rPr>
            <w:noProof/>
            <w:webHidden/>
          </w:rPr>
          <w:fldChar w:fldCharType="begin"/>
        </w:r>
        <w:r w:rsidR="002E314D">
          <w:rPr>
            <w:noProof/>
            <w:webHidden/>
          </w:rPr>
          <w:instrText xml:space="preserve"> PAGEREF _Toc532899383 \h </w:instrText>
        </w:r>
        <w:r>
          <w:rPr>
            <w:noProof/>
            <w:webHidden/>
          </w:rPr>
        </w:r>
        <w:r>
          <w:rPr>
            <w:noProof/>
            <w:webHidden/>
          </w:rPr>
          <w:fldChar w:fldCharType="separate"/>
        </w:r>
        <w:r w:rsidR="003B743F">
          <w:rPr>
            <w:noProof/>
            <w:webHidden/>
          </w:rPr>
          <w:t>3</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384" w:history="1">
        <w:r w:rsidR="002E314D" w:rsidRPr="008854A6">
          <w:rPr>
            <w:rStyle w:val="Hyperlink"/>
            <w:noProof/>
          </w:rPr>
          <w:t>3.</w:t>
        </w:r>
        <w:r w:rsidR="002E314D">
          <w:rPr>
            <w:rFonts w:asciiTheme="minorHAnsi" w:eastAsiaTheme="minorEastAsia" w:hAnsiTheme="minorHAnsi" w:cstheme="minorBidi"/>
            <w:b w:val="0"/>
            <w:caps w:val="0"/>
            <w:noProof/>
            <w:sz w:val="22"/>
            <w:szCs w:val="22"/>
          </w:rPr>
          <w:tab/>
        </w:r>
        <w:r w:rsidR="002E314D" w:rsidRPr="008854A6">
          <w:rPr>
            <w:rStyle w:val="Hyperlink"/>
            <w:noProof/>
          </w:rPr>
          <w:t>características do âmbito do projeto</w:t>
        </w:r>
        <w:r w:rsidR="002E314D">
          <w:rPr>
            <w:noProof/>
            <w:webHidden/>
          </w:rPr>
          <w:tab/>
        </w:r>
        <w:r>
          <w:rPr>
            <w:noProof/>
            <w:webHidden/>
          </w:rPr>
          <w:fldChar w:fldCharType="begin"/>
        </w:r>
        <w:r w:rsidR="002E314D">
          <w:rPr>
            <w:noProof/>
            <w:webHidden/>
          </w:rPr>
          <w:instrText xml:space="preserve"> PAGEREF _Toc532899384 \h </w:instrText>
        </w:r>
        <w:r>
          <w:rPr>
            <w:noProof/>
            <w:webHidden/>
          </w:rPr>
        </w:r>
        <w:r>
          <w:rPr>
            <w:noProof/>
            <w:webHidden/>
          </w:rPr>
          <w:fldChar w:fldCharType="separate"/>
        </w:r>
        <w:r w:rsidR="003B743F">
          <w:rPr>
            <w:noProof/>
            <w:webHidden/>
          </w:rPr>
          <w:t>3</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385" w:history="1">
        <w:r w:rsidR="002E314D" w:rsidRPr="008854A6">
          <w:rPr>
            <w:rStyle w:val="Hyperlink"/>
            <w:noProof/>
          </w:rPr>
          <w:t>4.</w:t>
        </w:r>
        <w:r w:rsidR="002E314D">
          <w:rPr>
            <w:rFonts w:asciiTheme="minorHAnsi" w:eastAsiaTheme="minorEastAsia" w:hAnsiTheme="minorHAnsi" w:cstheme="minorBidi"/>
            <w:b w:val="0"/>
            <w:caps w:val="0"/>
            <w:noProof/>
            <w:sz w:val="22"/>
            <w:szCs w:val="22"/>
          </w:rPr>
          <w:tab/>
        </w:r>
        <w:r w:rsidR="002E314D" w:rsidRPr="008854A6">
          <w:rPr>
            <w:rStyle w:val="Hyperlink"/>
            <w:noProof/>
          </w:rPr>
          <w:t>premissas do projeto</w:t>
        </w:r>
        <w:r w:rsidR="002E314D">
          <w:rPr>
            <w:noProof/>
            <w:webHidden/>
          </w:rPr>
          <w:tab/>
        </w:r>
        <w:r>
          <w:rPr>
            <w:noProof/>
            <w:webHidden/>
          </w:rPr>
          <w:fldChar w:fldCharType="begin"/>
        </w:r>
        <w:r w:rsidR="002E314D">
          <w:rPr>
            <w:noProof/>
            <w:webHidden/>
          </w:rPr>
          <w:instrText xml:space="preserve"> PAGEREF _Toc532899385 \h </w:instrText>
        </w:r>
        <w:r>
          <w:rPr>
            <w:noProof/>
            <w:webHidden/>
          </w:rPr>
        </w:r>
        <w:r>
          <w:rPr>
            <w:noProof/>
            <w:webHidden/>
          </w:rPr>
          <w:fldChar w:fldCharType="separate"/>
        </w:r>
        <w:r w:rsidR="003B743F">
          <w:rPr>
            <w:noProof/>
            <w:webHidden/>
          </w:rPr>
          <w:t>5</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386" w:history="1">
        <w:r w:rsidR="002E314D" w:rsidRPr="008854A6">
          <w:rPr>
            <w:rStyle w:val="Hyperlink"/>
            <w:noProof/>
          </w:rPr>
          <w:t>5.</w:t>
        </w:r>
        <w:r w:rsidR="002E314D">
          <w:rPr>
            <w:rFonts w:asciiTheme="minorHAnsi" w:eastAsiaTheme="minorEastAsia" w:hAnsiTheme="minorHAnsi" w:cstheme="minorBidi"/>
            <w:b w:val="0"/>
            <w:caps w:val="0"/>
            <w:noProof/>
            <w:sz w:val="22"/>
            <w:szCs w:val="22"/>
          </w:rPr>
          <w:tab/>
        </w:r>
        <w:r w:rsidR="002E314D" w:rsidRPr="008854A6">
          <w:rPr>
            <w:rStyle w:val="Hyperlink"/>
            <w:noProof/>
          </w:rPr>
          <w:t>LISTA DE DOCUMENTOS</w:t>
        </w:r>
        <w:r w:rsidR="002E314D">
          <w:rPr>
            <w:noProof/>
            <w:webHidden/>
          </w:rPr>
          <w:tab/>
        </w:r>
        <w:r>
          <w:rPr>
            <w:noProof/>
            <w:webHidden/>
          </w:rPr>
          <w:fldChar w:fldCharType="begin"/>
        </w:r>
        <w:r w:rsidR="002E314D">
          <w:rPr>
            <w:noProof/>
            <w:webHidden/>
          </w:rPr>
          <w:instrText xml:space="preserve"> PAGEREF _Toc532899386 \h </w:instrText>
        </w:r>
        <w:r>
          <w:rPr>
            <w:noProof/>
            <w:webHidden/>
          </w:rPr>
        </w:r>
        <w:r>
          <w:rPr>
            <w:noProof/>
            <w:webHidden/>
          </w:rPr>
          <w:fldChar w:fldCharType="separate"/>
        </w:r>
        <w:r w:rsidR="003B743F">
          <w:rPr>
            <w:noProof/>
            <w:webHidden/>
          </w:rPr>
          <w:t>6</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387" w:history="1">
        <w:r w:rsidR="002E314D" w:rsidRPr="008854A6">
          <w:rPr>
            <w:rStyle w:val="Hyperlink"/>
            <w:noProof/>
          </w:rPr>
          <w:t>6.</w:t>
        </w:r>
        <w:r w:rsidR="002E314D">
          <w:rPr>
            <w:rFonts w:asciiTheme="minorHAnsi" w:eastAsiaTheme="minorEastAsia" w:hAnsiTheme="minorHAnsi" w:cstheme="minorBidi"/>
            <w:b w:val="0"/>
            <w:caps w:val="0"/>
            <w:noProof/>
            <w:sz w:val="22"/>
            <w:szCs w:val="22"/>
          </w:rPr>
          <w:tab/>
        </w:r>
        <w:r w:rsidR="002E314D" w:rsidRPr="008854A6">
          <w:rPr>
            <w:rStyle w:val="Hyperlink"/>
            <w:noProof/>
          </w:rPr>
          <w:t>projeto geométrico</w:t>
        </w:r>
        <w:r w:rsidR="002E314D">
          <w:rPr>
            <w:noProof/>
            <w:webHidden/>
          </w:rPr>
          <w:tab/>
        </w:r>
        <w:r>
          <w:rPr>
            <w:noProof/>
            <w:webHidden/>
          </w:rPr>
          <w:fldChar w:fldCharType="begin"/>
        </w:r>
        <w:r w:rsidR="002E314D">
          <w:rPr>
            <w:noProof/>
            <w:webHidden/>
          </w:rPr>
          <w:instrText xml:space="preserve"> PAGEREF _Toc532899387 \h </w:instrText>
        </w:r>
        <w:r>
          <w:rPr>
            <w:noProof/>
            <w:webHidden/>
          </w:rPr>
        </w:r>
        <w:r>
          <w:rPr>
            <w:noProof/>
            <w:webHidden/>
          </w:rPr>
          <w:fldChar w:fldCharType="separate"/>
        </w:r>
        <w:r w:rsidR="003B743F">
          <w:rPr>
            <w:noProof/>
            <w:webHidden/>
          </w:rPr>
          <w:t>7</w:t>
        </w:r>
        <w:r>
          <w:rPr>
            <w:noProof/>
            <w:webHidden/>
          </w:rPr>
          <w:fldChar w:fldCharType="end"/>
        </w:r>
      </w:hyperlink>
    </w:p>
    <w:p w:rsidR="002E314D" w:rsidRDefault="00D0565B">
      <w:pPr>
        <w:pStyle w:val="Sumrio2"/>
        <w:tabs>
          <w:tab w:val="left" w:pos="660"/>
          <w:tab w:val="right" w:leader="dot" w:pos="9913"/>
        </w:tabs>
        <w:rPr>
          <w:rFonts w:asciiTheme="minorHAnsi" w:eastAsiaTheme="minorEastAsia" w:hAnsiTheme="minorHAnsi" w:cstheme="minorBidi"/>
          <w:caps w:val="0"/>
          <w:noProof/>
          <w:sz w:val="22"/>
          <w:szCs w:val="22"/>
        </w:rPr>
      </w:pPr>
      <w:hyperlink w:anchor="_Toc532899388" w:history="1">
        <w:r w:rsidR="002E314D" w:rsidRPr="008854A6">
          <w:rPr>
            <w:rStyle w:val="Hyperlink"/>
            <w:noProof/>
          </w:rPr>
          <w:t>6.1</w:t>
        </w:r>
        <w:r w:rsidR="002E314D">
          <w:rPr>
            <w:rFonts w:asciiTheme="minorHAnsi" w:eastAsiaTheme="minorEastAsia" w:hAnsiTheme="minorHAnsi" w:cstheme="minorBidi"/>
            <w:caps w:val="0"/>
            <w:noProof/>
            <w:sz w:val="22"/>
            <w:szCs w:val="22"/>
          </w:rPr>
          <w:tab/>
        </w:r>
        <w:r w:rsidR="002E314D" w:rsidRPr="008854A6">
          <w:rPr>
            <w:rStyle w:val="Hyperlink"/>
            <w:noProof/>
          </w:rPr>
          <w:t>Projeto Geométrico Horizontal</w:t>
        </w:r>
        <w:r w:rsidR="002E314D">
          <w:rPr>
            <w:noProof/>
            <w:webHidden/>
          </w:rPr>
          <w:tab/>
        </w:r>
        <w:r>
          <w:rPr>
            <w:noProof/>
            <w:webHidden/>
          </w:rPr>
          <w:fldChar w:fldCharType="begin"/>
        </w:r>
        <w:r w:rsidR="002E314D">
          <w:rPr>
            <w:noProof/>
            <w:webHidden/>
          </w:rPr>
          <w:instrText xml:space="preserve"> PAGEREF _Toc532899388 \h </w:instrText>
        </w:r>
        <w:r>
          <w:rPr>
            <w:noProof/>
            <w:webHidden/>
          </w:rPr>
        </w:r>
        <w:r>
          <w:rPr>
            <w:noProof/>
            <w:webHidden/>
          </w:rPr>
          <w:fldChar w:fldCharType="separate"/>
        </w:r>
        <w:r w:rsidR="003B743F">
          <w:rPr>
            <w:noProof/>
            <w:webHidden/>
          </w:rPr>
          <w:t>8</w:t>
        </w:r>
        <w:r>
          <w:rPr>
            <w:noProof/>
            <w:webHidden/>
          </w:rPr>
          <w:fldChar w:fldCharType="end"/>
        </w:r>
      </w:hyperlink>
    </w:p>
    <w:p w:rsidR="002E314D" w:rsidRDefault="00D0565B">
      <w:pPr>
        <w:pStyle w:val="Sumrio2"/>
        <w:tabs>
          <w:tab w:val="left" w:pos="660"/>
          <w:tab w:val="right" w:leader="dot" w:pos="9913"/>
        </w:tabs>
        <w:rPr>
          <w:rFonts w:asciiTheme="minorHAnsi" w:eastAsiaTheme="minorEastAsia" w:hAnsiTheme="minorHAnsi" w:cstheme="minorBidi"/>
          <w:caps w:val="0"/>
          <w:noProof/>
          <w:sz w:val="22"/>
          <w:szCs w:val="22"/>
        </w:rPr>
      </w:pPr>
      <w:hyperlink w:anchor="_Toc532899389" w:history="1">
        <w:r w:rsidR="002E314D" w:rsidRPr="008854A6">
          <w:rPr>
            <w:rStyle w:val="Hyperlink"/>
            <w:noProof/>
          </w:rPr>
          <w:t>6.2</w:t>
        </w:r>
        <w:r w:rsidR="002E314D">
          <w:rPr>
            <w:rFonts w:asciiTheme="minorHAnsi" w:eastAsiaTheme="minorEastAsia" w:hAnsiTheme="minorHAnsi" w:cstheme="minorBidi"/>
            <w:caps w:val="0"/>
            <w:noProof/>
            <w:sz w:val="22"/>
            <w:szCs w:val="22"/>
          </w:rPr>
          <w:tab/>
        </w:r>
        <w:r w:rsidR="002E314D" w:rsidRPr="008854A6">
          <w:rPr>
            <w:rStyle w:val="Hyperlink"/>
            <w:noProof/>
          </w:rPr>
          <w:t>Projeto Geométrico Vertical</w:t>
        </w:r>
        <w:r w:rsidR="002E314D">
          <w:rPr>
            <w:noProof/>
            <w:webHidden/>
          </w:rPr>
          <w:tab/>
        </w:r>
        <w:r>
          <w:rPr>
            <w:noProof/>
            <w:webHidden/>
          </w:rPr>
          <w:fldChar w:fldCharType="begin"/>
        </w:r>
        <w:r w:rsidR="002E314D">
          <w:rPr>
            <w:noProof/>
            <w:webHidden/>
          </w:rPr>
          <w:instrText xml:space="preserve"> PAGEREF _Toc532899389 \h </w:instrText>
        </w:r>
        <w:r>
          <w:rPr>
            <w:noProof/>
            <w:webHidden/>
          </w:rPr>
        </w:r>
        <w:r>
          <w:rPr>
            <w:noProof/>
            <w:webHidden/>
          </w:rPr>
          <w:fldChar w:fldCharType="separate"/>
        </w:r>
        <w:r w:rsidR="003B743F">
          <w:rPr>
            <w:noProof/>
            <w:webHidden/>
          </w:rPr>
          <w:t>8</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390" w:history="1">
        <w:r w:rsidR="002E314D" w:rsidRPr="008854A6">
          <w:rPr>
            <w:rStyle w:val="Hyperlink"/>
            <w:noProof/>
          </w:rPr>
          <w:t>7.</w:t>
        </w:r>
        <w:r w:rsidR="002E314D">
          <w:rPr>
            <w:rFonts w:asciiTheme="minorHAnsi" w:eastAsiaTheme="minorEastAsia" w:hAnsiTheme="minorHAnsi" w:cstheme="minorBidi"/>
            <w:b w:val="0"/>
            <w:caps w:val="0"/>
            <w:noProof/>
            <w:sz w:val="22"/>
            <w:szCs w:val="22"/>
          </w:rPr>
          <w:tab/>
        </w:r>
        <w:r w:rsidR="002E314D" w:rsidRPr="008854A6">
          <w:rPr>
            <w:rStyle w:val="Hyperlink"/>
            <w:noProof/>
          </w:rPr>
          <w:t>projeto de terraplenagem</w:t>
        </w:r>
        <w:r w:rsidR="002E314D">
          <w:rPr>
            <w:noProof/>
            <w:webHidden/>
          </w:rPr>
          <w:tab/>
        </w:r>
        <w:r>
          <w:rPr>
            <w:noProof/>
            <w:webHidden/>
          </w:rPr>
          <w:fldChar w:fldCharType="begin"/>
        </w:r>
        <w:r w:rsidR="002E314D">
          <w:rPr>
            <w:noProof/>
            <w:webHidden/>
          </w:rPr>
          <w:instrText xml:space="preserve"> PAGEREF _Toc532899390 \h </w:instrText>
        </w:r>
        <w:r>
          <w:rPr>
            <w:noProof/>
            <w:webHidden/>
          </w:rPr>
        </w:r>
        <w:r>
          <w:rPr>
            <w:noProof/>
            <w:webHidden/>
          </w:rPr>
          <w:fldChar w:fldCharType="separate"/>
        </w:r>
        <w:r w:rsidR="003B743F">
          <w:rPr>
            <w:noProof/>
            <w:webHidden/>
          </w:rPr>
          <w:t>8</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391" w:history="1">
        <w:r w:rsidR="002E314D" w:rsidRPr="008854A6">
          <w:rPr>
            <w:rStyle w:val="Hyperlink"/>
            <w:noProof/>
          </w:rPr>
          <w:t>8.</w:t>
        </w:r>
        <w:r w:rsidR="002E314D">
          <w:rPr>
            <w:rFonts w:asciiTheme="minorHAnsi" w:eastAsiaTheme="minorEastAsia" w:hAnsiTheme="minorHAnsi" w:cstheme="minorBidi"/>
            <w:b w:val="0"/>
            <w:caps w:val="0"/>
            <w:noProof/>
            <w:sz w:val="22"/>
            <w:szCs w:val="22"/>
          </w:rPr>
          <w:tab/>
        </w:r>
        <w:r w:rsidR="002E314D" w:rsidRPr="008854A6">
          <w:rPr>
            <w:rStyle w:val="Hyperlink"/>
            <w:noProof/>
          </w:rPr>
          <w:t>projeto de pavimentação</w:t>
        </w:r>
        <w:r w:rsidR="002E314D">
          <w:rPr>
            <w:noProof/>
            <w:webHidden/>
          </w:rPr>
          <w:tab/>
        </w:r>
        <w:r>
          <w:rPr>
            <w:noProof/>
            <w:webHidden/>
          </w:rPr>
          <w:fldChar w:fldCharType="begin"/>
        </w:r>
        <w:r w:rsidR="002E314D">
          <w:rPr>
            <w:noProof/>
            <w:webHidden/>
          </w:rPr>
          <w:instrText xml:space="preserve"> PAGEREF _Toc532899391 \h </w:instrText>
        </w:r>
        <w:r>
          <w:rPr>
            <w:noProof/>
            <w:webHidden/>
          </w:rPr>
        </w:r>
        <w:r>
          <w:rPr>
            <w:noProof/>
            <w:webHidden/>
          </w:rPr>
          <w:fldChar w:fldCharType="separate"/>
        </w:r>
        <w:r w:rsidR="003B743F">
          <w:rPr>
            <w:noProof/>
            <w:webHidden/>
          </w:rPr>
          <w:t>8</w:t>
        </w:r>
        <w:r>
          <w:rPr>
            <w:noProof/>
            <w:webHidden/>
          </w:rPr>
          <w:fldChar w:fldCharType="end"/>
        </w:r>
      </w:hyperlink>
    </w:p>
    <w:p w:rsidR="002E314D" w:rsidRDefault="00D0565B">
      <w:pPr>
        <w:pStyle w:val="Sumrio2"/>
        <w:tabs>
          <w:tab w:val="left" w:pos="660"/>
          <w:tab w:val="right" w:leader="dot" w:pos="9913"/>
        </w:tabs>
        <w:rPr>
          <w:rFonts w:asciiTheme="minorHAnsi" w:eastAsiaTheme="minorEastAsia" w:hAnsiTheme="minorHAnsi" w:cstheme="minorBidi"/>
          <w:caps w:val="0"/>
          <w:noProof/>
          <w:sz w:val="22"/>
          <w:szCs w:val="22"/>
        </w:rPr>
      </w:pPr>
      <w:hyperlink w:anchor="_Toc532899392" w:history="1">
        <w:r w:rsidR="002E314D" w:rsidRPr="008854A6">
          <w:rPr>
            <w:rStyle w:val="Hyperlink"/>
            <w:noProof/>
          </w:rPr>
          <w:t>8.1</w:t>
        </w:r>
        <w:r w:rsidR="002E314D">
          <w:rPr>
            <w:rFonts w:asciiTheme="minorHAnsi" w:eastAsiaTheme="minorEastAsia" w:hAnsiTheme="minorHAnsi" w:cstheme="minorBidi"/>
            <w:caps w:val="0"/>
            <w:noProof/>
            <w:sz w:val="22"/>
            <w:szCs w:val="22"/>
          </w:rPr>
          <w:tab/>
        </w:r>
        <w:r w:rsidR="002E314D" w:rsidRPr="008854A6">
          <w:rPr>
            <w:rStyle w:val="Hyperlink"/>
            <w:noProof/>
          </w:rPr>
          <w:t>documentos de referência</w:t>
        </w:r>
        <w:r w:rsidR="002E314D">
          <w:rPr>
            <w:noProof/>
            <w:webHidden/>
          </w:rPr>
          <w:tab/>
        </w:r>
        <w:r>
          <w:rPr>
            <w:noProof/>
            <w:webHidden/>
          </w:rPr>
          <w:fldChar w:fldCharType="begin"/>
        </w:r>
        <w:r w:rsidR="002E314D">
          <w:rPr>
            <w:noProof/>
            <w:webHidden/>
          </w:rPr>
          <w:instrText xml:space="preserve"> PAGEREF _Toc532899392 \h </w:instrText>
        </w:r>
        <w:r>
          <w:rPr>
            <w:noProof/>
            <w:webHidden/>
          </w:rPr>
        </w:r>
        <w:r>
          <w:rPr>
            <w:noProof/>
            <w:webHidden/>
          </w:rPr>
          <w:fldChar w:fldCharType="separate"/>
        </w:r>
        <w:r w:rsidR="003B743F">
          <w:rPr>
            <w:noProof/>
            <w:webHidden/>
          </w:rPr>
          <w:t>8</w:t>
        </w:r>
        <w:r>
          <w:rPr>
            <w:noProof/>
            <w:webHidden/>
          </w:rPr>
          <w:fldChar w:fldCharType="end"/>
        </w:r>
      </w:hyperlink>
    </w:p>
    <w:p w:rsidR="002E314D" w:rsidRDefault="00D0565B">
      <w:pPr>
        <w:pStyle w:val="Sumrio2"/>
        <w:tabs>
          <w:tab w:val="left" w:pos="660"/>
          <w:tab w:val="right" w:leader="dot" w:pos="9913"/>
        </w:tabs>
        <w:rPr>
          <w:rFonts w:asciiTheme="minorHAnsi" w:eastAsiaTheme="minorEastAsia" w:hAnsiTheme="minorHAnsi" w:cstheme="minorBidi"/>
          <w:caps w:val="0"/>
          <w:noProof/>
          <w:sz w:val="22"/>
          <w:szCs w:val="22"/>
        </w:rPr>
      </w:pPr>
      <w:hyperlink w:anchor="_Toc532899393" w:history="1">
        <w:r w:rsidR="002E314D" w:rsidRPr="008854A6">
          <w:rPr>
            <w:rStyle w:val="Hyperlink"/>
            <w:noProof/>
          </w:rPr>
          <w:t>8.2</w:t>
        </w:r>
        <w:r w:rsidR="002E314D">
          <w:rPr>
            <w:rFonts w:asciiTheme="minorHAnsi" w:eastAsiaTheme="minorEastAsia" w:hAnsiTheme="minorHAnsi" w:cstheme="minorBidi"/>
            <w:caps w:val="0"/>
            <w:noProof/>
            <w:sz w:val="22"/>
            <w:szCs w:val="22"/>
          </w:rPr>
          <w:tab/>
        </w:r>
        <w:r w:rsidR="002E314D" w:rsidRPr="008854A6">
          <w:rPr>
            <w:rStyle w:val="Hyperlink"/>
            <w:noProof/>
          </w:rPr>
          <w:t>conhecimento do âmbito do projeto</w:t>
        </w:r>
        <w:r w:rsidR="002E314D">
          <w:rPr>
            <w:noProof/>
            <w:webHidden/>
          </w:rPr>
          <w:tab/>
        </w:r>
        <w:r>
          <w:rPr>
            <w:noProof/>
            <w:webHidden/>
          </w:rPr>
          <w:fldChar w:fldCharType="begin"/>
        </w:r>
        <w:r w:rsidR="002E314D">
          <w:rPr>
            <w:noProof/>
            <w:webHidden/>
          </w:rPr>
          <w:instrText xml:space="preserve"> PAGEREF _Toc532899393 \h </w:instrText>
        </w:r>
        <w:r>
          <w:rPr>
            <w:noProof/>
            <w:webHidden/>
          </w:rPr>
        </w:r>
        <w:r>
          <w:rPr>
            <w:noProof/>
            <w:webHidden/>
          </w:rPr>
          <w:fldChar w:fldCharType="separate"/>
        </w:r>
        <w:r w:rsidR="003B743F">
          <w:rPr>
            <w:noProof/>
            <w:webHidden/>
          </w:rPr>
          <w:t>8</w:t>
        </w:r>
        <w:r>
          <w:rPr>
            <w:noProof/>
            <w:webHidden/>
          </w:rPr>
          <w:fldChar w:fldCharType="end"/>
        </w:r>
      </w:hyperlink>
    </w:p>
    <w:p w:rsidR="002E314D" w:rsidRDefault="00D0565B">
      <w:pPr>
        <w:pStyle w:val="Sumrio2"/>
        <w:tabs>
          <w:tab w:val="left" w:pos="660"/>
          <w:tab w:val="right" w:leader="dot" w:pos="9913"/>
        </w:tabs>
        <w:rPr>
          <w:rFonts w:asciiTheme="minorHAnsi" w:eastAsiaTheme="minorEastAsia" w:hAnsiTheme="minorHAnsi" w:cstheme="minorBidi"/>
          <w:caps w:val="0"/>
          <w:noProof/>
          <w:sz w:val="22"/>
          <w:szCs w:val="22"/>
        </w:rPr>
      </w:pPr>
      <w:hyperlink w:anchor="_Toc532899394" w:history="1">
        <w:r w:rsidR="002E314D" w:rsidRPr="008854A6">
          <w:rPr>
            <w:rStyle w:val="Hyperlink"/>
            <w:noProof/>
          </w:rPr>
          <w:t>8.3</w:t>
        </w:r>
        <w:r w:rsidR="002E314D">
          <w:rPr>
            <w:rFonts w:asciiTheme="minorHAnsi" w:eastAsiaTheme="minorEastAsia" w:hAnsiTheme="minorHAnsi" w:cstheme="minorBidi"/>
            <w:caps w:val="0"/>
            <w:noProof/>
            <w:sz w:val="22"/>
            <w:szCs w:val="22"/>
          </w:rPr>
          <w:tab/>
        </w:r>
        <w:r w:rsidR="002E314D" w:rsidRPr="008854A6">
          <w:rPr>
            <w:rStyle w:val="Hyperlink"/>
            <w:noProof/>
          </w:rPr>
          <w:t>dimensionamento do pavimento</w:t>
        </w:r>
        <w:r w:rsidR="002E314D">
          <w:rPr>
            <w:noProof/>
            <w:webHidden/>
          </w:rPr>
          <w:tab/>
        </w:r>
        <w:r>
          <w:rPr>
            <w:noProof/>
            <w:webHidden/>
          </w:rPr>
          <w:fldChar w:fldCharType="begin"/>
        </w:r>
        <w:r w:rsidR="002E314D">
          <w:rPr>
            <w:noProof/>
            <w:webHidden/>
          </w:rPr>
          <w:instrText xml:space="preserve"> PAGEREF _Toc532899394 \h </w:instrText>
        </w:r>
        <w:r>
          <w:rPr>
            <w:noProof/>
            <w:webHidden/>
          </w:rPr>
        </w:r>
        <w:r>
          <w:rPr>
            <w:noProof/>
            <w:webHidden/>
          </w:rPr>
          <w:fldChar w:fldCharType="separate"/>
        </w:r>
        <w:r w:rsidR="003B743F">
          <w:rPr>
            <w:noProof/>
            <w:webHidden/>
          </w:rPr>
          <w:t>9</w:t>
        </w:r>
        <w:r>
          <w:rPr>
            <w:noProof/>
            <w:webHidden/>
          </w:rPr>
          <w:fldChar w:fldCharType="end"/>
        </w:r>
      </w:hyperlink>
    </w:p>
    <w:p w:rsidR="002E314D" w:rsidRDefault="00D0565B">
      <w:pPr>
        <w:pStyle w:val="Sumrio3"/>
        <w:tabs>
          <w:tab w:val="left" w:pos="880"/>
          <w:tab w:val="right" w:leader="dot" w:pos="9913"/>
        </w:tabs>
        <w:rPr>
          <w:rFonts w:asciiTheme="minorHAnsi" w:eastAsiaTheme="minorEastAsia" w:hAnsiTheme="minorHAnsi" w:cstheme="minorBidi"/>
          <w:b w:val="0"/>
          <w:noProof/>
          <w:sz w:val="22"/>
          <w:szCs w:val="22"/>
        </w:rPr>
      </w:pPr>
      <w:hyperlink w:anchor="_Toc532899395" w:history="1">
        <w:r w:rsidR="002E314D" w:rsidRPr="008854A6">
          <w:rPr>
            <w:rStyle w:val="Hyperlink"/>
            <w:noProof/>
          </w:rPr>
          <w:t>8.3.1</w:t>
        </w:r>
        <w:r w:rsidR="002E314D">
          <w:rPr>
            <w:rFonts w:asciiTheme="minorHAnsi" w:eastAsiaTheme="minorEastAsia" w:hAnsiTheme="minorHAnsi" w:cstheme="minorBidi"/>
            <w:b w:val="0"/>
            <w:noProof/>
            <w:sz w:val="22"/>
            <w:szCs w:val="22"/>
          </w:rPr>
          <w:tab/>
        </w:r>
        <w:r w:rsidR="002E314D" w:rsidRPr="008854A6">
          <w:rPr>
            <w:rStyle w:val="Hyperlink"/>
            <w:noProof/>
          </w:rPr>
          <w:t>Estudo de Tráfego</w:t>
        </w:r>
        <w:r w:rsidR="002E314D">
          <w:rPr>
            <w:noProof/>
            <w:webHidden/>
          </w:rPr>
          <w:tab/>
        </w:r>
        <w:r>
          <w:rPr>
            <w:noProof/>
            <w:webHidden/>
          </w:rPr>
          <w:fldChar w:fldCharType="begin"/>
        </w:r>
        <w:r w:rsidR="002E314D">
          <w:rPr>
            <w:noProof/>
            <w:webHidden/>
          </w:rPr>
          <w:instrText xml:space="preserve"> PAGEREF _Toc532899395 \h </w:instrText>
        </w:r>
        <w:r>
          <w:rPr>
            <w:noProof/>
            <w:webHidden/>
          </w:rPr>
        </w:r>
        <w:r>
          <w:rPr>
            <w:noProof/>
            <w:webHidden/>
          </w:rPr>
          <w:fldChar w:fldCharType="separate"/>
        </w:r>
        <w:r w:rsidR="003B743F">
          <w:rPr>
            <w:noProof/>
            <w:webHidden/>
          </w:rPr>
          <w:t>9</w:t>
        </w:r>
        <w:r>
          <w:rPr>
            <w:noProof/>
            <w:webHidden/>
          </w:rPr>
          <w:fldChar w:fldCharType="end"/>
        </w:r>
      </w:hyperlink>
    </w:p>
    <w:p w:rsidR="002E314D" w:rsidRDefault="00D0565B">
      <w:pPr>
        <w:pStyle w:val="Sumrio3"/>
        <w:tabs>
          <w:tab w:val="left" w:pos="880"/>
          <w:tab w:val="right" w:leader="dot" w:pos="9913"/>
        </w:tabs>
        <w:rPr>
          <w:rFonts w:asciiTheme="minorHAnsi" w:eastAsiaTheme="minorEastAsia" w:hAnsiTheme="minorHAnsi" w:cstheme="minorBidi"/>
          <w:b w:val="0"/>
          <w:noProof/>
          <w:sz w:val="22"/>
          <w:szCs w:val="22"/>
        </w:rPr>
      </w:pPr>
      <w:hyperlink w:anchor="_Toc532899396" w:history="1">
        <w:r w:rsidR="002E314D" w:rsidRPr="008854A6">
          <w:rPr>
            <w:rStyle w:val="Hyperlink"/>
            <w:noProof/>
          </w:rPr>
          <w:t>8.3.2</w:t>
        </w:r>
        <w:r w:rsidR="002E314D">
          <w:rPr>
            <w:rFonts w:asciiTheme="minorHAnsi" w:eastAsiaTheme="minorEastAsia" w:hAnsiTheme="minorHAnsi" w:cstheme="minorBidi"/>
            <w:b w:val="0"/>
            <w:noProof/>
            <w:sz w:val="22"/>
            <w:szCs w:val="22"/>
          </w:rPr>
          <w:tab/>
        </w:r>
        <w:r w:rsidR="002E314D" w:rsidRPr="008854A6">
          <w:rPr>
            <w:rStyle w:val="Hyperlink"/>
            <w:noProof/>
          </w:rPr>
          <w:t>Cálculo do Número N</w:t>
        </w:r>
        <w:r w:rsidR="002E314D">
          <w:rPr>
            <w:noProof/>
            <w:webHidden/>
          </w:rPr>
          <w:tab/>
        </w:r>
        <w:r>
          <w:rPr>
            <w:noProof/>
            <w:webHidden/>
          </w:rPr>
          <w:fldChar w:fldCharType="begin"/>
        </w:r>
        <w:r w:rsidR="002E314D">
          <w:rPr>
            <w:noProof/>
            <w:webHidden/>
          </w:rPr>
          <w:instrText xml:space="preserve"> PAGEREF _Toc532899396 \h </w:instrText>
        </w:r>
        <w:r>
          <w:rPr>
            <w:noProof/>
            <w:webHidden/>
          </w:rPr>
        </w:r>
        <w:r>
          <w:rPr>
            <w:noProof/>
            <w:webHidden/>
          </w:rPr>
          <w:fldChar w:fldCharType="separate"/>
        </w:r>
        <w:r w:rsidR="003B743F">
          <w:rPr>
            <w:noProof/>
            <w:webHidden/>
          </w:rPr>
          <w:t>10</w:t>
        </w:r>
        <w:r>
          <w:rPr>
            <w:noProof/>
            <w:webHidden/>
          </w:rPr>
          <w:fldChar w:fldCharType="end"/>
        </w:r>
      </w:hyperlink>
    </w:p>
    <w:p w:rsidR="002E314D" w:rsidRDefault="00D0565B">
      <w:pPr>
        <w:pStyle w:val="Sumrio3"/>
        <w:tabs>
          <w:tab w:val="left" w:pos="880"/>
          <w:tab w:val="right" w:leader="dot" w:pos="9913"/>
        </w:tabs>
        <w:rPr>
          <w:rFonts w:asciiTheme="minorHAnsi" w:eastAsiaTheme="minorEastAsia" w:hAnsiTheme="minorHAnsi" w:cstheme="minorBidi"/>
          <w:b w:val="0"/>
          <w:noProof/>
          <w:sz w:val="22"/>
          <w:szCs w:val="22"/>
        </w:rPr>
      </w:pPr>
      <w:hyperlink w:anchor="_Toc532899397" w:history="1">
        <w:r w:rsidR="002E314D" w:rsidRPr="008854A6">
          <w:rPr>
            <w:rStyle w:val="Hyperlink"/>
            <w:noProof/>
          </w:rPr>
          <w:t>8.3.3</w:t>
        </w:r>
        <w:r w:rsidR="002E314D">
          <w:rPr>
            <w:rFonts w:asciiTheme="minorHAnsi" w:eastAsiaTheme="minorEastAsia" w:hAnsiTheme="minorHAnsi" w:cstheme="minorBidi"/>
            <w:b w:val="0"/>
            <w:noProof/>
            <w:sz w:val="22"/>
            <w:szCs w:val="22"/>
          </w:rPr>
          <w:tab/>
        </w:r>
        <w:r w:rsidR="002E314D" w:rsidRPr="008854A6">
          <w:rPr>
            <w:rStyle w:val="Hyperlink"/>
            <w:noProof/>
          </w:rPr>
          <w:t>CBR do Subleito</w:t>
        </w:r>
        <w:r w:rsidR="002E314D">
          <w:rPr>
            <w:noProof/>
            <w:webHidden/>
          </w:rPr>
          <w:tab/>
        </w:r>
        <w:r>
          <w:rPr>
            <w:noProof/>
            <w:webHidden/>
          </w:rPr>
          <w:fldChar w:fldCharType="begin"/>
        </w:r>
        <w:r w:rsidR="002E314D">
          <w:rPr>
            <w:noProof/>
            <w:webHidden/>
          </w:rPr>
          <w:instrText xml:space="preserve"> PAGEREF _Toc532899397 \h </w:instrText>
        </w:r>
        <w:r>
          <w:rPr>
            <w:noProof/>
            <w:webHidden/>
          </w:rPr>
        </w:r>
        <w:r>
          <w:rPr>
            <w:noProof/>
            <w:webHidden/>
          </w:rPr>
          <w:fldChar w:fldCharType="separate"/>
        </w:r>
        <w:r w:rsidR="003B743F">
          <w:rPr>
            <w:noProof/>
            <w:webHidden/>
          </w:rPr>
          <w:t>11</w:t>
        </w:r>
        <w:r>
          <w:rPr>
            <w:noProof/>
            <w:webHidden/>
          </w:rPr>
          <w:fldChar w:fldCharType="end"/>
        </w:r>
      </w:hyperlink>
    </w:p>
    <w:p w:rsidR="002E314D" w:rsidRDefault="00D0565B">
      <w:pPr>
        <w:pStyle w:val="Sumrio3"/>
        <w:tabs>
          <w:tab w:val="left" w:pos="880"/>
          <w:tab w:val="right" w:leader="dot" w:pos="9913"/>
        </w:tabs>
        <w:rPr>
          <w:rFonts w:asciiTheme="minorHAnsi" w:eastAsiaTheme="minorEastAsia" w:hAnsiTheme="minorHAnsi" w:cstheme="minorBidi"/>
          <w:b w:val="0"/>
          <w:noProof/>
          <w:sz w:val="22"/>
          <w:szCs w:val="22"/>
        </w:rPr>
      </w:pPr>
      <w:hyperlink w:anchor="_Toc532899398" w:history="1">
        <w:r w:rsidR="002E314D" w:rsidRPr="008854A6">
          <w:rPr>
            <w:rStyle w:val="Hyperlink"/>
            <w:noProof/>
          </w:rPr>
          <w:t>8.3.4</w:t>
        </w:r>
        <w:r w:rsidR="002E314D">
          <w:rPr>
            <w:rFonts w:asciiTheme="minorHAnsi" w:eastAsiaTheme="minorEastAsia" w:hAnsiTheme="minorHAnsi" w:cstheme="minorBidi"/>
            <w:b w:val="0"/>
            <w:noProof/>
            <w:sz w:val="22"/>
            <w:szCs w:val="22"/>
          </w:rPr>
          <w:tab/>
        </w:r>
        <w:r w:rsidR="002E314D" w:rsidRPr="008854A6">
          <w:rPr>
            <w:rStyle w:val="Hyperlink"/>
            <w:noProof/>
          </w:rPr>
          <w:t>Dimensionamento - Método do DNER</w:t>
        </w:r>
        <w:r w:rsidR="002E314D">
          <w:rPr>
            <w:noProof/>
            <w:webHidden/>
          </w:rPr>
          <w:tab/>
        </w:r>
        <w:r>
          <w:rPr>
            <w:noProof/>
            <w:webHidden/>
          </w:rPr>
          <w:fldChar w:fldCharType="begin"/>
        </w:r>
        <w:r w:rsidR="002E314D">
          <w:rPr>
            <w:noProof/>
            <w:webHidden/>
          </w:rPr>
          <w:instrText xml:space="preserve"> PAGEREF _Toc532899398 \h </w:instrText>
        </w:r>
        <w:r>
          <w:rPr>
            <w:noProof/>
            <w:webHidden/>
          </w:rPr>
        </w:r>
        <w:r>
          <w:rPr>
            <w:noProof/>
            <w:webHidden/>
          </w:rPr>
          <w:fldChar w:fldCharType="separate"/>
        </w:r>
        <w:r w:rsidR="003B743F">
          <w:rPr>
            <w:noProof/>
            <w:webHidden/>
          </w:rPr>
          <w:t>12</w:t>
        </w:r>
        <w:r>
          <w:rPr>
            <w:noProof/>
            <w:webHidden/>
          </w:rPr>
          <w:fldChar w:fldCharType="end"/>
        </w:r>
      </w:hyperlink>
    </w:p>
    <w:p w:rsidR="002E314D" w:rsidRDefault="00D0565B">
      <w:pPr>
        <w:pStyle w:val="Sumrio3"/>
        <w:tabs>
          <w:tab w:val="left" w:pos="880"/>
          <w:tab w:val="right" w:leader="dot" w:pos="9913"/>
        </w:tabs>
        <w:rPr>
          <w:rFonts w:asciiTheme="minorHAnsi" w:eastAsiaTheme="minorEastAsia" w:hAnsiTheme="minorHAnsi" w:cstheme="minorBidi"/>
          <w:b w:val="0"/>
          <w:noProof/>
          <w:sz w:val="22"/>
          <w:szCs w:val="22"/>
        </w:rPr>
      </w:pPr>
      <w:hyperlink w:anchor="_Toc532899399" w:history="1">
        <w:r w:rsidR="002E314D" w:rsidRPr="008854A6">
          <w:rPr>
            <w:rStyle w:val="Hyperlink"/>
            <w:noProof/>
          </w:rPr>
          <w:t>8.3.5</w:t>
        </w:r>
        <w:r w:rsidR="002E314D">
          <w:rPr>
            <w:rFonts w:asciiTheme="minorHAnsi" w:eastAsiaTheme="minorEastAsia" w:hAnsiTheme="minorHAnsi" w:cstheme="minorBidi"/>
            <w:b w:val="0"/>
            <w:noProof/>
            <w:sz w:val="22"/>
            <w:szCs w:val="22"/>
          </w:rPr>
          <w:tab/>
        </w:r>
        <w:r w:rsidR="002E314D" w:rsidRPr="008854A6">
          <w:rPr>
            <w:rStyle w:val="Hyperlink"/>
            <w:noProof/>
          </w:rPr>
          <w:t>Solução Alternativa - Pavimento Intertravado</w:t>
        </w:r>
        <w:r w:rsidR="002E314D">
          <w:rPr>
            <w:noProof/>
            <w:webHidden/>
          </w:rPr>
          <w:tab/>
        </w:r>
        <w:r>
          <w:rPr>
            <w:noProof/>
            <w:webHidden/>
          </w:rPr>
          <w:fldChar w:fldCharType="begin"/>
        </w:r>
        <w:r w:rsidR="002E314D">
          <w:rPr>
            <w:noProof/>
            <w:webHidden/>
          </w:rPr>
          <w:instrText xml:space="preserve"> PAGEREF _Toc532899399 \h </w:instrText>
        </w:r>
        <w:r>
          <w:rPr>
            <w:noProof/>
            <w:webHidden/>
          </w:rPr>
        </w:r>
        <w:r>
          <w:rPr>
            <w:noProof/>
            <w:webHidden/>
          </w:rPr>
          <w:fldChar w:fldCharType="separate"/>
        </w:r>
        <w:r w:rsidR="003B743F">
          <w:rPr>
            <w:noProof/>
            <w:webHidden/>
          </w:rPr>
          <w:t>16</w:t>
        </w:r>
        <w:r>
          <w:rPr>
            <w:noProof/>
            <w:webHidden/>
          </w:rPr>
          <w:fldChar w:fldCharType="end"/>
        </w:r>
      </w:hyperlink>
    </w:p>
    <w:p w:rsidR="002E314D" w:rsidRDefault="00D0565B">
      <w:pPr>
        <w:pStyle w:val="Sumrio2"/>
        <w:tabs>
          <w:tab w:val="left" w:pos="660"/>
          <w:tab w:val="right" w:leader="dot" w:pos="9913"/>
        </w:tabs>
        <w:rPr>
          <w:rFonts w:asciiTheme="minorHAnsi" w:eastAsiaTheme="minorEastAsia" w:hAnsiTheme="minorHAnsi" w:cstheme="minorBidi"/>
          <w:caps w:val="0"/>
          <w:noProof/>
          <w:sz w:val="22"/>
          <w:szCs w:val="22"/>
        </w:rPr>
      </w:pPr>
      <w:hyperlink w:anchor="_Toc532899400" w:history="1">
        <w:r w:rsidR="002E314D" w:rsidRPr="008854A6">
          <w:rPr>
            <w:rStyle w:val="Hyperlink"/>
            <w:noProof/>
          </w:rPr>
          <w:t>8.4</w:t>
        </w:r>
        <w:r w:rsidR="002E314D">
          <w:rPr>
            <w:rFonts w:asciiTheme="minorHAnsi" w:eastAsiaTheme="minorEastAsia" w:hAnsiTheme="minorHAnsi" w:cstheme="minorBidi"/>
            <w:caps w:val="0"/>
            <w:noProof/>
            <w:sz w:val="22"/>
            <w:szCs w:val="22"/>
          </w:rPr>
          <w:tab/>
        </w:r>
        <w:r w:rsidR="002E314D" w:rsidRPr="008854A6">
          <w:rPr>
            <w:rStyle w:val="Hyperlink"/>
            <w:noProof/>
          </w:rPr>
          <w:t>conclusão</w:t>
        </w:r>
        <w:r w:rsidR="002E314D">
          <w:rPr>
            <w:noProof/>
            <w:webHidden/>
          </w:rPr>
          <w:tab/>
        </w:r>
        <w:r>
          <w:rPr>
            <w:noProof/>
            <w:webHidden/>
          </w:rPr>
          <w:fldChar w:fldCharType="begin"/>
        </w:r>
        <w:r w:rsidR="002E314D">
          <w:rPr>
            <w:noProof/>
            <w:webHidden/>
          </w:rPr>
          <w:instrText xml:space="preserve"> PAGEREF _Toc532899400 \h </w:instrText>
        </w:r>
        <w:r>
          <w:rPr>
            <w:noProof/>
            <w:webHidden/>
          </w:rPr>
        </w:r>
        <w:r>
          <w:rPr>
            <w:noProof/>
            <w:webHidden/>
          </w:rPr>
          <w:fldChar w:fldCharType="separate"/>
        </w:r>
        <w:r w:rsidR="003B743F">
          <w:rPr>
            <w:noProof/>
            <w:webHidden/>
          </w:rPr>
          <w:t>18</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401" w:history="1">
        <w:r w:rsidR="002E314D" w:rsidRPr="008854A6">
          <w:rPr>
            <w:rStyle w:val="Hyperlink"/>
            <w:noProof/>
          </w:rPr>
          <w:t>9.</w:t>
        </w:r>
        <w:r w:rsidR="002E314D">
          <w:rPr>
            <w:rFonts w:asciiTheme="minorHAnsi" w:eastAsiaTheme="minorEastAsia" w:hAnsiTheme="minorHAnsi" w:cstheme="minorBidi"/>
            <w:b w:val="0"/>
            <w:caps w:val="0"/>
            <w:noProof/>
            <w:sz w:val="22"/>
            <w:szCs w:val="22"/>
          </w:rPr>
          <w:tab/>
        </w:r>
        <w:r w:rsidR="002E314D" w:rsidRPr="008854A6">
          <w:rPr>
            <w:rStyle w:val="Hyperlink"/>
            <w:noProof/>
          </w:rPr>
          <w:t>projeto de urbanismo</w:t>
        </w:r>
        <w:r w:rsidR="002E314D">
          <w:rPr>
            <w:noProof/>
            <w:webHidden/>
          </w:rPr>
          <w:tab/>
        </w:r>
        <w:r>
          <w:rPr>
            <w:noProof/>
            <w:webHidden/>
          </w:rPr>
          <w:fldChar w:fldCharType="begin"/>
        </w:r>
        <w:r w:rsidR="002E314D">
          <w:rPr>
            <w:noProof/>
            <w:webHidden/>
          </w:rPr>
          <w:instrText xml:space="preserve"> PAGEREF _Toc532899401 \h </w:instrText>
        </w:r>
        <w:r>
          <w:rPr>
            <w:noProof/>
            <w:webHidden/>
          </w:rPr>
        </w:r>
        <w:r>
          <w:rPr>
            <w:noProof/>
            <w:webHidden/>
          </w:rPr>
          <w:fldChar w:fldCharType="separate"/>
        </w:r>
        <w:r w:rsidR="003B743F">
          <w:rPr>
            <w:noProof/>
            <w:webHidden/>
          </w:rPr>
          <w:t>19</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402" w:history="1">
        <w:r w:rsidR="002E314D" w:rsidRPr="008854A6">
          <w:rPr>
            <w:rStyle w:val="Hyperlink"/>
            <w:noProof/>
          </w:rPr>
          <w:t>10.</w:t>
        </w:r>
        <w:r w:rsidR="002E314D">
          <w:rPr>
            <w:rFonts w:asciiTheme="minorHAnsi" w:eastAsiaTheme="minorEastAsia" w:hAnsiTheme="minorHAnsi" w:cstheme="minorBidi"/>
            <w:b w:val="0"/>
            <w:caps w:val="0"/>
            <w:noProof/>
            <w:sz w:val="22"/>
            <w:szCs w:val="22"/>
          </w:rPr>
          <w:tab/>
        </w:r>
        <w:r w:rsidR="002E314D" w:rsidRPr="008854A6">
          <w:rPr>
            <w:rStyle w:val="Hyperlink"/>
            <w:noProof/>
          </w:rPr>
          <w:t>projeto de drenagem</w:t>
        </w:r>
        <w:r w:rsidR="002E314D">
          <w:rPr>
            <w:noProof/>
            <w:webHidden/>
          </w:rPr>
          <w:tab/>
        </w:r>
        <w:r>
          <w:rPr>
            <w:noProof/>
            <w:webHidden/>
          </w:rPr>
          <w:fldChar w:fldCharType="begin"/>
        </w:r>
        <w:r w:rsidR="002E314D">
          <w:rPr>
            <w:noProof/>
            <w:webHidden/>
          </w:rPr>
          <w:instrText xml:space="preserve"> PAGEREF _Toc532899402 \h </w:instrText>
        </w:r>
        <w:r>
          <w:rPr>
            <w:noProof/>
            <w:webHidden/>
          </w:rPr>
        </w:r>
        <w:r>
          <w:rPr>
            <w:noProof/>
            <w:webHidden/>
          </w:rPr>
          <w:fldChar w:fldCharType="separate"/>
        </w:r>
        <w:r w:rsidR="003B743F">
          <w:rPr>
            <w:noProof/>
            <w:webHidden/>
          </w:rPr>
          <w:t>20</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03" w:history="1">
        <w:r w:rsidR="002E314D" w:rsidRPr="008854A6">
          <w:rPr>
            <w:rStyle w:val="Hyperlink"/>
            <w:noProof/>
          </w:rPr>
          <w:t>10.1</w:t>
        </w:r>
        <w:r w:rsidR="002E314D">
          <w:rPr>
            <w:rFonts w:asciiTheme="minorHAnsi" w:eastAsiaTheme="minorEastAsia" w:hAnsiTheme="minorHAnsi" w:cstheme="minorBidi"/>
            <w:caps w:val="0"/>
            <w:noProof/>
            <w:sz w:val="22"/>
            <w:szCs w:val="22"/>
          </w:rPr>
          <w:tab/>
        </w:r>
        <w:r w:rsidR="002E314D" w:rsidRPr="008854A6">
          <w:rPr>
            <w:rStyle w:val="Hyperlink"/>
            <w:noProof/>
          </w:rPr>
          <w:t>concepção do projeto</w:t>
        </w:r>
        <w:r w:rsidR="002E314D">
          <w:rPr>
            <w:noProof/>
            <w:webHidden/>
          </w:rPr>
          <w:tab/>
        </w:r>
        <w:r>
          <w:rPr>
            <w:noProof/>
            <w:webHidden/>
          </w:rPr>
          <w:fldChar w:fldCharType="begin"/>
        </w:r>
        <w:r w:rsidR="002E314D">
          <w:rPr>
            <w:noProof/>
            <w:webHidden/>
          </w:rPr>
          <w:instrText xml:space="preserve"> PAGEREF _Toc532899403 \h </w:instrText>
        </w:r>
        <w:r>
          <w:rPr>
            <w:noProof/>
            <w:webHidden/>
          </w:rPr>
        </w:r>
        <w:r>
          <w:rPr>
            <w:noProof/>
            <w:webHidden/>
          </w:rPr>
          <w:fldChar w:fldCharType="separate"/>
        </w:r>
        <w:r w:rsidR="003B743F">
          <w:rPr>
            <w:noProof/>
            <w:webHidden/>
          </w:rPr>
          <w:t>20</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04" w:history="1">
        <w:r w:rsidR="002E314D" w:rsidRPr="008854A6">
          <w:rPr>
            <w:rStyle w:val="Hyperlink"/>
            <w:noProof/>
          </w:rPr>
          <w:t>10.2</w:t>
        </w:r>
        <w:r w:rsidR="002E314D">
          <w:rPr>
            <w:rFonts w:asciiTheme="minorHAnsi" w:eastAsiaTheme="minorEastAsia" w:hAnsiTheme="minorHAnsi" w:cstheme="minorBidi"/>
            <w:caps w:val="0"/>
            <w:noProof/>
            <w:sz w:val="22"/>
            <w:szCs w:val="22"/>
          </w:rPr>
          <w:tab/>
        </w:r>
        <w:r w:rsidR="002E314D" w:rsidRPr="008854A6">
          <w:rPr>
            <w:rStyle w:val="Hyperlink"/>
            <w:noProof/>
          </w:rPr>
          <w:t>Estudos Hidrológicos</w:t>
        </w:r>
        <w:r w:rsidR="002E314D">
          <w:rPr>
            <w:noProof/>
            <w:webHidden/>
          </w:rPr>
          <w:tab/>
        </w:r>
        <w:r>
          <w:rPr>
            <w:noProof/>
            <w:webHidden/>
          </w:rPr>
          <w:fldChar w:fldCharType="begin"/>
        </w:r>
        <w:r w:rsidR="002E314D">
          <w:rPr>
            <w:noProof/>
            <w:webHidden/>
          </w:rPr>
          <w:instrText xml:space="preserve"> PAGEREF _Toc532899404 \h </w:instrText>
        </w:r>
        <w:r>
          <w:rPr>
            <w:noProof/>
            <w:webHidden/>
          </w:rPr>
        </w:r>
        <w:r>
          <w:rPr>
            <w:noProof/>
            <w:webHidden/>
          </w:rPr>
          <w:fldChar w:fldCharType="separate"/>
        </w:r>
        <w:r w:rsidR="003B743F">
          <w:rPr>
            <w:noProof/>
            <w:webHidden/>
          </w:rPr>
          <w:t>23</w:t>
        </w:r>
        <w:r>
          <w:rPr>
            <w:noProof/>
            <w:webHidden/>
          </w:rPr>
          <w:fldChar w:fldCharType="end"/>
        </w:r>
      </w:hyperlink>
    </w:p>
    <w:p w:rsidR="002E314D" w:rsidRDefault="00D0565B">
      <w:pPr>
        <w:pStyle w:val="Sumrio3"/>
        <w:tabs>
          <w:tab w:val="left" w:pos="1100"/>
          <w:tab w:val="right" w:leader="dot" w:pos="9913"/>
        </w:tabs>
        <w:rPr>
          <w:rFonts w:asciiTheme="minorHAnsi" w:eastAsiaTheme="minorEastAsia" w:hAnsiTheme="minorHAnsi" w:cstheme="minorBidi"/>
          <w:b w:val="0"/>
          <w:noProof/>
          <w:sz w:val="22"/>
          <w:szCs w:val="22"/>
        </w:rPr>
      </w:pPr>
      <w:hyperlink w:anchor="_Toc532899405" w:history="1">
        <w:r w:rsidR="002E314D" w:rsidRPr="008854A6">
          <w:rPr>
            <w:rStyle w:val="Hyperlink"/>
            <w:noProof/>
          </w:rPr>
          <w:t>10.2.1</w:t>
        </w:r>
        <w:r w:rsidR="002E314D">
          <w:rPr>
            <w:rFonts w:asciiTheme="minorHAnsi" w:eastAsiaTheme="minorEastAsia" w:hAnsiTheme="minorHAnsi" w:cstheme="minorBidi"/>
            <w:b w:val="0"/>
            <w:noProof/>
            <w:sz w:val="22"/>
            <w:szCs w:val="22"/>
          </w:rPr>
          <w:tab/>
        </w:r>
        <w:r w:rsidR="002E314D" w:rsidRPr="008854A6">
          <w:rPr>
            <w:rStyle w:val="Hyperlink"/>
            <w:noProof/>
          </w:rPr>
          <w:t>Objetivo</w:t>
        </w:r>
        <w:r w:rsidR="002E314D">
          <w:rPr>
            <w:noProof/>
            <w:webHidden/>
          </w:rPr>
          <w:tab/>
        </w:r>
        <w:r>
          <w:rPr>
            <w:noProof/>
            <w:webHidden/>
          </w:rPr>
          <w:fldChar w:fldCharType="begin"/>
        </w:r>
        <w:r w:rsidR="002E314D">
          <w:rPr>
            <w:noProof/>
            <w:webHidden/>
          </w:rPr>
          <w:instrText xml:space="preserve"> PAGEREF _Toc532899405 \h </w:instrText>
        </w:r>
        <w:r>
          <w:rPr>
            <w:noProof/>
            <w:webHidden/>
          </w:rPr>
        </w:r>
        <w:r>
          <w:rPr>
            <w:noProof/>
            <w:webHidden/>
          </w:rPr>
          <w:fldChar w:fldCharType="separate"/>
        </w:r>
        <w:r w:rsidR="003B743F">
          <w:rPr>
            <w:noProof/>
            <w:webHidden/>
          </w:rPr>
          <w:t>23</w:t>
        </w:r>
        <w:r>
          <w:rPr>
            <w:noProof/>
            <w:webHidden/>
          </w:rPr>
          <w:fldChar w:fldCharType="end"/>
        </w:r>
      </w:hyperlink>
    </w:p>
    <w:p w:rsidR="002E314D" w:rsidRDefault="00D0565B">
      <w:pPr>
        <w:pStyle w:val="Sumrio3"/>
        <w:tabs>
          <w:tab w:val="left" w:pos="1100"/>
          <w:tab w:val="right" w:leader="dot" w:pos="9913"/>
        </w:tabs>
        <w:rPr>
          <w:rFonts w:asciiTheme="minorHAnsi" w:eastAsiaTheme="minorEastAsia" w:hAnsiTheme="minorHAnsi" w:cstheme="minorBidi"/>
          <w:b w:val="0"/>
          <w:noProof/>
          <w:sz w:val="22"/>
          <w:szCs w:val="22"/>
        </w:rPr>
      </w:pPr>
      <w:hyperlink w:anchor="_Toc532899406" w:history="1">
        <w:r w:rsidR="002E314D" w:rsidRPr="008854A6">
          <w:rPr>
            <w:rStyle w:val="Hyperlink"/>
            <w:noProof/>
          </w:rPr>
          <w:t>10.2.2</w:t>
        </w:r>
        <w:r w:rsidR="002E314D">
          <w:rPr>
            <w:rFonts w:asciiTheme="minorHAnsi" w:eastAsiaTheme="minorEastAsia" w:hAnsiTheme="minorHAnsi" w:cstheme="minorBidi"/>
            <w:b w:val="0"/>
            <w:noProof/>
            <w:sz w:val="22"/>
            <w:szCs w:val="22"/>
          </w:rPr>
          <w:tab/>
        </w:r>
        <w:r w:rsidR="002E314D" w:rsidRPr="008854A6">
          <w:rPr>
            <w:rStyle w:val="Hyperlink"/>
            <w:noProof/>
          </w:rPr>
          <w:t>Definição das Bacias</w:t>
        </w:r>
        <w:r w:rsidR="002E314D">
          <w:rPr>
            <w:noProof/>
            <w:webHidden/>
          </w:rPr>
          <w:tab/>
        </w:r>
        <w:r>
          <w:rPr>
            <w:noProof/>
            <w:webHidden/>
          </w:rPr>
          <w:fldChar w:fldCharType="begin"/>
        </w:r>
        <w:r w:rsidR="002E314D">
          <w:rPr>
            <w:noProof/>
            <w:webHidden/>
          </w:rPr>
          <w:instrText xml:space="preserve"> PAGEREF _Toc532899406 \h </w:instrText>
        </w:r>
        <w:r>
          <w:rPr>
            <w:noProof/>
            <w:webHidden/>
          </w:rPr>
        </w:r>
        <w:r>
          <w:rPr>
            <w:noProof/>
            <w:webHidden/>
          </w:rPr>
          <w:fldChar w:fldCharType="separate"/>
        </w:r>
        <w:r w:rsidR="003B743F">
          <w:rPr>
            <w:noProof/>
            <w:webHidden/>
          </w:rPr>
          <w:t>23</w:t>
        </w:r>
        <w:r>
          <w:rPr>
            <w:noProof/>
            <w:webHidden/>
          </w:rPr>
          <w:fldChar w:fldCharType="end"/>
        </w:r>
      </w:hyperlink>
    </w:p>
    <w:p w:rsidR="002E314D" w:rsidRDefault="00D0565B">
      <w:pPr>
        <w:pStyle w:val="Sumrio3"/>
        <w:tabs>
          <w:tab w:val="left" w:pos="1100"/>
          <w:tab w:val="right" w:leader="dot" w:pos="9913"/>
        </w:tabs>
        <w:rPr>
          <w:rFonts w:asciiTheme="minorHAnsi" w:eastAsiaTheme="minorEastAsia" w:hAnsiTheme="minorHAnsi" w:cstheme="minorBidi"/>
          <w:b w:val="0"/>
          <w:noProof/>
          <w:sz w:val="22"/>
          <w:szCs w:val="22"/>
        </w:rPr>
      </w:pPr>
      <w:hyperlink w:anchor="_Toc532899407" w:history="1">
        <w:r w:rsidR="002E314D" w:rsidRPr="008854A6">
          <w:rPr>
            <w:rStyle w:val="Hyperlink"/>
            <w:noProof/>
          </w:rPr>
          <w:t>10.2.3</w:t>
        </w:r>
        <w:r w:rsidR="002E314D">
          <w:rPr>
            <w:rFonts w:asciiTheme="minorHAnsi" w:eastAsiaTheme="minorEastAsia" w:hAnsiTheme="minorHAnsi" w:cstheme="minorBidi"/>
            <w:b w:val="0"/>
            <w:noProof/>
            <w:sz w:val="22"/>
            <w:szCs w:val="22"/>
          </w:rPr>
          <w:tab/>
        </w:r>
        <w:r w:rsidR="002E314D" w:rsidRPr="008854A6">
          <w:rPr>
            <w:rStyle w:val="Hyperlink"/>
            <w:noProof/>
          </w:rPr>
          <w:t>Equação IDF</w:t>
        </w:r>
        <w:r w:rsidR="002E314D">
          <w:rPr>
            <w:noProof/>
            <w:webHidden/>
          </w:rPr>
          <w:tab/>
        </w:r>
        <w:r>
          <w:rPr>
            <w:noProof/>
            <w:webHidden/>
          </w:rPr>
          <w:fldChar w:fldCharType="begin"/>
        </w:r>
        <w:r w:rsidR="002E314D">
          <w:rPr>
            <w:noProof/>
            <w:webHidden/>
          </w:rPr>
          <w:instrText xml:space="preserve"> PAGEREF _Toc532899407 \h </w:instrText>
        </w:r>
        <w:r>
          <w:rPr>
            <w:noProof/>
            <w:webHidden/>
          </w:rPr>
        </w:r>
        <w:r>
          <w:rPr>
            <w:noProof/>
            <w:webHidden/>
          </w:rPr>
          <w:fldChar w:fldCharType="separate"/>
        </w:r>
        <w:r w:rsidR="003B743F">
          <w:rPr>
            <w:noProof/>
            <w:webHidden/>
          </w:rPr>
          <w:t>23</w:t>
        </w:r>
        <w:r>
          <w:rPr>
            <w:noProof/>
            <w:webHidden/>
          </w:rPr>
          <w:fldChar w:fldCharType="end"/>
        </w:r>
      </w:hyperlink>
    </w:p>
    <w:p w:rsidR="002E314D" w:rsidRDefault="00D0565B">
      <w:pPr>
        <w:pStyle w:val="Sumrio3"/>
        <w:tabs>
          <w:tab w:val="left" w:pos="1100"/>
          <w:tab w:val="right" w:leader="dot" w:pos="9913"/>
        </w:tabs>
        <w:rPr>
          <w:rFonts w:asciiTheme="minorHAnsi" w:eastAsiaTheme="minorEastAsia" w:hAnsiTheme="minorHAnsi" w:cstheme="minorBidi"/>
          <w:b w:val="0"/>
          <w:noProof/>
          <w:sz w:val="22"/>
          <w:szCs w:val="22"/>
        </w:rPr>
      </w:pPr>
      <w:hyperlink w:anchor="_Toc532899408" w:history="1">
        <w:r w:rsidR="002E314D" w:rsidRPr="008854A6">
          <w:rPr>
            <w:rStyle w:val="Hyperlink"/>
            <w:noProof/>
          </w:rPr>
          <w:t>10.2.4</w:t>
        </w:r>
        <w:r w:rsidR="002E314D">
          <w:rPr>
            <w:rFonts w:asciiTheme="minorHAnsi" w:eastAsiaTheme="minorEastAsia" w:hAnsiTheme="minorHAnsi" w:cstheme="minorBidi"/>
            <w:b w:val="0"/>
            <w:noProof/>
            <w:sz w:val="22"/>
            <w:szCs w:val="22"/>
          </w:rPr>
          <w:tab/>
        </w:r>
        <w:r w:rsidR="002E314D" w:rsidRPr="008854A6">
          <w:rPr>
            <w:rStyle w:val="Hyperlink"/>
            <w:noProof/>
          </w:rPr>
          <w:t>Tempo de Recorrência (Tr)</w:t>
        </w:r>
        <w:r w:rsidR="002E314D">
          <w:rPr>
            <w:noProof/>
            <w:webHidden/>
          </w:rPr>
          <w:tab/>
        </w:r>
        <w:r>
          <w:rPr>
            <w:noProof/>
            <w:webHidden/>
          </w:rPr>
          <w:fldChar w:fldCharType="begin"/>
        </w:r>
        <w:r w:rsidR="002E314D">
          <w:rPr>
            <w:noProof/>
            <w:webHidden/>
          </w:rPr>
          <w:instrText xml:space="preserve"> PAGEREF _Toc532899408 \h </w:instrText>
        </w:r>
        <w:r>
          <w:rPr>
            <w:noProof/>
            <w:webHidden/>
          </w:rPr>
        </w:r>
        <w:r>
          <w:rPr>
            <w:noProof/>
            <w:webHidden/>
          </w:rPr>
          <w:fldChar w:fldCharType="separate"/>
        </w:r>
        <w:r w:rsidR="003B743F">
          <w:rPr>
            <w:noProof/>
            <w:webHidden/>
          </w:rPr>
          <w:t>24</w:t>
        </w:r>
        <w:r>
          <w:rPr>
            <w:noProof/>
            <w:webHidden/>
          </w:rPr>
          <w:fldChar w:fldCharType="end"/>
        </w:r>
      </w:hyperlink>
    </w:p>
    <w:p w:rsidR="002E314D" w:rsidRDefault="00D0565B">
      <w:pPr>
        <w:pStyle w:val="Sumrio3"/>
        <w:tabs>
          <w:tab w:val="left" w:pos="1100"/>
          <w:tab w:val="right" w:leader="dot" w:pos="9913"/>
        </w:tabs>
        <w:rPr>
          <w:rFonts w:asciiTheme="minorHAnsi" w:eastAsiaTheme="minorEastAsia" w:hAnsiTheme="minorHAnsi" w:cstheme="minorBidi"/>
          <w:b w:val="0"/>
          <w:noProof/>
          <w:sz w:val="22"/>
          <w:szCs w:val="22"/>
        </w:rPr>
      </w:pPr>
      <w:hyperlink w:anchor="_Toc532899409" w:history="1">
        <w:r w:rsidR="002E314D" w:rsidRPr="008854A6">
          <w:rPr>
            <w:rStyle w:val="Hyperlink"/>
            <w:noProof/>
          </w:rPr>
          <w:t>10.2.5</w:t>
        </w:r>
        <w:r w:rsidR="002E314D">
          <w:rPr>
            <w:rFonts w:asciiTheme="minorHAnsi" w:eastAsiaTheme="minorEastAsia" w:hAnsiTheme="minorHAnsi" w:cstheme="minorBidi"/>
            <w:b w:val="0"/>
            <w:noProof/>
            <w:sz w:val="22"/>
            <w:szCs w:val="22"/>
          </w:rPr>
          <w:tab/>
        </w:r>
        <w:r w:rsidR="002E314D" w:rsidRPr="008854A6">
          <w:rPr>
            <w:rStyle w:val="Hyperlink"/>
            <w:noProof/>
          </w:rPr>
          <w:t>Tempo de Concentração (Tc)</w:t>
        </w:r>
        <w:r w:rsidR="002E314D">
          <w:rPr>
            <w:noProof/>
            <w:webHidden/>
          </w:rPr>
          <w:tab/>
        </w:r>
        <w:r>
          <w:rPr>
            <w:noProof/>
            <w:webHidden/>
          </w:rPr>
          <w:fldChar w:fldCharType="begin"/>
        </w:r>
        <w:r w:rsidR="002E314D">
          <w:rPr>
            <w:noProof/>
            <w:webHidden/>
          </w:rPr>
          <w:instrText xml:space="preserve"> PAGEREF _Toc532899409 \h </w:instrText>
        </w:r>
        <w:r>
          <w:rPr>
            <w:noProof/>
            <w:webHidden/>
          </w:rPr>
        </w:r>
        <w:r>
          <w:rPr>
            <w:noProof/>
            <w:webHidden/>
          </w:rPr>
          <w:fldChar w:fldCharType="separate"/>
        </w:r>
        <w:r w:rsidR="003B743F">
          <w:rPr>
            <w:noProof/>
            <w:webHidden/>
          </w:rPr>
          <w:t>24</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10" w:history="1">
        <w:r w:rsidR="002E314D" w:rsidRPr="008854A6">
          <w:rPr>
            <w:rStyle w:val="Hyperlink"/>
            <w:noProof/>
          </w:rPr>
          <w:t>10.3</w:t>
        </w:r>
        <w:r w:rsidR="002E314D">
          <w:rPr>
            <w:rFonts w:asciiTheme="minorHAnsi" w:eastAsiaTheme="minorEastAsia" w:hAnsiTheme="minorHAnsi" w:cstheme="minorBidi"/>
            <w:caps w:val="0"/>
            <w:noProof/>
            <w:sz w:val="22"/>
            <w:szCs w:val="22"/>
          </w:rPr>
          <w:tab/>
        </w:r>
        <w:r w:rsidR="002E314D" w:rsidRPr="008854A6">
          <w:rPr>
            <w:rStyle w:val="Hyperlink"/>
            <w:noProof/>
          </w:rPr>
          <w:t>Vazões de Projeto</w:t>
        </w:r>
        <w:r w:rsidR="002E314D">
          <w:rPr>
            <w:noProof/>
            <w:webHidden/>
          </w:rPr>
          <w:tab/>
        </w:r>
        <w:r>
          <w:rPr>
            <w:noProof/>
            <w:webHidden/>
          </w:rPr>
          <w:fldChar w:fldCharType="begin"/>
        </w:r>
        <w:r w:rsidR="002E314D">
          <w:rPr>
            <w:noProof/>
            <w:webHidden/>
          </w:rPr>
          <w:instrText xml:space="preserve"> PAGEREF _Toc532899410 \h </w:instrText>
        </w:r>
        <w:r>
          <w:rPr>
            <w:noProof/>
            <w:webHidden/>
          </w:rPr>
        </w:r>
        <w:r>
          <w:rPr>
            <w:noProof/>
            <w:webHidden/>
          </w:rPr>
          <w:fldChar w:fldCharType="separate"/>
        </w:r>
        <w:r w:rsidR="003B743F">
          <w:rPr>
            <w:noProof/>
            <w:webHidden/>
          </w:rPr>
          <w:t>24</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11" w:history="1">
        <w:r w:rsidR="002E314D" w:rsidRPr="008854A6">
          <w:rPr>
            <w:rStyle w:val="Hyperlink"/>
            <w:noProof/>
          </w:rPr>
          <w:t>10.4</w:t>
        </w:r>
        <w:r w:rsidR="002E314D">
          <w:rPr>
            <w:rFonts w:asciiTheme="minorHAnsi" w:eastAsiaTheme="minorEastAsia" w:hAnsiTheme="minorHAnsi" w:cstheme="minorBidi"/>
            <w:caps w:val="0"/>
            <w:noProof/>
            <w:sz w:val="22"/>
            <w:szCs w:val="22"/>
          </w:rPr>
          <w:tab/>
        </w:r>
        <w:r w:rsidR="002E314D" w:rsidRPr="008854A6">
          <w:rPr>
            <w:rStyle w:val="Hyperlink"/>
            <w:noProof/>
          </w:rPr>
          <w:t>Dimensionamento Hidráulico</w:t>
        </w:r>
        <w:r w:rsidR="002E314D">
          <w:rPr>
            <w:noProof/>
            <w:webHidden/>
          </w:rPr>
          <w:tab/>
        </w:r>
        <w:r>
          <w:rPr>
            <w:noProof/>
            <w:webHidden/>
          </w:rPr>
          <w:fldChar w:fldCharType="begin"/>
        </w:r>
        <w:r w:rsidR="002E314D">
          <w:rPr>
            <w:noProof/>
            <w:webHidden/>
          </w:rPr>
          <w:instrText xml:space="preserve"> PAGEREF _Toc532899411 \h </w:instrText>
        </w:r>
        <w:r>
          <w:rPr>
            <w:noProof/>
            <w:webHidden/>
          </w:rPr>
        </w:r>
        <w:r>
          <w:rPr>
            <w:noProof/>
            <w:webHidden/>
          </w:rPr>
          <w:fldChar w:fldCharType="separate"/>
        </w:r>
        <w:r w:rsidR="003B743F">
          <w:rPr>
            <w:noProof/>
            <w:webHidden/>
          </w:rPr>
          <w:t>25</w:t>
        </w:r>
        <w:r>
          <w:rPr>
            <w:noProof/>
            <w:webHidden/>
          </w:rPr>
          <w:fldChar w:fldCharType="end"/>
        </w:r>
      </w:hyperlink>
    </w:p>
    <w:p w:rsidR="002E314D" w:rsidRDefault="00D0565B">
      <w:pPr>
        <w:pStyle w:val="Sumrio3"/>
        <w:tabs>
          <w:tab w:val="left" w:pos="1100"/>
          <w:tab w:val="right" w:leader="dot" w:pos="9913"/>
        </w:tabs>
        <w:rPr>
          <w:rFonts w:asciiTheme="minorHAnsi" w:eastAsiaTheme="minorEastAsia" w:hAnsiTheme="minorHAnsi" w:cstheme="minorBidi"/>
          <w:b w:val="0"/>
          <w:noProof/>
          <w:sz w:val="22"/>
          <w:szCs w:val="22"/>
        </w:rPr>
      </w:pPr>
      <w:hyperlink w:anchor="_Toc532899412" w:history="1">
        <w:r w:rsidR="002E314D" w:rsidRPr="008854A6">
          <w:rPr>
            <w:rStyle w:val="Hyperlink"/>
            <w:noProof/>
          </w:rPr>
          <w:t>10.4.1</w:t>
        </w:r>
        <w:r w:rsidR="002E314D">
          <w:rPr>
            <w:rFonts w:asciiTheme="minorHAnsi" w:eastAsiaTheme="minorEastAsia" w:hAnsiTheme="minorHAnsi" w:cstheme="minorBidi"/>
            <w:b w:val="0"/>
            <w:noProof/>
            <w:sz w:val="22"/>
            <w:szCs w:val="22"/>
          </w:rPr>
          <w:tab/>
        </w:r>
        <w:r w:rsidR="002E314D" w:rsidRPr="008854A6">
          <w:rPr>
            <w:rStyle w:val="Hyperlink"/>
            <w:noProof/>
          </w:rPr>
          <w:t>Definição de Critérios, coeficientes e parâmetros de projeto</w:t>
        </w:r>
        <w:r w:rsidR="002E314D">
          <w:rPr>
            <w:noProof/>
            <w:webHidden/>
          </w:rPr>
          <w:tab/>
        </w:r>
        <w:r>
          <w:rPr>
            <w:noProof/>
            <w:webHidden/>
          </w:rPr>
          <w:fldChar w:fldCharType="begin"/>
        </w:r>
        <w:r w:rsidR="002E314D">
          <w:rPr>
            <w:noProof/>
            <w:webHidden/>
          </w:rPr>
          <w:instrText xml:space="preserve"> PAGEREF _Toc532899412 \h </w:instrText>
        </w:r>
        <w:r>
          <w:rPr>
            <w:noProof/>
            <w:webHidden/>
          </w:rPr>
        </w:r>
        <w:r>
          <w:rPr>
            <w:noProof/>
            <w:webHidden/>
          </w:rPr>
          <w:fldChar w:fldCharType="separate"/>
        </w:r>
        <w:r w:rsidR="003B743F">
          <w:rPr>
            <w:noProof/>
            <w:webHidden/>
          </w:rPr>
          <w:t>25</w:t>
        </w:r>
        <w:r>
          <w:rPr>
            <w:noProof/>
            <w:webHidden/>
          </w:rPr>
          <w:fldChar w:fldCharType="end"/>
        </w:r>
      </w:hyperlink>
    </w:p>
    <w:p w:rsidR="002E314D" w:rsidRDefault="00D0565B">
      <w:pPr>
        <w:pStyle w:val="Sumrio3"/>
        <w:tabs>
          <w:tab w:val="left" w:pos="1100"/>
          <w:tab w:val="right" w:leader="dot" w:pos="9913"/>
        </w:tabs>
        <w:rPr>
          <w:rFonts w:asciiTheme="minorHAnsi" w:eastAsiaTheme="minorEastAsia" w:hAnsiTheme="minorHAnsi" w:cstheme="minorBidi"/>
          <w:b w:val="0"/>
          <w:noProof/>
          <w:sz w:val="22"/>
          <w:szCs w:val="22"/>
        </w:rPr>
      </w:pPr>
      <w:hyperlink w:anchor="_Toc532899413" w:history="1">
        <w:r w:rsidR="002E314D" w:rsidRPr="008854A6">
          <w:rPr>
            <w:rStyle w:val="Hyperlink"/>
            <w:noProof/>
          </w:rPr>
          <w:t>10.4.2</w:t>
        </w:r>
        <w:r w:rsidR="002E314D">
          <w:rPr>
            <w:rFonts w:asciiTheme="minorHAnsi" w:eastAsiaTheme="minorEastAsia" w:hAnsiTheme="minorHAnsi" w:cstheme="minorBidi"/>
            <w:b w:val="0"/>
            <w:noProof/>
            <w:sz w:val="22"/>
            <w:szCs w:val="22"/>
          </w:rPr>
          <w:tab/>
        </w:r>
        <w:r w:rsidR="002E314D" w:rsidRPr="008854A6">
          <w:rPr>
            <w:rStyle w:val="Hyperlink"/>
            <w:noProof/>
          </w:rPr>
          <w:t>Dimensionamento das Redes</w:t>
        </w:r>
        <w:r w:rsidR="002E314D">
          <w:rPr>
            <w:noProof/>
            <w:webHidden/>
          </w:rPr>
          <w:tab/>
        </w:r>
        <w:r>
          <w:rPr>
            <w:noProof/>
            <w:webHidden/>
          </w:rPr>
          <w:fldChar w:fldCharType="begin"/>
        </w:r>
        <w:r w:rsidR="002E314D">
          <w:rPr>
            <w:noProof/>
            <w:webHidden/>
          </w:rPr>
          <w:instrText xml:space="preserve"> PAGEREF _Toc532899413 \h </w:instrText>
        </w:r>
        <w:r>
          <w:rPr>
            <w:noProof/>
            <w:webHidden/>
          </w:rPr>
        </w:r>
        <w:r>
          <w:rPr>
            <w:noProof/>
            <w:webHidden/>
          </w:rPr>
          <w:fldChar w:fldCharType="separate"/>
        </w:r>
        <w:r w:rsidR="003B743F">
          <w:rPr>
            <w:noProof/>
            <w:webHidden/>
          </w:rPr>
          <w:t>26</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14" w:history="1">
        <w:r w:rsidR="002E314D" w:rsidRPr="008854A6">
          <w:rPr>
            <w:rStyle w:val="Hyperlink"/>
            <w:noProof/>
          </w:rPr>
          <w:t>10.5</w:t>
        </w:r>
        <w:r w:rsidR="002E314D">
          <w:rPr>
            <w:rFonts w:asciiTheme="minorHAnsi" w:eastAsiaTheme="minorEastAsia" w:hAnsiTheme="minorHAnsi" w:cstheme="minorBidi"/>
            <w:caps w:val="0"/>
            <w:noProof/>
            <w:sz w:val="22"/>
            <w:szCs w:val="22"/>
          </w:rPr>
          <w:tab/>
        </w:r>
        <w:r w:rsidR="002E314D" w:rsidRPr="008854A6">
          <w:rPr>
            <w:rStyle w:val="Hyperlink"/>
            <w:noProof/>
          </w:rPr>
          <w:t>resultados</w:t>
        </w:r>
        <w:r w:rsidR="002E314D">
          <w:rPr>
            <w:noProof/>
            <w:webHidden/>
          </w:rPr>
          <w:tab/>
        </w:r>
        <w:r>
          <w:rPr>
            <w:noProof/>
            <w:webHidden/>
          </w:rPr>
          <w:fldChar w:fldCharType="begin"/>
        </w:r>
        <w:r w:rsidR="002E314D">
          <w:rPr>
            <w:noProof/>
            <w:webHidden/>
          </w:rPr>
          <w:instrText xml:space="preserve"> PAGEREF _Toc532899414 \h </w:instrText>
        </w:r>
        <w:r>
          <w:rPr>
            <w:noProof/>
            <w:webHidden/>
          </w:rPr>
        </w:r>
        <w:r>
          <w:rPr>
            <w:noProof/>
            <w:webHidden/>
          </w:rPr>
          <w:fldChar w:fldCharType="separate"/>
        </w:r>
        <w:r w:rsidR="003B743F">
          <w:rPr>
            <w:noProof/>
            <w:webHidden/>
          </w:rPr>
          <w:t>27</w:t>
        </w:r>
        <w:r>
          <w:rPr>
            <w:noProof/>
            <w:webHidden/>
          </w:rPr>
          <w:fldChar w:fldCharType="end"/>
        </w:r>
      </w:hyperlink>
    </w:p>
    <w:p w:rsidR="002E314D" w:rsidRDefault="00D0565B">
      <w:pPr>
        <w:pStyle w:val="Sumrio1"/>
        <w:rPr>
          <w:rFonts w:asciiTheme="minorHAnsi" w:eastAsiaTheme="minorEastAsia" w:hAnsiTheme="minorHAnsi" w:cstheme="minorBidi"/>
          <w:b w:val="0"/>
          <w:caps w:val="0"/>
          <w:noProof/>
          <w:sz w:val="22"/>
          <w:szCs w:val="22"/>
        </w:rPr>
      </w:pPr>
      <w:hyperlink w:anchor="_Toc532899415" w:history="1">
        <w:r w:rsidR="002E314D" w:rsidRPr="008854A6">
          <w:rPr>
            <w:rStyle w:val="Hyperlink"/>
            <w:noProof/>
          </w:rPr>
          <w:t>11.</w:t>
        </w:r>
        <w:r w:rsidR="002E314D">
          <w:rPr>
            <w:rFonts w:asciiTheme="minorHAnsi" w:eastAsiaTheme="minorEastAsia" w:hAnsiTheme="minorHAnsi" w:cstheme="minorBidi"/>
            <w:b w:val="0"/>
            <w:caps w:val="0"/>
            <w:noProof/>
            <w:sz w:val="22"/>
            <w:szCs w:val="22"/>
          </w:rPr>
          <w:tab/>
        </w:r>
        <w:r w:rsidR="002E314D" w:rsidRPr="008854A6">
          <w:rPr>
            <w:rStyle w:val="Hyperlink"/>
            <w:noProof/>
          </w:rPr>
          <w:t>QUANTITATIVOS E ORÇAMENTO</w:t>
        </w:r>
        <w:r w:rsidR="002E314D">
          <w:rPr>
            <w:noProof/>
            <w:webHidden/>
          </w:rPr>
          <w:tab/>
        </w:r>
        <w:r>
          <w:rPr>
            <w:noProof/>
            <w:webHidden/>
          </w:rPr>
          <w:fldChar w:fldCharType="begin"/>
        </w:r>
        <w:r w:rsidR="002E314D">
          <w:rPr>
            <w:noProof/>
            <w:webHidden/>
          </w:rPr>
          <w:instrText xml:space="preserve"> PAGEREF _Toc532899415 \h </w:instrText>
        </w:r>
        <w:r>
          <w:rPr>
            <w:noProof/>
            <w:webHidden/>
          </w:rPr>
        </w:r>
        <w:r>
          <w:rPr>
            <w:noProof/>
            <w:webHidden/>
          </w:rPr>
          <w:fldChar w:fldCharType="separate"/>
        </w:r>
        <w:r w:rsidR="003B743F">
          <w:rPr>
            <w:noProof/>
            <w:webHidden/>
          </w:rPr>
          <w:t>52</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16" w:history="1">
        <w:r w:rsidR="002E314D" w:rsidRPr="008854A6">
          <w:rPr>
            <w:rStyle w:val="Hyperlink"/>
            <w:noProof/>
            <w:lang w:val="en-US"/>
          </w:rPr>
          <w:t>11.1</w:t>
        </w:r>
        <w:r w:rsidR="002E314D">
          <w:rPr>
            <w:rFonts w:asciiTheme="minorHAnsi" w:eastAsiaTheme="minorEastAsia" w:hAnsiTheme="minorHAnsi" w:cstheme="minorBidi"/>
            <w:caps w:val="0"/>
            <w:noProof/>
            <w:sz w:val="22"/>
            <w:szCs w:val="22"/>
          </w:rPr>
          <w:tab/>
        </w:r>
        <w:r w:rsidR="002E314D" w:rsidRPr="008854A6">
          <w:rPr>
            <w:rStyle w:val="Hyperlink"/>
            <w:noProof/>
            <w:lang w:val="en-US"/>
          </w:rPr>
          <w:t>GENERALIDADES</w:t>
        </w:r>
        <w:r w:rsidR="002E314D">
          <w:rPr>
            <w:noProof/>
            <w:webHidden/>
          </w:rPr>
          <w:tab/>
        </w:r>
        <w:r>
          <w:rPr>
            <w:noProof/>
            <w:webHidden/>
          </w:rPr>
          <w:fldChar w:fldCharType="begin"/>
        </w:r>
        <w:r w:rsidR="002E314D">
          <w:rPr>
            <w:noProof/>
            <w:webHidden/>
          </w:rPr>
          <w:instrText xml:space="preserve"> PAGEREF _Toc532899416 \h </w:instrText>
        </w:r>
        <w:r>
          <w:rPr>
            <w:noProof/>
            <w:webHidden/>
          </w:rPr>
        </w:r>
        <w:r>
          <w:rPr>
            <w:noProof/>
            <w:webHidden/>
          </w:rPr>
          <w:fldChar w:fldCharType="separate"/>
        </w:r>
        <w:r w:rsidR="003B743F">
          <w:rPr>
            <w:noProof/>
            <w:webHidden/>
          </w:rPr>
          <w:t>52</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17" w:history="1">
        <w:r w:rsidR="002E314D" w:rsidRPr="008854A6">
          <w:rPr>
            <w:rStyle w:val="Hyperlink"/>
            <w:noProof/>
          </w:rPr>
          <w:t>11.2</w:t>
        </w:r>
        <w:r w:rsidR="002E314D">
          <w:rPr>
            <w:rFonts w:asciiTheme="minorHAnsi" w:eastAsiaTheme="minorEastAsia" w:hAnsiTheme="minorHAnsi" w:cstheme="minorBidi"/>
            <w:caps w:val="0"/>
            <w:noProof/>
            <w:sz w:val="22"/>
            <w:szCs w:val="22"/>
          </w:rPr>
          <w:tab/>
        </w:r>
        <w:r w:rsidR="002E314D" w:rsidRPr="008854A6">
          <w:rPr>
            <w:rStyle w:val="Hyperlink"/>
            <w:noProof/>
          </w:rPr>
          <w:t>metodologia</w:t>
        </w:r>
        <w:r w:rsidR="002E314D">
          <w:rPr>
            <w:noProof/>
            <w:webHidden/>
          </w:rPr>
          <w:tab/>
        </w:r>
        <w:r>
          <w:rPr>
            <w:noProof/>
            <w:webHidden/>
          </w:rPr>
          <w:fldChar w:fldCharType="begin"/>
        </w:r>
        <w:r w:rsidR="002E314D">
          <w:rPr>
            <w:noProof/>
            <w:webHidden/>
          </w:rPr>
          <w:instrText xml:space="preserve"> PAGEREF _Toc532899417 \h </w:instrText>
        </w:r>
        <w:r>
          <w:rPr>
            <w:noProof/>
            <w:webHidden/>
          </w:rPr>
        </w:r>
        <w:r>
          <w:rPr>
            <w:noProof/>
            <w:webHidden/>
          </w:rPr>
          <w:fldChar w:fldCharType="separate"/>
        </w:r>
        <w:r w:rsidR="003B743F">
          <w:rPr>
            <w:noProof/>
            <w:webHidden/>
          </w:rPr>
          <w:t>52</w:t>
        </w:r>
        <w:r>
          <w:rPr>
            <w:noProof/>
            <w:webHidden/>
          </w:rPr>
          <w:fldChar w:fldCharType="end"/>
        </w:r>
      </w:hyperlink>
    </w:p>
    <w:p w:rsidR="002E314D" w:rsidRDefault="00D0565B">
      <w:pPr>
        <w:pStyle w:val="Sumrio2"/>
        <w:tabs>
          <w:tab w:val="left" w:pos="880"/>
          <w:tab w:val="right" w:leader="dot" w:pos="9913"/>
        </w:tabs>
        <w:rPr>
          <w:rFonts w:asciiTheme="minorHAnsi" w:eastAsiaTheme="minorEastAsia" w:hAnsiTheme="minorHAnsi" w:cstheme="minorBidi"/>
          <w:caps w:val="0"/>
          <w:noProof/>
          <w:sz w:val="22"/>
          <w:szCs w:val="22"/>
        </w:rPr>
      </w:pPr>
      <w:hyperlink w:anchor="_Toc532899418" w:history="1">
        <w:r w:rsidR="002E314D" w:rsidRPr="008854A6">
          <w:rPr>
            <w:rStyle w:val="Hyperlink"/>
            <w:noProof/>
          </w:rPr>
          <w:t>11.3</w:t>
        </w:r>
        <w:r w:rsidR="002E314D">
          <w:rPr>
            <w:rFonts w:asciiTheme="minorHAnsi" w:eastAsiaTheme="minorEastAsia" w:hAnsiTheme="minorHAnsi" w:cstheme="minorBidi"/>
            <w:caps w:val="0"/>
            <w:noProof/>
            <w:sz w:val="22"/>
            <w:szCs w:val="22"/>
          </w:rPr>
          <w:tab/>
        </w:r>
        <w:r w:rsidR="002E314D" w:rsidRPr="008854A6">
          <w:rPr>
            <w:rStyle w:val="Hyperlink"/>
            <w:noProof/>
          </w:rPr>
          <w:t>Quadro resumo</w:t>
        </w:r>
        <w:r w:rsidR="002E314D">
          <w:rPr>
            <w:noProof/>
            <w:webHidden/>
          </w:rPr>
          <w:tab/>
        </w:r>
        <w:r>
          <w:rPr>
            <w:noProof/>
            <w:webHidden/>
          </w:rPr>
          <w:fldChar w:fldCharType="begin"/>
        </w:r>
        <w:r w:rsidR="002E314D">
          <w:rPr>
            <w:noProof/>
            <w:webHidden/>
          </w:rPr>
          <w:instrText xml:space="preserve"> PAGEREF _Toc532899418 \h </w:instrText>
        </w:r>
        <w:r>
          <w:rPr>
            <w:noProof/>
            <w:webHidden/>
          </w:rPr>
        </w:r>
        <w:r>
          <w:rPr>
            <w:noProof/>
            <w:webHidden/>
          </w:rPr>
          <w:fldChar w:fldCharType="separate"/>
        </w:r>
        <w:r w:rsidR="003B743F">
          <w:rPr>
            <w:noProof/>
            <w:webHidden/>
          </w:rPr>
          <w:t>52</w:t>
        </w:r>
        <w:r>
          <w:rPr>
            <w:noProof/>
            <w:webHidden/>
          </w:rPr>
          <w:fldChar w:fldCharType="end"/>
        </w:r>
      </w:hyperlink>
    </w:p>
    <w:p w:rsidR="0001053A" w:rsidRDefault="00D0565B" w:rsidP="00255FFE">
      <w:pPr>
        <w:rPr>
          <w:rFonts w:cs="Arial"/>
          <w:b/>
          <w:sz w:val="16"/>
          <w:szCs w:val="16"/>
        </w:rPr>
      </w:pPr>
      <w:r>
        <w:rPr>
          <w:caps/>
          <w:lang w:val="en-US"/>
        </w:rPr>
        <w:fldChar w:fldCharType="end"/>
      </w:r>
      <w:r w:rsidR="0001053A">
        <w:rPr>
          <w:rFonts w:cs="Arial"/>
          <w:b/>
          <w:sz w:val="16"/>
          <w:szCs w:val="16"/>
        </w:rPr>
        <w:br w:type="page"/>
      </w:r>
    </w:p>
    <w:p w:rsidR="008D4A76" w:rsidRDefault="00AF0A33" w:rsidP="00AF0A33">
      <w:pPr>
        <w:pStyle w:val="Ttulo1"/>
      </w:pPr>
      <w:bookmarkStart w:id="0" w:name="_Toc486929824"/>
      <w:bookmarkStart w:id="1" w:name="_Toc532899382"/>
      <w:r>
        <w:lastRenderedPageBreak/>
        <w:t>introdução</w:t>
      </w:r>
      <w:bookmarkEnd w:id="0"/>
      <w:bookmarkEnd w:id="1"/>
    </w:p>
    <w:p w:rsidR="00424B83" w:rsidRDefault="00424B83" w:rsidP="00E85741">
      <w:pPr>
        <w:ind w:right="0"/>
      </w:pPr>
      <w:r>
        <w:t xml:space="preserve">O objeto do Projeto aqui apresentado se refere aos serviços de urbanização do Bairro </w:t>
      </w:r>
      <w:r w:rsidR="000B1D93">
        <w:t>Maralegre do município de Niterói</w:t>
      </w:r>
      <w:r>
        <w:t xml:space="preserve">, e mais especificamente, ao Projeto </w:t>
      </w:r>
      <w:r w:rsidR="000B1D93">
        <w:t xml:space="preserve">Básico de </w:t>
      </w:r>
      <w:r w:rsidR="00114D25">
        <w:t>Pavimentação e D</w:t>
      </w:r>
      <w:r w:rsidR="000B1D93">
        <w:t xml:space="preserve">renagem </w:t>
      </w:r>
      <w:r w:rsidR="00114D25">
        <w:t>dos logradouros localizados</w:t>
      </w:r>
      <w:r>
        <w:t xml:space="preserve"> neste bairro.</w:t>
      </w:r>
    </w:p>
    <w:p w:rsidR="00424B83" w:rsidRDefault="00424B83" w:rsidP="00E85741">
      <w:pPr>
        <w:ind w:right="0"/>
      </w:pPr>
    </w:p>
    <w:p w:rsidR="00AF0A33" w:rsidRDefault="00424B83" w:rsidP="00AF0A33">
      <w:pPr>
        <w:pStyle w:val="Ttulo1"/>
      </w:pPr>
      <w:bookmarkStart w:id="2" w:name="_Toc532899383"/>
      <w:r>
        <w:t>localização do projeto</w:t>
      </w:r>
      <w:bookmarkEnd w:id="2"/>
    </w:p>
    <w:p w:rsidR="0009279D" w:rsidRDefault="00424B83" w:rsidP="00424B83">
      <w:pPr>
        <w:tabs>
          <w:tab w:val="left" w:pos="9923"/>
        </w:tabs>
        <w:ind w:right="0"/>
      </w:pPr>
      <w:r>
        <w:t xml:space="preserve">O Bairro </w:t>
      </w:r>
      <w:r w:rsidR="000B1D93">
        <w:t>Maralegre</w:t>
      </w:r>
      <w:r>
        <w:t xml:space="preserve"> se localiza </w:t>
      </w:r>
      <w:r w:rsidR="00F81DBE">
        <w:t xml:space="preserve">em </w:t>
      </w:r>
      <w:r w:rsidR="000B1D93">
        <w:t>Piratininga</w:t>
      </w:r>
      <w:r w:rsidR="00F81DBE">
        <w:t xml:space="preserve">, </w:t>
      </w:r>
      <w:r>
        <w:t>na Região Oceânica do município de Niterói, caracterizada por ser uma área majoritariamente residencial de baixa densidade</w:t>
      </w:r>
      <w:r w:rsidR="00BB5CF9">
        <w:t>.</w:t>
      </w:r>
    </w:p>
    <w:p w:rsidR="0009279D" w:rsidRDefault="0009279D" w:rsidP="00424B83">
      <w:pPr>
        <w:tabs>
          <w:tab w:val="left" w:pos="9923"/>
        </w:tabs>
        <w:ind w:right="0"/>
      </w:pPr>
    </w:p>
    <w:p w:rsidR="00424B83" w:rsidRDefault="0009279D" w:rsidP="00424B83">
      <w:pPr>
        <w:tabs>
          <w:tab w:val="left" w:pos="9923"/>
        </w:tabs>
        <w:ind w:right="0"/>
      </w:pPr>
      <w:r>
        <w:t>A</w:t>
      </w:r>
      <w:r w:rsidR="00424B83">
        <w:t xml:space="preserve"> área de atuação</w:t>
      </w:r>
      <w:r w:rsidR="001C5F81">
        <w:t xml:space="preserve"> possui cerca de </w:t>
      </w:r>
      <w:r w:rsidR="000B1D93">
        <w:t>5</w:t>
      </w:r>
      <w:r w:rsidR="001C5F81">
        <w:t xml:space="preserve">km de arruamento e </w:t>
      </w:r>
      <w:r w:rsidR="00424B83">
        <w:t xml:space="preserve">está </w:t>
      </w:r>
      <w:r>
        <w:t xml:space="preserve">delimitada </w:t>
      </w:r>
      <w:r w:rsidR="00424B83">
        <w:t xml:space="preserve">ao norte pela Avenida </w:t>
      </w:r>
      <w:r w:rsidR="000B1D93">
        <w:t xml:space="preserve">Raul de Oliveira Rodrigues, uma das vias estruturantes da Região Oceânica, no noroeste pela Rua José Ranzeiro, no </w:t>
      </w:r>
      <w:r w:rsidR="00923E39">
        <w:t xml:space="preserve">sudoeste pela Lagoa de </w:t>
      </w:r>
      <w:r w:rsidR="006A5DCD">
        <w:t>Piratininga</w:t>
      </w:r>
      <w:r w:rsidR="00923E39">
        <w:t xml:space="preserve">, e no sul pela Av. Almirante Tamandaré. </w:t>
      </w:r>
      <w:r w:rsidR="00424B83">
        <w:t>Na imagem abaixo se mostra uma foto área do âmbito do projeto.</w:t>
      </w:r>
    </w:p>
    <w:p w:rsidR="00424B83" w:rsidRDefault="00424B83" w:rsidP="00424B83"/>
    <w:p w:rsidR="00424B83" w:rsidRDefault="00114D25" w:rsidP="00424B83">
      <w:r>
        <w:rPr>
          <w:noProof/>
        </w:rPr>
        <w:drawing>
          <wp:inline distT="0" distB="0" distL="0" distR="0">
            <wp:extent cx="6238875" cy="3757620"/>
            <wp:effectExtent l="19050" t="0" r="9525" b="0"/>
            <wp:docPr id="1" name="Imagem 0" descr="MARALEG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ALEGRE.jpg"/>
                    <pic:cNvPicPr/>
                  </pic:nvPicPr>
                  <pic:blipFill>
                    <a:blip r:embed="rId12"/>
                    <a:srcRect r="7639" b="12172"/>
                    <a:stretch>
                      <a:fillRect/>
                    </a:stretch>
                  </pic:blipFill>
                  <pic:spPr>
                    <a:xfrm>
                      <a:off x="0" y="0"/>
                      <a:ext cx="6238875" cy="3757620"/>
                    </a:xfrm>
                    <a:prstGeom prst="rect">
                      <a:avLst/>
                    </a:prstGeom>
                  </pic:spPr>
                </pic:pic>
              </a:graphicData>
            </a:graphic>
          </wp:inline>
        </w:drawing>
      </w:r>
    </w:p>
    <w:p w:rsidR="00424B83" w:rsidRDefault="00424B83" w:rsidP="00424B83">
      <w:pPr>
        <w:pStyle w:val="Legenda"/>
      </w:pPr>
      <w:r>
        <w:t xml:space="preserve">Figura </w:t>
      </w:r>
      <w:r w:rsidR="00D0565B">
        <w:fldChar w:fldCharType="begin"/>
      </w:r>
      <w:r w:rsidR="00147422">
        <w:instrText xml:space="preserve"> SEQ Figura \* ARABIC </w:instrText>
      </w:r>
      <w:r w:rsidR="00D0565B">
        <w:fldChar w:fldCharType="separate"/>
      </w:r>
      <w:r w:rsidR="003B743F">
        <w:rPr>
          <w:noProof/>
        </w:rPr>
        <w:t>1</w:t>
      </w:r>
      <w:r w:rsidR="00D0565B">
        <w:rPr>
          <w:noProof/>
        </w:rPr>
        <w:fldChar w:fldCharType="end"/>
      </w:r>
      <w:r>
        <w:t xml:space="preserve">. Vista área do Bairro </w:t>
      </w:r>
      <w:r w:rsidR="00114D25">
        <w:t>Maralegre</w:t>
      </w:r>
      <w:r>
        <w:t>. Fonte: Google Earth.</w:t>
      </w:r>
    </w:p>
    <w:p w:rsidR="00114D25" w:rsidRPr="00114D25" w:rsidRDefault="00114D25" w:rsidP="00114D25"/>
    <w:p w:rsidR="00F81DBE" w:rsidRDefault="00424B83" w:rsidP="00F81DBE">
      <w:pPr>
        <w:pStyle w:val="Ttulo1"/>
        <w:rPr>
          <w:lang w:val="pt-BR"/>
        </w:rPr>
      </w:pPr>
      <w:bookmarkStart w:id="3" w:name="_Toc532899384"/>
      <w:r>
        <w:rPr>
          <w:lang w:val="pt-BR"/>
        </w:rPr>
        <w:t>características do âmbito do projeto</w:t>
      </w:r>
      <w:bookmarkEnd w:id="3"/>
    </w:p>
    <w:p w:rsidR="00114D25" w:rsidRDefault="0009279D" w:rsidP="0009279D">
      <w:pPr>
        <w:tabs>
          <w:tab w:val="left" w:pos="9923"/>
        </w:tabs>
        <w:ind w:right="0"/>
      </w:pPr>
      <w:r>
        <w:t xml:space="preserve">O Bairro </w:t>
      </w:r>
      <w:r w:rsidR="00114D25">
        <w:t>Maralegre</w:t>
      </w:r>
      <w:r>
        <w:t xml:space="preserve"> foi </w:t>
      </w:r>
      <w:r w:rsidR="00114D25">
        <w:t>construído</w:t>
      </w:r>
      <w:r>
        <w:t xml:space="preserve"> através d</w:t>
      </w:r>
      <w:r w:rsidR="00114D25">
        <w:t>e aterros não controlados no entorno da Lagoa de Piratininga, de forma que os logradouros atuais apresentam cotas de implantação e características heterogêneas.</w:t>
      </w:r>
    </w:p>
    <w:p w:rsidR="0009279D" w:rsidRDefault="0009279D" w:rsidP="0009279D">
      <w:pPr>
        <w:tabs>
          <w:tab w:val="left" w:pos="9923"/>
        </w:tabs>
        <w:ind w:right="0"/>
      </w:pPr>
      <w:r w:rsidRPr="00EA1CB6">
        <w:lastRenderedPageBreak/>
        <w:t>Devido à proxi</w:t>
      </w:r>
      <w:r w:rsidR="00BB5CF9" w:rsidRPr="00EA1CB6">
        <w:t xml:space="preserve">midade com Lagoa de </w:t>
      </w:r>
      <w:r w:rsidR="00EA1CB6" w:rsidRPr="00EA1CB6">
        <w:t>Piratininga</w:t>
      </w:r>
      <w:r w:rsidRPr="00EA1CB6">
        <w:t xml:space="preserve">, </w:t>
      </w:r>
      <w:r w:rsidR="00EA1CB6" w:rsidRPr="00EA1CB6">
        <w:t xml:space="preserve">a maioria das </w:t>
      </w:r>
      <w:r w:rsidRPr="00EA1CB6">
        <w:t xml:space="preserve">ruas que conformam o bairro apresentam declividades longitudinais muito baixas, dificultando o escoamento superficial das águas de chuva de forma natural. </w:t>
      </w:r>
      <w:r w:rsidR="00EA1CB6">
        <w:t>Em alguns casos, p</w:t>
      </w:r>
      <w:r w:rsidR="00DD3A30" w:rsidRPr="00EA1CB6">
        <w:t>ara evitar o alagamento das propriedades privadas, alguns logradouros foram executados em cotas superiores à cota das ruas, apresentando rampas de acesso muito acentuadas e contraditórias com a norma.</w:t>
      </w:r>
    </w:p>
    <w:p w:rsidR="0009279D" w:rsidRDefault="0009279D" w:rsidP="0009279D">
      <w:pPr>
        <w:tabs>
          <w:tab w:val="left" w:pos="9923"/>
        </w:tabs>
        <w:ind w:right="0"/>
      </w:pPr>
    </w:p>
    <w:p w:rsidR="0009279D" w:rsidRDefault="0009279D" w:rsidP="0009279D">
      <w:pPr>
        <w:tabs>
          <w:tab w:val="left" w:pos="9923"/>
        </w:tabs>
        <w:ind w:right="0"/>
      </w:pPr>
      <w:r>
        <w:t>Atualmente o bairro encontra-se praticamente sem urbaniza</w:t>
      </w:r>
      <w:r w:rsidR="00BB5CF9">
        <w:t>ção</w:t>
      </w:r>
      <w:r>
        <w:t xml:space="preserve">, não existindo pavimentação </w:t>
      </w:r>
      <w:r w:rsidR="00C40E77">
        <w:t xml:space="preserve">na maioria </w:t>
      </w:r>
      <w:r>
        <w:t>das ruas que o conformam</w:t>
      </w:r>
      <w:r w:rsidR="00BB5CF9">
        <w:t>. Baseados em cadastros fornecidos</w:t>
      </w:r>
      <w:r>
        <w:t xml:space="preserve"> pela Prefeitura de Niterói e às informações dos moradores, existem redes de água, eletricidade e esgoto em todas as ruas. </w:t>
      </w:r>
    </w:p>
    <w:p w:rsidR="00F74E17" w:rsidRDefault="00F74E17" w:rsidP="0009279D">
      <w:pPr>
        <w:tabs>
          <w:tab w:val="left" w:pos="9923"/>
        </w:tabs>
        <w:ind w:right="0"/>
      </w:pPr>
    </w:p>
    <w:p w:rsidR="00F74E17" w:rsidRDefault="00F74E17" w:rsidP="0009279D">
      <w:pPr>
        <w:tabs>
          <w:tab w:val="left" w:pos="9923"/>
        </w:tabs>
        <w:ind w:right="0"/>
      </w:pPr>
      <w:r>
        <w:t xml:space="preserve">Em relação às calçadas, </w:t>
      </w:r>
      <w:r w:rsidR="00D65470">
        <w:t>a maioria encontra-se</w:t>
      </w:r>
      <w:r>
        <w:t xml:space="preserve"> urbanizada</w:t>
      </w:r>
      <w:r w:rsidR="00DD3A30">
        <w:t xml:space="preserve"> com pavimento de concreto, havendo canteiros verdes com vegetação de distinto porte. Neste sentido, foram identificadas várias espécies </w:t>
      </w:r>
      <w:r w:rsidR="00BB5CF9">
        <w:t>de árvores</w:t>
      </w:r>
      <w:r w:rsidR="00DD3A30">
        <w:t xml:space="preserve">de grande porte que dificultam a implantação de soluções acessíveis. </w:t>
      </w:r>
    </w:p>
    <w:p w:rsidR="002965C3" w:rsidRDefault="002965C3" w:rsidP="0009279D">
      <w:pPr>
        <w:tabs>
          <w:tab w:val="left" w:pos="9923"/>
        </w:tabs>
        <w:ind w:right="0"/>
      </w:pPr>
    </w:p>
    <w:p w:rsidR="00114D25" w:rsidRDefault="00114D25" w:rsidP="0009279D">
      <w:pPr>
        <w:tabs>
          <w:tab w:val="left" w:pos="9923"/>
        </w:tabs>
        <w:ind w:right="0"/>
      </w:pPr>
      <w:r>
        <w:t>A configuração das ruas do bairro responde a um sistema em malha estruturado a partir das avenidas Raul de Oliveira Rodrigues e Almirante Tamandaré</w:t>
      </w:r>
      <w:r w:rsidR="005A5524">
        <w:t>, sendo a Rua Dr. Tabajara de Araújo Gomes a via central do bairro. No limite sul da malha a Via Chico Xavier fecha o arruamento do Bairro no encontro com a Área de Proteção Ambiental de Lagoa de Piratininga. Pelo noroeste a Rua José Ranzeiro marca o limit</w:t>
      </w:r>
      <w:r w:rsidR="00EA1CB6">
        <w:t>e entre o Bairro e uma das comunidade da região.</w:t>
      </w:r>
    </w:p>
    <w:p w:rsidR="00114D25" w:rsidRDefault="00114D25" w:rsidP="0009279D">
      <w:pPr>
        <w:tabs>
          <w:tab w:val="left" w:pos="9923"/>
        </w:tabs>
        <w:ind w:right="0"/>
      </w:pPr>
    </w:p>
    <w:p w:rsidR="00114D25" w:rsidRDefault="00C40E77" w:rsidP="0009279D">
      <w:pPr>
        <w:tabs>
          <w:tab w:val="left" w:pos="9923"/>
        </w:tabs>
        <w:ind w:right="0"/>
      </w:pPr>
      <w:r>
        <w:t xml:space="preserve">Trata-se de um bairro preservado do trânsito de passo da região, pois a via principal do mesmo não tem continuidade na rede viária estruturante. O trânsito é totalmente local, com velocidade interna reduzida de 30km/h. </w:t>
      </w:r>
    </w:p>
    <w:p w:rsidR="00320F29" w:rsidRDefault="00320F29" w:rsidP="0009279D">
      <w:pPr>
        <w:tabs>
          <w:tab w:val="left" w:pos="9923"/>
        </w:tabs>
        <w:ind w:right="0"/>
      </w:pPr>
    </w:p>
    <w:p w:rsidR="00320F29" w:rsidRDefault="00A20C34" w:rsidP="0009279D">
      <w:pPr>
        <w:tabs>
          <w:tab w:val="left" w:pos="9923"/>
        </w:tabs>
        <w:ind w:right="0"/>
      </w:pPr>
      <w:r>
        <w:t>Na tabela a seguir se mostram as ruas que fazem parte do escopo do projeto.</w:t>
      </w:r>
    </w:p>
    <w:p w:rsidR="00A20C34" w:rsidRDefault="00A20C34" w:rsidP="0009279D">
      <w:pPr>
        <w:tabs>
          <w:tab w:val="left" w:pos="9923"/>
        </w:tabs>
        <w:ind w:right="0"/>
      </w:pPr>
    </w:p>
    <w:p w:rsidR="00A20C34" w:rsidRDefault="00A20C34" w:rsidP="00A20C34">
      <w:pPr>
        <w:pStyle w:val="Legenda"/>
      </w:pPr>
      <w:r>
        <w:t xml:space="preserve">Tabela </w:t>
      </w:r>
      <w:r w:rsidR="00D0565B">
        <w:fldChar w:fldCharType="begin"/>
      </w:r>
      <w:r w:rsidR="00147422">
        <w:instrText xml:space="preserve"> SEQ Tabela \* ARABIC </w:instrText>
      </w:r>
      <w:r w:rsidR="00D0565B">
        <w:fldChar w:fldCharType="separate"/>
      </w:r>
      <w:r w:rsidR="003B743F">
        <w:rPr>
          <w:noProof/>
        </w:rPr>
        <w:t>1</w:t>
      </w:r>
      <w:r w:rsidR="00D0565B">
        <w:rPr>
          <w:noProof/>
        </w:rPr>
        <w:fldChar w:fldCharType="end"/>
      </w:r>
      <w:r>
        <w:t>. Relação das Ruas que fazem parte do Projeto</w:t>
      </w:r>
    </w:p>
    <w:tbl>
      <w:tblPr>
        <w:tblStyle w:val="Tabelacomgrade"/>
        <w:tblW w:w="0" w:type="auto"/>
        <w:tblInd w:w="988" w:type="dxa"/>
        <w:tblLook w:val="04A0"/>
      </w:tblPr>
      <w:tblGrid>
        <w:gridCol w:w="5670"/>
        <w:gridCol w:w="2268"/>
      </w:tblGrid>
      <w:tr w:rsidR="00A20C34" w:rsidTr="00C40E77">
        <w:trPr>
          <w:tblHeader/>
        </w:trPr>
        <w:tc>
          <w:tcPr>
            <w:tcW w:w="5670" w:type="dxa"/>
            <w:tcBorders>
              <w:top w:val="single" w:sz="4" w:space="0" w:color="000000"/>
              <w:left w:val="single" w:sz="4" w:space="0" w:color="000000"/>
              <w:bottom w:val="single" w:sz="4" w:space="0" w:color="000000"/>
              <w:right w:val="single" w:sz="4" w:space="0" w:color="000000"/>
            </w:tcBorders>
            <w:hideMark/>
          </w:tcPr>
          <w:p w:rsidR="00A20C34" w:rsidRDefault="00A20C34" w:rsidP="00A20C34">
            <w:pPr>
              <w:tabs>
                <w:tab w:val="left" w:pos="9923"/>
              </w:tabs>
              <w:ind w:right="0"/>
              <w:jc w:val="center"/>
              <w:rPr>
                <w:b/>
              </w:rPr>
            </w:pPr>
            <w:r>
              <w:rPr>
                <w:b/>
              </w:rPr>
              <w:t>RUAS</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A20C34" w:rsidP="00A20C34">
            <w:pPr>
              <w:tabs>
                <w:tab w:val="left" w:pos="9923"/>
              </w:tabs>
              <w:ind w:right="0"/>
              <w:jc w:val="center"/>
              <w:rPr>
                <w:b/>
              </w:rPr>
            </w:pPr>
            <w:r>
              <w:rPr>
                <w:b/>
              </w:rPr>
              <w:t>EXTENSÃO (m)</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Jose Ranzeiro</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120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Vereador Hernani Vieira</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170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7B69D8" w:rsidP="00A20C34">
            <w:pPr>
              <w:tabs>
                <w:tab w:val="left" w:pos="9923"/>
              </w:tabs>
              <w:ind w:right="0"/>
            </w:pPr>
            <w:r>
              <w:t>Rua Ma</w:t>
            </w:r>
            <w:r w:rsidR="00C40E77">
              <w:t>zini Bueno</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260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Kleber Feliciano Pinto</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350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João Batista Serrão</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300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Leopoldo Muyalert</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400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Nicanor Nunes</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375</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Atila Nunes</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350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Jose Dantas Freire Filho</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310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Comissario Jose Luis de Souza</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285</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Raul Travassos</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275</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Dr. Fontenele Teixeira</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220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t>Rua Vereador Jorge de Almeida</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150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pPr>
            <w:r>
              <w:lastRenderedPageBreak/>
              <w:t>Rua Dr. Tabajara de Araujo Gomes</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pPr>
            <w:r>
              <w:t>650</w:t>
            </w:r>
          </w:p>
        </w:tc>
      </w:tr>
      <w:tr w:rsidR="00C40E77" w:rsidTr="00A20C34">
        <w:tc>
          <w:tcPr>
            <w:tcW w:w="5670" w:type="dxa"/>
            <w:tcBorders>
              <w:top w:val="single" w:sz="4" w:space="0" w:color="000000"/>
              <w:left w:val="single" w:sz="4" w:space="0" w:color="000000"/>
              <w:bottom w:val="single" w:sz="4" w:space="0" w:color="000000"/>
              <w:right w:val="single" w:sz="4" w:space="0" w:color="000000"/>
            </w:tcBorders>
            <w:hideMark/>
          </w:tcPr>
          <w:p w:rsidR="00C40E77" w:rsidRDefault="00C40E77" w:rsidP="00A20C34">
            <w:pPr>
              <w:tabs>
                <w:tab w:val="left" w:pos="9923"/>
              </w:tabs>
              <w:ind w:right="0"/>
            </w:pPr>
            <w:r>
              <w:t>Via Chico Xavier</w:t>
            </w:r>
          </w:p>
        </w:tc>
        <w:tc>
          <w:tcPr>
            <w:tcW w:w="2268" w:type="dxa"/>
            <w:tcBorders>
              <w:top w:val="single" w:sz="4" w:space="0" w:color="000000"/>
              <w:left w:val="single" w:sz="4" w:space="0" w:color="000000"/>
              <w:bottom w:val="single" w:sz="4" w:space="0" w:color="000000"/>
              <w:right w:val="single" w:sz="4" w:space="0" w:color="000000"/>
            </w:tcBorders>
            <w:hideMark/>
          </w:tcPr>
          <w:p w:rsidR="00C40E77" w:rsidRDefault="00C40E77" w:rsidP="00A20C34">
            <w:pPr>
              <w:tabs>
                <w:tab w:val="left" w:pos="9923"/>
              </w:tabs>
              <w:ind w:right="0"/>
              <w:jc w:val="center"/>
            </w:pPr>
            <w:r>
              <w:t>650</w:t>
            </w:r>
          </w:p>
        </w:tc>
      </w:tr>
      <w:tr w:rsidR="00A20C34" w:rsidTr="00A20C34">
        <w:tc>
          <w:tcPr>
            <w:tcW w:w="5670" w:type="dxa"/>
            <w:tcBorders>
              <w:top w:val="single" w:sz="4" w:space="0" w:color="000000"/>
              <w:left w:val="single" w:sz="4" w:space="0" w:color="000000"/>
              <w:bottom w:val="single" w:sz="4" w:space="0" w:color="000000"/>
              <w:right w:val="single" w:sz="4" w:space="0" w:color="000000"/>
            </w:tcBorders>
            <w:hideMark/>
          </w:tcPr>
          <w:p w:rsidR="00A20C34" w:rsidRDefault="00A20C34" w:rsidP="00A20C34">
            <w:pPr>
              <w:tabs>
                <w:tab w:val="left" w:pos="9923"/>
              </w:tabs>
              <w:ind w:right="0"/>
              <w:rPr>
                <w:b/>
              </w:rPr>
            </w:pPr>
            <w:r>
              <w:rPr>
                <w:b/>
              </w:rPr>
              <w:t>EXTENSÃO TOTAL</w:t>
            </w:r>
          </w:p>
        </w:tc>
        <w:tc>
          <w:tcPr>
            <w:tcW w:w="2268" w:type="dxa"/>
            <w:tcBorders>
              <w:top w:val="single" w:sz="4" w:space="0" w:color="000000"/>
              <w:left w:val="single" w:sz="4" w:space="0" w:color="000000"/>
              <w:bottom w:val="single" w:sz="4" w:space="0" w:color="000000"/>
              <w:right w:val="single" w:sz="4" w:space="0" w:color="000000"/>
            </w:tcBorders>
            <w:hideMark/>
          </w:tcPr>
          <w:p w:rsidR="00A20C34" w:rsidRDefault="00C40E77" w:rsidP="00A20C34">
            <w:pPr>
              <w:tabs>
                <w:tab w:val="left" w:pos="9923"/>
              </w:tabs>
              <w:ind w:right="0"/>
              <w:jc w:val="center"/>
              <w:rPr>
                <w:b/>
              </w:rPr>
            </w:pPr>
            <w:r>
              <w:rPr>
                <w:b/>
              </w:rPr>
              <w:t>4.865</w:t>
            </w:r>
          </w:p>
        </w:tc>
      </w:tr>
    </w:tbl>
    <w:p w:rsidR="00A20C34" w:rsidRDefault="00A20C34" w:rsidP="0009279D">
      <w:pPr>
        <w:tabs>
          <w:tab w:val="left" w:pos="9923"/>
        </w:tabs>
        <w:ind w:right="0"/>
      </w:pPr>
    </w:p>
    <w:p w:rsidR="009B04E2" w:rsidRPr="00C40E77" w:rsidRDefault="009B04E2" w:rsidP="009B04E2">
      <w:pPr>
        <w:pStyle w:val="Ttulo1"/>
        <w:rPr>
          <w:lang w:val="pt-BR"/>
        </w:rPr>
      </w:pPr>
      <w:bookmarkStart w:id="4" w:name="_Toc532899385"/>
      <w:r w:rsidRPr="00C40E77">
        <w:rPr>
          <w:lang w:val="pt-BR"/>
        </w:rPr>
        <w:t>premissas do projeto</w:t>
      </w:r>
      <w:bookmarkEnd w:id="4"/>
    </w:p>
    <w:p w:rsidR="00DD3A30" w:rsidRDefault="009B04E2" w:rsidP="00971873">
      <w:pPr>
        <w:ind w:right="0"/>
      </w:pPr>
      <w:r>
        <w:t>Para a definição do Projeto de Urbanização foram estabelecidas algumas premissas de projeto em reunião com a Secretaria de Obras da Prefeitura de Niterói</w:t>
      </w:r>
      <w:r w:rsidRPr="00A20C34">
        <w:t>, as quais se indicam a seguir.</w:t>
      </w:r>
    </w:p>
    <w:p w:rsidR="009B04E2" w:rsidRDefault="009B04E2" w:rsidP="00971873">
      <w:pPr>
        <w:ind w:right="0"/>
      </w:pPr>
    </w:p>
    <w:p w:rsidR="009B04E2" w:rsidRDefault="009B04E2" w:rsidP="002F00D1">
      <w:pPr>
        <w:pStyle w:val="PargrafodaLista"/>
        <w:numPr>
          <w:ilvl w:val="0"/>
          <w:numId w:val="3"/>
        </w:numPr>
        <w:ind w:right="0"/>
      </w:pPr>
      <w:r>
        <w:t xml:space="preserve">Manter a configuração do arruamento atual: o projeto de urbanização deverá manter a configuração </w:t>
      </w:r>
      <w:r w:rsidR="00A20C34">
        <w:t>do arruamento atual com o objetivo</w:t>
      </w:r>
      <w:r>
        <w:t xml:space="preserve"> de não afetar </w:t>
      </w:r>
      <w:r w:rsidR="00D65470">
        <w:t>a</w:t>
      </w:r>
      <w:r>
        <w:t xml:space="preserve">s redes de serviços </w:t>
      </w:r>
      <w:r w:rsidR="00A20C34">
        <w:t>existentes</w:t>
      </w:r>
      <w:r>
        <w:t xml:space="preserve"> no bairro, tais como postes de eletricidade ou caixas de registro;</w:t>
      </w:r>
    </w:p>
    <w:p w:rsidR="009B04E2" w:rsidRDefault="009B04E2" w:rsidP="00971873">
      <w:pPr>
        <w:pStyle w:val="PargrafodaLista"/>
        <w:ind w:left="720" w:right="0"/>
      </w:pPr>
    </w:p>
    <w:p w:rsidR="009B04E2" w:rsidRDefault="009B04E2" w:rsidP="002F00D1">
      <w:pPr>
        <w:pStyle w:val="PargrafodaLista"/>
        <w:numPr>
          <w:ilvl w:val="0"/>
          <w:numId w:val="3"/>
        </w:numPr>
        <w:ind w:right="0"/>
      </w:pPr>
      <w:r>
        <w:t>Manter a acessibilidade nas calçadas sempre que possível; quando por causa de árvores de grande porte não seja possível garantir a largura mínima de 1,20m estabelecida pela norma NBR 9050, deverá ser executada uma rota acessível em pavimento de concreto no nível da pista;</w:t>
      </w:r>
    </w:p>
    <w:p w:rsidR="009B04E2" w:rsidRDefault="009B04E2" w:rsidP="00971873">
      <w:pPr>
        <w:pStyle w:val="PargrafodaLista"/>
        <w:ind w:left="720" w:right="0"/>
      </w:pPr>
    </w:p>
    <w:p w:rsidR="009B04E2" w:rsidRPr="00EA1CB6" w:rsidRDefault="009B04E2" w:rsidP="002F00D1">
      <w:pPr>
        <w:pStyle w:val="PargrafodaLista"/>
        <w:numPr>
          <w:ilvl w:val="0"/>
          <w:numId w:val="3"/>
        </w:numPr>
        <w:ind w:right="0"/>
      </w:pPr>
      <w:r w:rsidRPr="00EA1CB6">
        <w:t xml:space="preserve">Garantir a acessibilidade só numa das calçadas: atendendo às características do Bairro </w:t>
      </w:r>
      <w:r w:rsidR="001B4125" w:rsidRPr="00EA1CB6">
        <w:t>Maralegre</w:t>
      </w:r>
      <w:r w:rsidRPr="00EA1CB6">
        <w:t>, se dispensa a necessidade de garantir a acessibilidade em todas as calçadas do bairro; assim, se exige que o projeto contemple como mínimo a acessibilidade numa das calçadas laterais de cada rua;</w:t>
      </w:r>
    </w:p>
    <w:p w:rsidR="009B04E2" w:rsidRDefault="009B04E2" w:rsidP="00971873">
      <w:pPr>
        <w:pStyle w:val="PargrafodaLista"/>
        <w:ind w:left="720" w:right="0"/>
      </w:pPr>
    </w:p>
    <w:p w:rsidR="009B04E2" w:rsidRDefault="009B04E2" w:rsidP="002F00D1">
      <w:pPr>
        <w:pStyle w:val="PargrafodaLista"/>
        <w:numPr>
          <w:ilvl w:val="0"/>
          <w:numId w:val="3"/>
        </w:numPr>
        <w:ind w:right="0"/>
      </w:pPr>
      <w:r>
        <w:t xml:space="preserve">Não haverá necessidade de implantação de piso podotátil: por tratar-se de um bairro residencial do tipo condomínio, com um trânsito de pedestres </w:t>
      </w:r>
      <w:r w:rsidR="002965C3">
        <w:t>praticamente</w:t>
      </w:r>
      <w:r>
        <w:t xml:space="preserve"> local, se dispensa a implantação de piso podotátil nas calçadas;</w:t>
      </w:r>
    </w:p>
    <w:p w:rsidR="009B04E2" w:rsidRDefault="009B04E2" w:rsidP="00971873">
      <w:pPr>
        <w:pStyle w:val="PargrafodaLista"/>
        <w:ind w:left="720" w:right="0"/>
      </w:pPr>
    </w:p>
    <w:p w:rsidR="009B04E2" w:rsidRDefault="009B04E2" w:rsidP="002F00D1">
      <w:pPr>
        <w:pStyle w:val="PargrafodaLista"/>
        <w:numPr>
          <w:ilvl w:val="0"/>
          <w:numId w:val="3"/>
        </w:numPr>
        <w:ind w:right="0"/>
      </w:pPr>
      <w:r>
        <w:t>Manutenção das espécies de grande porte: tendo em vista a grande quanti</w:t>
      </w:r>
      <w:r w:rsidR="00D65470">
        <w:t>dade de</w:t>
      </w:r>
      <w:r>
        <w:t xml:space="preserve"> espécies vegetais existentes no âmbito do projeto, as soluções de urbanização deverão preservar as espécies de grande porte. No caso de espécies menores, poderá ser prevista a relocação das mesmas nas novas áreas verdes/canteiros projetadas;</w:t>
      </w:r>
    </w:p>
    <w:p w:rsidR="009B04E2" w:rsidRDefault="009B04E2" w:rsidP="00971873">
      <w:pPr>
        <w:pStyle w:val="PargrafodaLista"/>
        <w:ind w:left="720" w:right="0"/>
      </w:pPr>
    </w:p>
    <w:p w:rsidR="009B04E2" w:rsidRDefault="009B04E2" w:rsidP="002F00D1">
      <w:pPr>
        <w:pStyle w:val="PargrafodaLista"/>
        <w:numPr>
          <w:ilvl w:val="0"/>
          <w:numId w:val="3"/>
        </w:numPr>
        <w:ind w:right="0"/>
      </w:pPr>
      <w:r>
        <w:t>Raio mínimo na conformação das esquinas de 3m: sempre que possível será garantido um raio de 6m para a conformação das esquinas; porém, com o intuito de não alterar a configuração atual do arruamento, poderá ser adotado um raio mínimo de 3m.</w:t>
      </w:r>
    </w:p>
    <w:p w:rsidR="002965C3" w:rsidRDefault="002965C3" w:rsidP="00971873">
      <w:pPr>
        <w:pStyle w:val="PargrafodaLista"/>
        <w:ind w:left="720" w:right="0"/>
      </w:pPr>
    </w:p>
    <w:p w:rsidR="002965C3" w:rsidRDefault="002965C3" w:rsidP="002F00D1">
      <w:pPr>
        <w:pStyle w:val="PargrafodaLista"/>
        <w:numPr>
          <w:ilvl w:val="0"/>
          <w:numId w:val="3"/>
        </w:numPr>
        <w:ind w:right="0"/>
      </w:pPr>
      <w:r>
        <w:t>Rampas de acesso à garagem com i</w:t>
      </w:r>
      <w:r w:rsidRPr="002965C3">
        <w:rPr>
          <w:vertAlign w:val="subscript"/>
        </w:rPr>
        <w:t>max</w:t>
      </w:r>
      <w:r>
        <w:t xml:space="preserve"> = 30%: na conformação das rampas de acesso à garagem das propriedades existentes deverão ser adotadas rampas máximas de 30%; quando, mesmo adotando rampas deste valor não for possível atingir a cota de acesso à propriedade, será responsabilidade do proprietário conformar a rampa dentro da propriedade.</w:t>
      </w:r>
    </w:p>
    <w:p w:rsidR="00C87127" w:rsidRDefault="00C87127" w:rsidP="00111287">
      <w:pPr>
        <w:pStyle w:val="Ttulo1"/>
        <w:ind w:right="0"/>
      </w:pPr>
      <w:bookmarkStart w:id="5" w:name="_Toc532899386"/>
      <w:r>
        <w:lastRenderedPageBreak/>
        <w:t>LISTA DE DOCUMENTOS</w:t>
      </w:r>
      <w:bookmarkEnd w:id="5"/>
    </w:p>
    <w:p w:rsidR="00C87127" w:rsidRDefault="00C87127" w:rsidP="00C87127">
      <w:r w:rsidRPr="00C87127">
        <w:t xml:space="preserve">O Projeto Básico </w:t>
      </w:r>
      <w:r>
        <w:t>do Bairro Maralegre desenvolvido pela PCE Engenharia consta dos seguintes documentos:</w:t>
      </w:r>
    </w:p>
    <w:p w:rsidR="00C87127" w:rsidRDefault="00C87127" w:rsidP="00C87127"/>
    <w:tbl>
      <w:tblPr>
        <w:tblStyle w:val="Tabelacomgrade"/>
        <w:tblW w:w="0" w:type="auto"/>
        <w:tblLook w:val="04A0"/>
      </w:tblPr>
      <w:tblGrid>
        <w:gridCol w:w="3794"/>
        <w:gridCol w:w="6269"/>
      </w:tblGrid>
      <w:tr w:rsidR="00C87127" w:rsidRPr="00C87127" w:rsidTr="00F92DCD">
        <w:trPr>
          <w:tblHeader/>
        </w:trPr>
        <w:tc>
          <w:tcPr>
            <w:tcW w:w="3794" w:type="dxa"/>
          </w:tcPr>
          <w:p w:rsidR="00C87127" w:rsidRPr="00C87127" w:rsidRDefault="00C87127" w:rsidP="00C87127">
            <w:pPr>
              <w:rPr>
                <w:b/>
                <w:sz w:val="22"/>
                <w:szCs w:val="22"/>
              </w:rPr>
            </w:pPr>
            <w:r w:rsidRPr="00C87127">
              <w:rPr>
                <w:b/>
                <w:sz w:val="22"/>
                <w:szCs w:val="22"/>
              </w:rPr>
              <w:t>NOME DO ARQUIVO</w:t>
            </w:r>
          </w:p>
        </w:tc>
        <w:tc>
          <w:tcPr>
            <w:tcW w:w="6269" w:type="dxa"/>
          </w:tcPr>
          <w:p w:rsidR="00C87127" w:rsidRPr="00C87127" w:rsidRDefault="00C87127" w:rsidP="00C87127">
            <w:pPr>
              <w:rPr>
                <w:b/>
                <w:sz w:val="22"/>
                <w:szCs w:val="22"/>
              </w:rPr>
            </w:pPr>
            <w:r w:rsidRPr="00C87127">
              <w:rPr>
                <w:b/>
                <w:sz w:val="22"/>
                <w:szCs w:val="22"/>
              </w:rPr>
              <w:t>DESCRIÇÃO</w:t>
            </w:r>
          </w:p>
        </w:tc>
      </w:tr>
      <w:tr w:rsidR="006944B4" w:rsidRPr="00C87127" w:rsidTr="00B0465E">
        <w:tc>
          <w:tcPr>
            <w:tcW w:w="3794" w:type="dxa"/>
          </w:tcPr>
          <w:p w:rsidR="006944B4" w:rsidRDefault="006944B4" w:rsidP="00196646">
            <w:pPr>
              <w:rPr>
                <w:sz w:val="22"/>
                <w:szCs w:val="22"/>
              </w:rPr>
            </w:pPr>
            <w:r>
              <w:rPr>
                <w:sz w:val="22"/>
                <w:szCs w:val="22"/>
              </w:rPr>
              <w:t>FOTO_PLANTA_01-02_MA</w:t>
            </w:r>
          </w:p>
        </w:tc>
        <w:tc>
          <w:tcPr>
            <w:tcW w:w="6269" w:type="dxa"/>
          </w:tcPr>
          <w:p w:rsidR="006944B4" w:rsidRDefault="006944B4" w:rsidP="000F4057">
            <w:pPr>
              <w:rPr>
                <w:sz w:val="22"/>
                <w:szCs w:val="22"/>
              </w:rPr>
            </w:pPr>
            <w:r>
              <w:rPr>
                <w:sz w:val="22"/>
                <w:szCs w:val="22"/>
              </w:rPr>
              <w:t xml:space="preserve">Levantamento </w:t>
            </w:r>
            <w:r w:rsidR="000F4057">
              <w:rPr>
                <w:sz w:val="22"/>
                <w:szCs w:val="22"/>
              </w:rPr>
              <w:t>F</w:t>
            </w:r>
            <w:r>
              <w:rPr>
                <w:sz w:val="22"/>
                <w:szCs w:val="22"/>
              </w:rPr>
              <w:t>o</w:t>
            </w:r>
            <w:r w:rsidR="000F4057">
              <w:rPr>
                <w:sz w:val="22"/>
                <w:szCs w:val="22"/>
              </w:rPr>
              <w:t>t</w:t>
            </w:r>
            <w:r>
              <w:rPr>
                <w:sz w:val="22"/>
                <w:szCs w:val="22"/>
              </w:rPr>
              <w:t>ográfico - Planta 01/02</w:t>
            </w:r>
          </w:p>
        </w:tc>
      </w:tr>
      <w:tr w:rsidR="006944B4" w:rsidRPr="00C87127" w:rsidTr="00B0465E">
        <w:tc>
          <w:tcPr>
            <w:tcW w:w="3794" w:type="dxa"/>
          </w:tcPr>
          <w:p w:rsidR="006944B4" w:rsidRDefault="006944B4" w:rsidP="00196646">
            <w:pPr>
              <w:rPr>
                <w:sz w:val="22"/>
                <w:szCs w:val="22"/>
              </w:rPr>
            </w:pPr>
            <w:r>
              <w:rPr>
                <w:sz w:val="22"/>
                <w:szCs w:val="22"/>
              </w:rPr>
              <w:t>FOTO_PLANTA_01-02_MA</w:t>
            </w:r>
          </w:p>
        </w:tc>
        <w:tc>
          <w:tcPr>
            <w:tcW w:w="6269" w:type="dxa"/>
          </w:tcPr>
          <w:p w:rsidR="006944B4" w:rsidRDefault="006944B4" w:rsidP="000F4057">
            <w:pPr>
              <w:rPr>
                <w:sz w:val="22"/>
                <w:szCs w:val="22"/>
              </w:rPr>
            </w:pPr>
            <w:r>
              <w:rPr>
                <w:sz w:val="22"/>
                <w:szCs w:val="22"/>
              </w:rPr>
              <w:t xml:space="preserve">Levantamento </w:t>
            </w:r>
            <w:r w:rsidR="000F4057">
              <w:rPr>
                <w:sz w:val="22"/>
                <w:szCs w:val="22"/>
              </w:rPr>
              <w:t>F</w:t>
            </w:r>
            <w:r>
              <w:rPr>
                <w:sz w:val="22"/>
                <w:szCs w:val="22"/>
              </w:rPr>
              <w:t>o</w:t>
            </w:r>
            <w:r w:rsidR="000F4057">
              <w:rPr>
                <w:sz w:val="22"/>
                <w:szCs w:val="22"/>
              </w:rPr>
              <w:t>t</w:t>
            </w:r>
            <w:r>
              <w:rPr>
                <w:sz w:val="22"/>
                <w:szCs w:val="22"/>
              </w:rPr>
              <w:t>ográfico - Planta 02/02</w:t>
            </w:r>
          </w:p>
        </w:tc>
      </w:tr>
      <w:tr w:rsidR="006944B4" w:rsidRPr="00C87127" w:rsidTr="00B0465E">
        <w:tc>
          <w:tcPr>
            <w:tcW w:w="3794" w:type="dxa"/>
          </w:tcPr>
          <w:p w:rsidR="006944B4" w:rsidRPr="00C87127" w:rsidRDefault="006944B4" w:rsidP="00C87127">
            <w:pPr>
              <w:rPr>
                <w:sz w:val="22"/>
                <w:szCs w:val="22"/>
              </w:rPr>
            </w:pPr>
            <w:r>
              <w:rPr>
                <w:sz w:val="22"/>
                <w:szCs w:val="22"/>
              </w:rPr>
              <w:t>GEOM_PLANTA_01-02_MA</w:t>
            </w:r>
          </w:p>
        </w:tc>
        <w:tc>
          <w:tcPr>
            <w:tcW w:w="6269" w:type="dxa"/>
          </w:tcPr>
          <w:p w:rsidR="006944B4" w:rsidRPr="00C87127" w:rsidRDefault="006944B4" w:rsidP="00C87127">
            <w:pPr>
              <w:rPr>
                <w:sz w:val="22"/>
                <w:szCs w:val="22"/>
              </w:rPr>
            </w:pPr>
            <w:r>
              <w:rPr>
                <w:sz w:val="22"/>
                <w:szCs w:val="22"/>
              </w:rPr>
              <w:t>Projeto Geométrico - Planta</w:t>
            </w:r>
          </w:p>
        </w:tc>
      </w:tr>
      <w:tr w:rsidR="006944B4" w:rsidRPr="00C87127" w:rsidTr="00B0465E">
        <w:tc>
          <w:tcPr>
            <w:tcW w:w="3794" w:type="dxa"/>
          </w:tcPr>
          <w:p w:rsidR="006944B4" w:rsidRPr="00C87127" w:rsidRDefault="006944B4" w:rsidP="00C87127">
            <w:pPr>
              <w:rPr>
                <w:sz w:val="22"/>
                <w:szCs w:val="22"/>
              </w:rPr>
            </w:pPr>
            <w:r>
              <w:rPr>
                <w:sz w:val="22"/>
                <w:szCs w:val="22"/>
              </w:rPr>
              <w:t>GEOM_PLANTA_02-02_MA</w:t>
            </w:r>
          </w:p>
        </w:tc>
        <w:tc>
          <w:tcPr>
            <w:tcW w:w="6269" w:type="dxa"/>
          </w:tcPr>
          <w:p w:rsidR="006944B4" w:rsidRPr="00C87127" w:rsidRDefault="006944B4" w:rsidP="0055005E">
            <w:pPr>
              <w:rPr>
                <w:sz w:val="22"/>
                <w:szCs w:val="22"/>
              </w:rPr>
            </w:pPr>
            <w:r>
              <w:rPr>
                <w:sz w:val="22"/>
                <w:szCs w:val="22"/>
              </w:rPr>
              <w:t>Projeto Geométrico - Planta</w:t>
            </w:r>
          </w:p>
        </w:tc>
      </w:tr>
      <w:tr w:rsidR="006944B4" w:rsidRPr="00C87127" w:rsidTr="00B0465E">
        <w:tc>
          <w:tcPr>
            <w:tcW w:w="3794" w:type="dxa"/>
          </w:tcPr>
          <w:p w:rsidR="006944B4" w:rsidRPr="00C87127" w:rsidRDefault="006944B4" w:rsidP="00C87127">
            <w:pPr>
              <w:rPr>
                <w:sz w:val="22"/>
                <w:szCs w:val="22"/>
              </w:rPr>
            </w:pPr>
            <w:r>
              <w:rPr>
                <w:sz w:val="22"/>
                <w:szCs w:val="22"/>
              </w:rPr>
              <w:t>GEOM_PERFIL_01-08_MA</w:t>
            </w:r>
          </w:p>
        </w:tc>
        <w:tc>
          <w:tcPr>
            <w:tcW w:w="6269" w:type="dxa"/>
          </w:tcPr>
          <w:p w:rsidR="006944B4" w:rsidRPr="00C87127" w:rsidRDefault="006944B4" w:rsidP="00A077AC">
            <w:pPr>
              <w:rPr>
                <w:sz w:val="22"/>
                <w:szCs w:val="22"/>
              </w:rPr>
            </w:pPr>
            <w:r>
              <w:rPr>
                <w:sz w:val="22"/>
                <w:szCs w:val="22"/>
              </w:rPr>
              <w:t>Projeto Geométrico - Perfis - Rua Chico Xavier</w:t>
            </w:r>
          </w:p>
        </w:tc>
      </w:tr>
      <w:tr w:rsidR="006944B4" w:rsidRPr="00C87127" w:rsidTr="00B0465E">
        <w:tc>
          <w:tcPr>
            <w:tcW w:w="3794" w:type="dxa"/>
          </w:tcPr>
          <w:p w:rsidR="006944B4" w:rsidRPr="00C87127" w:rsidRDefault="006944B4" w:rsidP="00C87127">
            <w:pPr>
              <w:rPr>
                <w:sz w:val="22"/>
                <w:szCs w:val="22"/>
              </w:rPr>
            </w:pPr>
            <w:r>
              <w:rPr>
                <w:sz w:val="22"/>
                <w:szCs w:val="22"/>
              </w:rPr>
              <w:t>GEOM_PERFIL_02-08_MA</w:t>
            </w:r>
          </w:p>
        </w:tc>
        <w:tc>
          <w:tcPr>
            <w:tcW w:w="6269" w:type="dxa"/>
          </w:tcPr>
          <w:p w:rsidR="006944B4" w:rsidRPr="00C87127" w:rsidRDefault="006944B4" w:rsidP="00A077AC">
            <w:pPr>
              <w:rPr>
                <w:sz w:val="22"/>
                <w:szCs w:val="22"/>
              </w:rPr>
            </w:pPr>
            <w:r>
              <w:rPr>
                <w:sz w:val="22"/>
                <w:szCs w:val="22"/>
              </w:rPr>
              <w:t>Projeto Geométrico - Perfis - Ruas José Ranzeiro e Ver. Hernani Vieira</w:t>
            </w:r>
          </w:p>
        </w:tc>
      </w:tr>
      <w:tr w:rsidR="006944B4" w:rsidRPr="00C87127" w:rsidTr="00B0465E">
        <w:tc>
          <w:tcPr>
            <w:tcW w:w="3794" w:type="dxa"/>
          </w:tcPr>
          <w:p w:rsidR="006944B4" w:rsidRPr="00C87127" w:rsidRDefault="006944B4" w:rsidP="00C87127">
            <w:pPr>
              <w:rPr>
                <w:sz w:val="22"/>
                <w:szCs w:val="22"/>
              </w:rPr>
            </w:pPr>
            <w:r>
              <w:rPr>
                <w:sz w:val="22"/>
                <w:szCs w:val="22"/>
              </w:rPr>
              <w:t>GEOM_PERFIL_03-08_MA</w:t>
            </w:r>
          </w:p>
        </w:tc>
        <w:tc>
          <w:tcPr>
            <w:tcW w:w="6269" w:type="dxa"/>
          </w:tcPr>
          <w:p w:rsidR="006944B4" w:rsidRPr="00C87127" w:rsidRDefault="006944B4" w:rsidP="0055005E">
            <w:pPr>
              <w:rPr>
                <w:sz w:val="22"/>
                <w:szCs w:val="22"/>
              </w:rPr>
            </w:pPr>
            <w:r>
              <w:rPr>
                <w:sz w:val="22"/>
                <w:szCs w:val="22"/>
              </w:rPr>
              <w:t>Projeto Geométrico - Perfis - Ruas Prof. Manzini Bueno e Dr. Kleber F. Pinto</w:t>
            </w:r>
          </w:p>
        </w:tc>
      </w:tr>
      <w:tr w:rsidR="006944B4" w:rsidRPr="00C87127" w:rsidTr="00B0465E">
        <w:tc>
          <w:tcPr>
            <w:tcW w:w="3794" w:type="dxa"/>
          </w:tcPr>
          <w:p w:rsidR="006944B4" w:rsidRPr="00C87127" w:rsidRDefault="006944B4" w:rsidP="00C87127">
            <w:pPr>
              <w:rPr>
                <w:sz w:val="22"/>
                <w:szCs w:val="22"/>
              </w:rPr>
            </w:pPr>
            <w:r>
              <w:rPr>
                <w:sz w:val="22"/>
                <w:szCs w:val="22"/>
              </w:rPr>
              <w:t>GEOM_PERFIL_04-08_MA</w:t>
            </w:r>
          </w:p>
        </w:tc>
        <w:tc>
          <w:tcPr>
            <w:tcW w:w="6269" w:type="dxa"/>
          </w:tcPr>
          <w:p w:rsidR="006944B4" w:rsidRPr="00C87127" w:rsidRDefault="006944B4" w:rsidP="00A077AC">
            <w:pPr>
              <w:rPr>
                <w:sz w:val="22"/>
                <w:szCs w:val="22"/>
              </w:rPr>
            </w:pPr>
            <w:r>
              <w:rPr>
                <w:sz w:val="22"/>
                <w:szCs w:val="22"/>
              </w:rPr>
              <w:t>Projeto Geométrico - Perfis - Ruas Hoão B. Serrão, Dr. Fontenele Teixeira e Ver. Jorge de Almeida</w:t>
            </w:r>
          </w:p>
        </w:tc>
      </w:tr>
      <w:tr w:rsidR="006944B4" w:rsidRPr="00A077AC" w:rsidTr="00B0465E">
        <w:tc>
          <w:tcPr>
            <w:tcW w:w="3794" w:type="dxa"/>
          </w:tcPr>
          <w:p w:rsidR="006944B4" w:rsidRPr="00C87127" w:rsidRDefault="006944B4" w:rsidP="00C87127">
            <w:pPr>
              <w:rPr>
                <w:sz w:val="22"/>
                <w:szCs w:val="22"/>
              </w:rPr>
            </w:pPr>
            <w:r>
              <w:rPr>
                <w:sz w:val="22"/>
                <w:szCs w:val="22"/>
              </w:rPr>
              <w:t>GEOM_PERFIL_05-08_MA</w:t>
            </w:r>
          </w:p>
        </w:tc>
        <w:tc>
          <w:tcPr>
            <w:tcW w:w="6269" w:type="dxa"/>
          </w:tcPr>
          <w:p w:rsidR="006944B4" w:rsidRPr="00A077AC" w:rsidRDefault="006944B4" w:rsidP="00A077AC">
            <w:pPr>
              <w:rPr>
                <w:sz w:val="22"/>
                <w:szCs w:val="22"/>
              </w:rPr>
            </w:pPr>
            <w:r>
              <w:rPr>
                <w:sz w:val="22"/>
                <w:szCs w:val="22"/>
              </w:rPr>
              <w:t>Projeto Geométrico - Perfis - Rua Dr. Tabajara Araujo Gama (A), (B) e (C)</w:t>
            </w:r>
          </w:p>
        </w:tc>
      </w:tr>
      <w:tr w:rsidR="006944B4" w:rsidRPr="00E80093" w:rsidTr="00B0465E">
        <w:tc>
          <w:tcPr>
            <w:tcW w:w="3794" w:type="dxa"/>
          </w:tcPr>
          <w:p w:rsidR="006944B4" w:rsidRPr="00C87127" w:rsidRDefault="006944B4" w:rsidP="00C87127">
            <w:pPr>
              <w:rPr>
                <w:sz w:val="22"/>
                <w:szCs w:val="22"/>
              </w:rPr>
            </w:pPr>
            <w:r>
              <w:rPr>
                <w:sz w:val="22"/>
                <w:szCs w:val="22"/>
              </w:rPr>
              <w:t>GEOM_PERFIL_06-08_MA</w:t>
            </w:r>
          </w:p>
        </w:tc>
        <w:tc>
          <w:tcPr>
            <w:tcW w:w="6269" w:type="dxa"/>
          </w:tcPr>
          <w:p w:rsidR="006944B4" w:rsidRPr="00A077AC" w:rsidRDefault="006944B4" w:rsidP="00A077AC">
            <w:pPr>
              <w:rPr>
                <w:sz w:val="22"/>
                <w:szCs w:val="22"/>
                <w:lang w:val="es-ES_tradnl"/>
              </w:rPr>
            </w:pPr>
            <w:r>
              <w:rPr>
                <w:sz w:val="22"/>
                <w:szCs w:val="22"/>
              </w:rPr>
              <w:t xml:space="preserve">Projeto Geométrico - Perfis - Rua Des. </w:t>
            </w:r>
            <w:r w:rsidRPr="00A077AC">
              <w:rPr>
                <w:sz w:val="22"/>
                <w:szCs w:val="22"/>
                <w:lang w:val="es-ES_tradnl"/>
              </w:rPr>
              <w:t>Leopoldo Muyalert e Nicanor Nunes</w:t>
            </w:r>
          </w:p>
        </w:tc>
      </w:tr>
      <w:tr w:rsidR="006944B4" w:rsidRPr="00B77050" w:rsidTr="00B0465E">
        <w:tc>
          <w:tcPr>
            <w:tcW w:w="3794" w:type="dxa"/>
          </w:tcPr>
          <w:p w:rsidR="006944B4" w:rsidRPr="00C87127" w:rsidRDefault="006944B4" w:rsidP="00C87127">
            <w:pPr>
              <w:rPr>
                <w:sz w:val="22"/>
                <w:szCs w:val="22"/>
              </w:rPr>
            </w:pPr>
            <w:r>
              <w:rPr>
                <w:sz w:val="22"/>
                <w:szCs w:val="22"/>
              </w:rPr>
              <w:t>GEOM_PERFIL_07-08_MA</w:t>
            </w:r>
          </w:p>
        </w:tc>
        <w:tc>
          <w:tcPr>
            <w:tcW w:w="6269" w:type="dxa"/>
          </w:tcPr>
          <w:p w:rsidR="006944B4" w:rsidRPr="00A077AC" w:rsidRDefault="006944B4" w:rsidP="0055005E">
            <w:pPr>
              <w:rPr>
                <w:sz w:val="22"/>
                <w:szCs w:val="22"/>
              </w:rPr>
            </w:pPr>
            <w:r>
              <w:rPr>
                <w:sz w:val="22"/>
                <w:szCs w:val="22"/>
              </w:rPr>
              <w:t>Projeto Geométrico - Perfis - Ruas Átila Nunes e José Dantas Freire Filho</w:t>
            </w:r>
          </w:p>
        </w:tc>
      </w:tr>
      <w:tr w:rsidR="006944B4" w:rsidRPr="00C87127" w:rsidTr="00B0465E">
        <w:tc>
          <w:tcPr>
            <w:tcW w:w="3794" w:type="dxa"/>
          </w:tcPr>
          <w:p w:rsidR="006944B4" w:rsidRPr="00C87127" w:rsidRDefault="006944B4" w:rsidP="00C87127">
            <w:pPr>
              <w:rPr>
                <w:sz w:val="22"/>
                <w:szCs w:val="22"/>
              </w:rPr>
            </w:pPr>
            <w:r>
              <w:rPr>
                <w:sz w:val="22"/>
                <w:szCs w:val="22"/>
              </w:rPr>
              <w:t>GEOM_PERFIL_08-08_MA</w:t>
            </w:r>
          </w:p>
        </w:tc>
        <w:tc>
          <w:tcPr>
            <w:tcW w:w="6269" w:type="dxa"/>
          </w:tcPr>
          <w:p w:rsidR="006944B4" w:rsidRPr="00C87127" w:rsidRDefault="006944B4" w:rsidP="0055005E">
            <w:pPr>
              <w:rPr>
                <w:sz w:val="22"/>
                <w:szCs w:val="22"/>
              </w:rPr>
            </w:pPr>
            <w:r>
              <w:rPr>
                <w:sz w:val="22"/>
                <w:szCs w:val="22"/>
              </w:rPr>
              <w:t>Projeto Geométrico - Perfis - Ruas Comissário João L. de Souza e Raul Travassos</w:t>
            </w:r>
          </w:p>
        </w:tc>
      </w:tr>
      <w:tr w:rsidR="006944B4" w:rsidRPr="00C87127" w:rsidTr="00B0465E">
        <w:tc>
          <w:tcPr>
            <w:tcW w:w="3794" w:type="dxa"/>
          </w:tcPr>
          <w:p w:rsidR="006944B4" w:rsidRDefault="006944B4" w:rsidP="00C87127">
            <w:pPr>
              <w:rPr>
                <w:sz w:val="22"/>
                <w:szCs w:val="22"/>
              </w:rPr>
            </w:pPr>
            <w:r>
              <w:rPr>
                <w:sz w:val="22"/>
                <w:szCs w:val="22"/>
              </w:rPr>
              <w:t>DREN_BACIAS_01-06_MA</w:t>
            </w:r>
          </w:p>
        </w:tc>
        <w:tc>
          <w:tcPr>
            <w:tcW w:w="6269" w:type="dxa"/>
          </w:tcPr>
          <w:p w:rsidR="006944B4" w:rsidRPr="00C87127" w:rsidRDefault="006944B4" w:rsidP="00C87127">
            <w:pPr>
              <w:rPr>
                <w:sz w:val="22"/>
                <w:szCs w:val="22"/>
              </w:rPr>
            </w:pPr>
            <w:r>
              <w:rPr>
                <w:sz w:val="22"/>
                <w:szCs w:val="22"/>
              </w:rPr>
              <w:t>Projeto de Drenagem - Planta de Bacias</w:t>
            </w:r>
          </w:p>
        </w:tc>
      </w:tr>
      <w:tr w:rsidR="006944B4" w:rsidRPr="00C87127" w:rsidTr="00B0465E">
        <w:tc>
          <w:tcPr>
            <w:tcW w:w="3794" w:type="dxa"/>
          </w:tcPr>
          <w:p w:rsidR="006944B4" w:rsidRDefault="006944B4" w:rsidP="00B0465E">
            <w:pPr>
              <w:rPr>
                <w:sz w:val="22"/>
                <w:szCs w:val="22"/>
              </w:rPr>
            </w:pPr>
            <w:r>
              <w:rPr>
                <w:sz w:val="22"/>
                <w:szCs w:val="22"/>
              </w:rPr>
              <w:t>DREN_BACIAS_02-06_MA</w:t>
            </w:r>
          </w:p>
        </w:tc>
        <w:tc>
          <w:tcPr>
            <w:tcW w:w="6269" w:type="dxa"/>
          </w:tcPr>
          <w:p w:rsidR="006944B4" w:rsidRPr="00C87127" w:rsidRDefault="006944B4" w:rsidP="000C0758">
            <w:pPr>
              <w:rPr>
                <w:sz w:val="22"/>
                <w:szCs w:val="22"/>
              </w:rPr>
            </w:pPr>
            <w:r>
              <w:rPr>
                <w:sz w:val="22"/>
                <w:szCs w:val="22"/>
              </w:rPr>
              <w:t>Projeto de Drenagem - Planta de Bacias</w:t>
            </w:r>
          </w:p>
        </w:tc>
      </w:tr>
      <w:tr w:rsidR="006944B4" w:rsidRPr="00C87127" w:rsidTr="00B0465E">
        <w:tc>
          <w:tcPr>
            <w:tcW w:w="3794" w:type="dxa"/>
          </w:tcPr>
          <w:p w:rsidR="006944B4" w:rsidRDefault="006944B4" w:rsidP="00B0465E">
            <w:pPr>
              <w:rPr>
                <w:sz w:val="22"/>
                <w:szCs w:val="22"/>
              </w:rPr>
            </w:pPr>
            <w:r>
              <w:rPr>
                <w:sz w:val="22"/>
                <w:szCs w:val="22"/>
              </w:rPr>
              <w:t>DREN_BACIAS_03-06_MA</w:t>
            </w:r>
          </w:p>
        </w:tc>
        <w:tc>
          <w:tcPr>
            <w:tcW w:w="6269" w:type="dxa"/>
          </w:tcPr>
          <w:p w:rsidR="006944B4" w:rsidRPr="00C87127" w:rsidRDefault="006944B4" w:rsidP="000C0758">
            <w:pPr>
              <w:rPr>
                <w:sz w:val="22"/>
                <w:szCs w:val="22"/>
              </w:rPr>
            </w:pPr>
            <w:r>
              <w:rPr>
                <w:sz w:val="22"/>
                <w:szCs w:val="22"/>
              </w:rPr>
              <w:t>Projeto de Drenagem - Planta de Bacias</w:t>
            </w:r>
          </w:p>
        </w:tc>
      </w:tr>
      <w:tr w:rsidR="006944B4" w:rsidRPr="00C87127" w:rsidTr="00B0465E">
        <w:tc>
          <w:tcPr>
            <w:tcW w:w="3794" w:type="dxa"/>
          </w:tcPr>
          <w:p w:rsidR="006944B4" w:rsidRDefault="006944B4" w:rsidP="00B0465E">
            <w:pPr>
              <w:rPr>
                <w:sz w:val="22"/>
                <w:szCs w:val="22"/>
              </w:rPr>
            </w:pPr>
            <w:r>
              <w:rPr>
                <w:sz w:val="22"/>
                <w:szCs w:val="22"/>
              </w:rPr>
              <w:t>DREN_BACIAS_04-06_MA</w:t>
            </w:r>
          </w:p>
        </w:tc>
        <w:tc>
          <w:tcPr>
            <w:tcW w:w="6269" w:type="dxa"/>
          </w:tcPr>
          <w:p w:rsidR="006944B4" w:rsidRPr="00C87127" w:rsidRDefault="006944B4" w:rsidP="000C0758">
            <w:pPr>
              <w:rPr>
                <w:sz w:val="22"/>
                <w:szCs w:val="22"/>
              </w:rPr>
            </w:pPr>
            <w:r>
              <w:rPr>
                <w:sz w:val="22"/>
                <w:szCs w:val="22"/>
              </w:rPr>
              <w:t>Projeto de Drenagem - Planta de Bacias</w:t>
            </w:r>
          </w:p>
        </w:tc>
      </w:tr>
      <w:tr w:rsidR="006944B4" w:rsidRPr="00C87127" w:rsidTr="00B0465E">
        <w:tc>
          <w:tcPr>
            <w:tcW w:w="3794" w:type="dxa"/>
          </w:tcPr>
          <w:p w:rsidR="006944B4" w:rsidRDefault="006944B4" w:rsidP="00B0465E">
            <w:pPr>
              <w:rPr>
                <w:sz w:val="22"/>
                <w:szCs w:val="22"/>
              </w:rPr>
            </w:pPr>
            <w:r>
              <w:rPr>
                <w:sz w:val="22"/>
                <w:szCs w:val="22"/>
              </w:rPr>
              <w:t>DREN_BACIAS_05-06_MA</w:t>
            </w:r>
          </w:p>
        </w:tc>
        <w:tc>
          <w:tcPr>
            <w:tcW w:w="6269" w:type="dxa"/>
          </w:tcPr>
          <w:p w:rsidR="006944B4" w:rsidRPr="00C87127" w:rsidRDefault="006944B4" w:rsidP="000C0758">
            <w:pPr>
              <w:rPr>
                <w:sz w:val="22"/>
                <w:szCs w:val="22"/>
              </w:rPr>
            </w:pPr>
            <w:r>
              <w:rPr>
                <w:sz w:val="22"/>
                <w:szCs w:val="22"/>
              </w:rPr>
              <w:t>Projeto de Drenagem - Planta de Bacias</w:t>
            </w:r>
          </w:p>
        </w:tc>
      </w:tr>
      <w:tr w:rsidR="006944B4" w:rsidRPr="00C87127" w:rsidTr="00B0465E">
        <w:tc>
          <w:tcPr>
            <w:tcW w:w="3794" w:type="dxa"/>
          </w:tcPr>
          <w:p w:rsidR="006944B4" w:rsidRDefault="006944B4" w:rsidP="00B0465E">
            <w:pPr>
              <w:rPr>
                <w:sz w:val="22"/>
                <w:szCs w:val="22"/>
              </w:rPr>
            </w:pPr>
            <w:r>
              <w:rPr>
                <w:sz w:val="22"/>
                <w:szCs w:val="22"/>
              </w:rPr>
              <w:t>DREN_BACIAS_06-06_MA</w:t>
            </w:r>
          </w:p>
        </w:tc>
        <w:tc>
          <w:tcPr>
            <w:tcW w:w="6269" w:type="dxa"/>
          </w:tcPr>
          <w:p w:rsidR="006944B4" w:rsidRPr="00C87127" w:rsidRDefault="006944B4" w:rsidP="000C0758">
            <w:pPr>
              <w:rPr>
                <w:sz w:val="22"/>
                <w:szCs w:val="22"/>
              </w:rPr>
            </w:pPr>
            <w:r>
              <w:rPr>
                <w:sz w:val="22"/>
                <w:szCs w:val="22"/>
              </w:rPr>
              <w:t>Projeto de Drenagem - Planta de Bacias</w:t>
            </w:r>
          </w:p>
        </w:tc>
      </w:tr>
      <w:tr w:rsidR="006944B4" w:rsidRPr="00C87127" w:rsidTr="00B0465E">
        <w:tc>
          <w:tcPr>
            <w:tcW w:w="3794" w:type="dxa"/>
          </w:tcPr>
          <w:p w:rsidR="006944B4" w:rsidRDefault="006944B4" w:rsidP="00C87127">
            <w:pPr>
              <w:rPr>
                <w:sz w:val="22"/>
                <w:szCs w:val="22"/>
              </w:rPr>
            </w:pPr>
            <w:r>
              <w:rPr>
                <w:sz w:val="22"/>
                <w:szCs w:val="22"/>
              </w:rPr>
              <w:t>DREN_PLANTA_01-06_MA</w:t>
            </w:r>
          </w:p>
        </w:tc>
        <w:tc>
          <w:tcPr>
            <w:tcW w:w="6269" w:type="dxa"/>
          </w:tcPr>
          <w:p w:rsidR="006944B4" w:rsidRPr="00C87127" w:rsidRDefault="006944B4" w:rsidP="00C87127">
            <w:pPr>
              <w:rPr>
                <w:sz w:val="22"/>
                <w:szCs w:val="22"/>
              </w:rPr>
            </w:pPr>
            <w:r>
              <w:rPr>
                <w:sz w:val="22"/>
                <w:szCs w:val="22"/>
              </w:rPr>
              <w:t>Projeto de Drenagem - Planta da Rede Projetada</w:t>
            </w:r>
          </w:p>
        </w:tc>
      </w:tr>
      <w:tr w:rsidR="006944B4" w:rsidRPr="00C87127" w:rsidTr="00B0465E">
        <w:tc>
          <w:tcPr>
            <w:tcW w:w="3794" w:type="dxa"/>
          </w:tcPr>
          <w:p w:rsidR="006944B4" w:rsidRDefault="006944B4" w:rsidP="00B0465E">
            <w:pPr>
              <w:rPr>
                <w:sz w:val="22"/>
                <w:szCs w:val="22"/>
              </w:rPr>
            </w:pPr>
            <w:r>
              <w:rPr>
                <w:sz w:val="22"/>
                <w:szCs w:val="22"/>
              </w:rPr>
              <w:t>DREN_PLANTA_02-06_MA</w:t>
            </w:r>
          </w:p>
        </w:tc>
        <w:tc>
          <w:tcPr>
            <w:tcW w:w="6269" w:type="dxa"/>
          </w:tcPr>
          <w:p w:rsidR="006944B4" w:rsidRPr="00C87127" w:rsidRDefault="006944B4" w:rsidP="000C0758">
            <w:pPr>
              <w:rPr>
                <w:sz w:val="22"/>
                <w:szCs w:val="22"/>
              </w:rPr>
            </w:pPr>
            <w:r>
              <w:rPr>
                <w:sz w:val="22"/>
                <w:szCs w:val="22"/>
              </w:rPr>
              <w:t>Projeto de Drenagem - Planta da Rede Projetada</w:t>
            </w:r>
          </w:p>
        </w:tc>
      </w:tr>
      <w:tr w:rsidR="006944B4" w:rsidRPr="00C87127" w:rsidTr="00B0465E">
        <w:tc>
          <w:tcPr>
            <w:tcW w:w="3794" w:type="dxa"/>
          </w:tcPr>
          <w:p w:rsidR="006944B4" w:rsidRDefault="006944B4" w:rsidP="00B0465E">
            <w:pPr>
              <w:rPr>
                <w:sz w:val="22"/>
                <w:szCs w:val="22"/>
              </w:rPr>
            </w:pPr>
            <w:r>
              <w:rPr>
                <w:sz w:val="22"/>
                <w:szCs w:val="22"/>
              </w:rPr>
              <w:t>DREN_PLANTA_03-06_MA</w:t>
            </w:r>
          </w:p>
        </w:tc>
        <w:tc>
          <w:tcPr>
            <w:tcW w:w="6269" w:type="dxa"/>
          </w:tcPr>
          <w:p w:rsidR="006944B4" w:rsidRPr="00C87127" w:rsidRDefault="006944B4" w:rsidP="000C0758">
            <w:pPr>
              <w:rPr>
                <w:sz w:val="22"/>
                <w:szCs w:val="22"/>
              </w:rPr>
            </w:pPr>
            <w:r>
              <w:rPr>
                <w:sz w:val="22"/>
                <w:szCs w:val="22"/>
              </w:rPr>
              <w:t>Projeto de Drenagem - Planta da Rede Projetada</w:t>
            </w:r>
          </w:p>
        </w:tc>
      </w:tr>
      <w:tr w:rsidR="006944B4" w:rsidRPr="00C87127" w:rsidTr="00B0465E">
        <w:tc>
          <w:tcPr>
            <w:tcW w:w="3794" w:type="dxa"/>
          </w:tcPr>
          <w:p w:rsidR="006944B4" w:rsidRDefault="006944B4" w:rsidP="00B0465E">
            <w:pPr>
              <w:rPr>
                <w:sz w:val="22"/>
                <w:szCs w:val="22"/>
              </w:rPr>
            </w:pPr>
            <w:r>
              <w:rPr>
                <w:sz w:val="22"/>
                <w:szCs w:val="22"/>
              </w:rPr>
              <w:t>DREN_PLANTA_04-06_MA</w:t>
            </w:r>
          </w:p>
        </w:tc>
        <w:tc>
          <w:tcPr>
            <w:tcW w:w="6269" w:type="dxa"/>
          </w:tcPr>
          <w:p w:rsidR="006944B4" w:rsidRPr="00C87127" w:rsidRDefault="006944B4" w:rsidP="000C0758">
            <w:pPr>
              <w:rPr>
                <w:sz w:val="22"/>
                <w:szCs w:val="22"/>
              </w:rPr>
            </w:pPr>
            <w:r>
              <w:rPr>
                <w:sz w:val="22"/>
                <w:szCs w:val="22"/>
              </w:rPr>
              <w:t>Projeto de Drenagem - Planta da Rede Projetada</w:t>
            </w:r>
          </w:p>
        </w:tc>
      </w:tr>
      <w:tr w:rsidR="006944B4" w:rsidRPr="00C87127" w:rsidTr="00B0465E">
        <w:tc>
          <w:tcPr>
            <w:tcW w:w="3794" w:type="dxa"/>
          </w:tcPr>
          <w:p w:rsidR="006944B4" w:rsidRDefault="006944B4" w:rsidP="00B0465E">
            <w:pPr>
              <w:rPr>
                <w:sz w:val="22"/>
                <w:szCs w:val="22"/>
              </w:rPr>
            </w:pPr>
            <w:r>
              <w:rPr>
                <w:sz w:val="22"/>
                <w:szCs w:val="22"/>
              </w:rPr>
              <w:t>DREN_PLANTA_05-06_MA</w:t>
            </w:r>
          </w:p>
        </w:tc>
        <w:tc>
          <w:tcPr>
            <w:tcW w:w="6269" w:type="dxa"/>
          </w:tcPr>
          <w:p w:rsidR="006944B4" w:rsidRPr="00C87127" w:rsidRDefault="006944B4" w:rsidP="000C0758">
            <w:pPr>
              <w:rPr>
                <w:sz w:val="22"/>
                <w:szCs w:val="22"/>
              </w:rPr>
            </w:pPr>
            <w:r>
              <w:rPr>
                <w:sz w:val="22"/>
                <w:szCs w:val="22"/>
              </w:rPr>
              <w:t>Projeto de Drenagem - Planta da Rede Projetada</w:t>
            </w:r>
          </w:p>
        </w:tc>
      </w:tr>
      <w:tr w:rsidR="006944B4" w:rsidRPr="00C87127" w:rsidTr="00B0465E">
        <w:tc>
          <w:tcPr>
            <w:tcW w:w="3794" w:type="dxa"/>
          </w:tcPr>
          <w:p w:rsidR="006944B4" w:rsidRDefault="006944B4" w:rsidP="00B0465E">
            <w:pPr>
              <w:rPr>
                <w:sz w:val="22"/>
                <w:szCs w:val="22"/>
              </w:rPr>
            </w:pPr>
            <w:r>
              <w:rPr>
                <w:sz w:val="22"/>
                <w:szCs w:val="22"/>
              </w:rPr>
              <w:t>DREN_PLANTA_06-06_MA</w:t>
            </w:r>
          </w:p>
        </w:tc>
        <w:tc>
          <w:tcPr>
            <w:tcW w:w="6269" w:type="dxa"/>
          </w:tcPr>
          <w:p w:rsidR="006944B4" w:rsidRPr="00C87127" w:rsidRDefault="006944B4" w:rsidP="000C0758">
            <w:pPr>
              <w:rPr>
                <w:sz w:val="22"/>
                <w:szCs w:val="22"/>
              </w:rPr>
            </w:pPr>
            <w:r>
              <w:rPr>
                <w:sz w:val="22"/>
                <w:szCs w:val="22"/>
              </w:rPr>
              <w:t>Projeto de Drenagem - Planta da Rede Projetada</w:t>
            </w:r>
          </w:p>
        </w:tc>
      </w:tr>
      <w:tr w:rsidR="006944B4" w:rsidRPr="00C87127" w:rsidTr="00B0465E">
        <w:tc>
          <w:tcPr>
            <w:tcW w:w="3794" w:type="dxa"/>
          </w:tcPr>
          <w:p w:rsidR="006944B4" w:rsidRDefault="006944B4" w:rsidP="00F92DCD">
            <w:pPr>
              <w:rPr>
                <w:sz w:val="22"/>
                <w:szCs w:val="22"/>
              </w:rPr>
            </w:pPr>
            <w:r>
              <w:rPr>
                <w:sz w:val="22"/>
                <w:szCs w:val="22"/>
              </w:rPr>
              <w:t>DREN_DETALHES_01-0</w:t>
            </w:r>
            <w:r w:rsidR="00F92DCD">
              <w:rPr>
                <w:sz w:val="22"/>
                <w:szCs w:val="22"/>
              </w:rPr>
              <w:t>8</w:t>
            </w:r>
            <w:r>
              <w:rPr>
                <w:sz w:val="22"/>
                <w:szCs w:val="22"/>
              </w:rPr>
              <w:t>_MA</w:t>
            </w:r>
          </w:p>
        </w:tc>
        <w:tc>
          <w:tcPr>
            <w:tcW w:w="6269" w:type="dxa"/>
          </w:tcPr>
          <w:p w:rsidR="006944B4" w:rsidRPr="00C87127" w:rsidRDefault="006944B4" w:rsidP="00C87127">
            <w:pPr>
              <w:rPr>
                <w:sz w:val="22"/>
                <w:szCs w:val="22"/>
              </w:rPr>
            </w:pPr>
            <w:r>
              <w:rPr>
                <w:sz w:val="22"/>
                <w:szCs w:val="22"/>
              </w:rPr>
              <w:t>Projeto de Drenagem - Detalhes - Projetos Tipo</w:t>
            </w:r>
          </w:p>
        </w:tc>
      </w:tr>
      <w:tr w:rsidR="006944B4" w:rsidRPr="00C87127" w:rsidTr="00B0465E">
        <w:tc>
          <w:tcPr>
            <w:tcW w:w="3794" w:type="dxa"/>
          </w:tcPr>
          <w:p w:rsidR="006944B4" w:rsidRDefault="006944B4" w:rsidP="00F92DCD">
            <w:pPr>
              <w:rPr>
                <w:sz w:val="22"/>
                <w:szCs w:val="22"/>
              </w:rPr>
            </w:pPr>
            <w:r>
              <w:rPr>
                <w:sz w:val="22"/>
                <w:szCs w:val="22"/>
              </w:rPr>
              <w:t>DREN_DETALHES_02-0</w:t>
            </w:r>
            <w:r w:rsidR="00F92DCD">
              <w:rPr>
                <w:sz w:val="22"/>
                <w:szCs w:val="22"/>
              </w:rPr>
              <w:t>8</w:t>
            </w:r>
            <w:r>
              <w:rPr>
                <w:sz w:val="22"/>
                <w:szCs w:val="22"/>
              </w:rPr>
              <w:t>_MA</w:t>
            </w:r>
          </w:p>
        </w:tc>
        <w:tc>
          <w:tcPr>
            <w:tcW w:w="6269" w:type="dxa"/>
          </w:tcPr>
          <w:p w:rsidR="006944B4" w:rsidRPr="00C87127" w:rsidRDefault="006944B4" w:rsidP="000C0758">
            <w:pPr>
              <w:rPr>
                <w:sz w:val="22"/>
                <w:szCs w:val="22"/>
              </w:rPr>
            </w:pPr>
            <w:r>
              <w:rPr>
                <w:sz w:val="22"/>
                <w:szCs w:val="22"/>
              </w:rPr>
              <w:t>Projeto de Drenagem - Detalhes - Projetos Tipo</w:t>
            </w:r>
          </w:p>
        </w:tc>
      </w:tr>
      <w:tr w:rsidR="006944B4" w:rsidRPr="00C87127" w:rsidTr="00B0465E">
        <w:tc>
          <w:tcPr>
            <w:tcW w:w="3794" w:type="dxa"/>
          </w:tcPr>
          <w:p w:rsidR="006944B4" w:rsidRDefault="006944B4" w:rsidP="00F92DCD">
            <w:pPr>
              <w:rPr>
                <w:sz w:val="22"/>
                <w:szCs w:val="22"/>
              </w:rPr>
            </w:pPr>
            <w:r>
              <w:rPr>
                <w:sz w:val="22"/>
                <w:szCs w:val="22"/>
              </w:rPr>
              <w:t>DREN_DETALHES_03-0</w:t>
            </w:r>
            <w:r w:rsidR="00F92DCD">
              <w:rPr>
                <w:sz w:val="22"/>
                <w:szCs w:val="22"/>
              </w:rPr>
              <w:t>8</w:t>
            </w:r>
            <w:r>
              <w:rPr>
                <w:sz w:val="22"/>
                <w:szCs w:val="22"/>
              </w:rPr>
              <w:t>_MA</w:t>
            </w:r>
          </w:p>
        </w:tc>
        <w:tc>
          <w:tcPr>
            <w:tcW w:w="6269" w:type="dxa"/>
          </w:tcPr>
          <w:p w:rsidR="006944B4" w:rsidRPr="00C87127" w:rsidRDefault="006944B4" w:rsidP="000C0758">
            <w:pPr>
              <w:rPr>
                <w:sz w:val="22"/>
                <w:szCs w:val="22"/>
              </w:rPr>
            </w:pPr>
            <w:r>
              <w:rPr>
                <w:sz w:val="22"/>
                <w:szCs w:val="22"/>
              </w:rPr>
              <w:t>Projeto de Drenagem - Detalhes - SUDS Tipo A</w:t>
            </w:r>
          </w:p>
        </w:tc>
      </w:tr>
      <w:tr w:rsidR="006944B4" w:rsidRPr="00C87127" w:rsidTr="00B0465E">
        <w:tc>
          <w:tcPr>
            <w:tcW w:w="3794" w:type="dxa"/>
          </w:tcPr>
          <w:p w:rsidR="006944B4" w:rsidRDefault="006944B4" w:rsidP="00F92DCD">
            <w:pPr>
              <w:rPr>
                <w:sz w:val="22"/>
                <w:szCs w:val="22"/>
              </w:rPr>
            </w:pPr>
            <w:r>
              <w:rPr>
                <w:sz w:val="22"/>
                <w:szCs w:val="22"/>
              </w:rPr>
              <w:t>DREN_DETALHES_04-0</w:t>
            </w:r>
            <w:r w:rsidR="00F92DCD">
              <w:rPr>
                <w:sz w:val="22"/>
                <w:szCs w:val="22"/>
              </w:rPr>
              <w:t>8</w:t>
            </w:r>
            <w:r>
              <w:rPr>
                <w:sz w:val="22"/>
                <w:szCs w:val="22"/>
              </w:rPr>
              <w:t>_MA</w:t>
            </w:r>
          </w:p>
        </w:tc>
        <w:tc>
          <w:tcPr>
            <w:tcW w:w="6269" w:type="dxa"/>
          </w:tcPr>
          <w:p w:rsidR="006944B4" w:rsidRPr="00C87127" w:rsidRDefault="006944B4" w:rsidP="000C0758">
            <w:pPr>
              <w:rPr>
                <w:sz w:val="22"/>
                <w:szCs w:val="22"/>
              </w:rPr>
            </w:pPr>
            <w:r>
              <w:rPr>
                <w:sz w:val="22"/>
                <w:szCs w:val="22"/>
              </w:rPr>
              <w:t>Projeto de Drenagem - Detalhes - SUDS Tipo B</w:t>
            </w:r>
          </w:p>
        </w:tc>
      </w:tr>
      <w:tr w:rsidR="006944B4" w:rsidRPr="00C87127" w:rsidTr="00B0465E">
        <w:tc>
          <w:tcPr>
            <w:tcW w:w="3794" w:type="dxa"/>
          </w:tcPr>
          <w:p w:rsidR="006944B4" w:rsidRDefault="006944B4" w:rsidP="00F92DCD">
            <w:pPr>
              <w:rPr>
                <w:sz w:val="22"/>
                <w:szCs w:val="22"/>
              </w:rPr>
            </w:pPr>
            <w:r>
              <w:rPr>
                <w:sz w:val="22"/>
                <w:szCs w:val="22"/>
              </w:rPr>
              <w:t>DREN_DETALHES_05-0</w:t>
            </w:r>
            <w:r w:rsidR="00F92DCD">
              <w:rPr>
                <w:sz w:val="22"/>
                <w:szCs w:val="22"/>
              </w:rPr>
              <w:t>8</w:t>
            </w:r>
            <w:r>
              <w:rPr>
                <w:sz w:val="22"/>
                <w:szCs w:val="22"/>
              </w:rPr>
              <w:t>_MA</w:t>
            </w:r>
          </w:p>
        </w:tc>
        <w:tc>
          <w:tcPr>
            <w:tcW w:w="6269" w:type="dxa"/>
          </w:tcPr>
          <w:p w:rsidR="006944B4" w:rsidRPr="00C87127" w:rsidRDefault="006944B4" w:rsidP="000C0758">
            <w:pPr>
              <w:rPr>
                <w:sz w:val="22"/>
                <w:szCs w:val="22"/>
              </w:rPr>
            </w:pPr>
            <w:r>
              <w:rPr>
                <w:sz w:val="22"/>
                <w:szCs w:val="22"/>
              </w:rPr>
              <w:t>Projeto de Drenagem - Detalhes - Canais de Concreto Polímero</w:t>
            </w:r>
          </w:p>
        </w:tc>
      </w:tr>
      <w:tr w:rsidR="00F92DCD" w:rsidRPr="00C87127" w:rsidTr="00B0465E">
        <w:tc>
          <w:tcPr>
            <w:tcW w:w="3794" w:type="dxa"/>
          </w:tcPr>
          <w:p w:rsidR="00F92DCD" w:rsidRDefault="00F92DCD" w:rsidP="00F92DCD">
            <w:pPr>
              <w:rPr>
                <w:sz w:val="22"/>
                <w:szCs w:val="22"/>
              </w:rPr>
            </w:pPr>
            <w:r>
              <w:rPr>
                <w:sz w:val="22"/>
                <w:szCs w:val="22"/>
              </w:rPr>
              <w:t>DREN_DETALHES_06-08_MA</w:t>
            </w:r>
          </w:p>
        </w:tc>
        <w:tc>
          <w:tcPr>
            <w:tcW w:w="6269" w:type="dxa"/>
          </w:tcPr>
          <w:p w:rsidR="00F92DCD" w:rsidRDefault="00F92DCD" w:rsidP="000C0758">
            <w:pPr>
              <w:rPr>
                <w:sz w:val="22"/>
                <w:szCs w:val="22"/>
              </w:rPr>
            </w:pPr>
            <w:r>
              <w:rPr>
                <w:sz w:val="22"/>
                <w:szCs w:val="22"/>
              </w:rPr>
              <w:t>Projeto de Drenagem - Detalhes - Canaleta de Concreto de 35x40cm</w:t>
            </w:r>
          </w:p>
        </w:tc>
      </w:tr>
      <w:tr w:rsidR="00F92DCD" w:rsidRPr="00C87127" w:rsidTr="00B0465E">
        <w:tc>
          <w:tcPr>
            <w:tcW w:w="3794" w:type="dxa"/>
          </w:tcPr>
          <w:p w:rsidR="00F92DCD" w:rsidRDefault="00F92DCD" w:rsidP="00F92DCD">
            <w:pPr>
              <w:rPr>
                <w:sz w:val="22"/>
                <w:szCs w:val="22"/>
              </w:rPr>
            </w:pPr>
            <w:r>
              <w:rPr>
                <w:sz w:val="22"/>
                <w:szCs w:val="22"/>
              </w:rPr>
              <w:t>DREN_DETALHES_07-08_MA</w:t>
            </w:r>
          </w:p>
        </w:tc>
        <w:tc>
          <w:tcPr>
            <w:tcW w:w="6269" w:type="dxa"/>
          </w:tcPr>
          <w:p w:rsidR="00F92DCD" w:rsidRDefault="00F92DCD" w:rsidP="00F92DCD">
            <w:pPr>
              <w:rPr>
                <w:sz w:val="22"/>
                <w:szCs w:val="22"/>
              </w:rPr>
            </w:pPr>
            <w:r>
              <w:rPr>
                <w:sz w:val="22"/>
                <w:szCs w:val="22"/>
              </w:rPr>
              <w:t>Projeto de Drenagem - Detalhes - Canaleta de Concreto de 35x60cm</w:t>
            </w:r>
          </w:p>
          <w:p w:rsidR="00F92DCD" w:rsidRDefault="00F92DCD" w:rsidP="00F92DCD">
            <w:pPr>
              <w:rPr>
                <w:sz w:val="22"/>
                <w:szCs w:val="22"/>
              </w:rPr>
            </w:pPr>
          </w:p>
        </w:tc>
      </w:tr>
      <w:tr w:rsidR="00F92DCD" w:rsidRPr="00C87127" w:rsidTr="00B0465E">
        <w:tc>
          <w:tcPr>
            <w:tcW w:w="3794" w:type="dxa"/>
          </w:tcPr>
          <w:p w:rsidR="00F92DCD" w:rsidRDefault="00F92DCD" w:rsidP="00F92DCD">
            <w:pPr>
              <w:rPr>
                <w:sz w:val="22"/>
                <w:szCs w:val="22"/>
              </w:rPr>
            </w:pPr>
            <w:r>
              <w:rPr>
                <w:sz w:val="22"/>
                <w:szCs w:val="22"/>
              </w:rPr>
              <w:lastRenderedPageBreak/>
              <w:t>DREN_DETALHES_08-08_MA</w:t>
            </w:r>
          </w:p>
        </w:tc>
        <w:tc>
          <w:tcPr>
            <w:tcW w:w="6269" w:type="dxa"/>
          </w:tcPr>
          <w:p w:rsidR="00F92DCD" w:rsidRDefault="00F92DCD" w:rsidP="00F92DCD">
            <w:pPr>
              <w:rPr>
                <w:sz w:val="22"/>
                <w:szCs w:val="22"/>
              </w:rPr>
            </w:pPr>
            <w:r>
              <w:rPr>
                <w:sz w:val="22"/>
                <w:szCs w:val="22"/>
              </w:rPr>
              <w:t>Projeto de Drenagem - Detalhes - Canaleta de Concreto de 35x80cm</w:t>
            </w:r>
          </w:p>
        </w:tc>
      </w:tr>
      <w:tr w:rsidR="00F92DCD" w:rsidRPr="00C87127" w:rsidTr="00B0465E">
        <w:tc>
          <w:tcPr>
            <w:tcW w:w="3794" w:type="dxa"/>
          </w:tcPr>
          <w:p w:rsidR="00F92DCD" w:rsidRDefault="00F92DCD" w:rsidP="00C87127">
            <w:pPr>
              <w:rPr>
                <w:sz w:val="22"/>
                <w:szCs w:val="22"/>
              </w:rPr>
            </w:pPr>
            <w:r>
              <w:rPr>
                <w:sz w:val="22"/>
                <w:szCs w:val="22"/>
              </w:rPr>
              <w:t>URBAN_DETALHES_01-01_MA</w:t>
            </w:r>
          </w:p>
        </w:tc>
        <w:tc>
          <w:tcPr>
            <w:tcW w:w="6269" w:type="dxa"/>
          </w:tcPr>
          <w:p w:rsidR="00F92DCD" w:rsidRPr="00C87127" w:rsidRDefault="00F92DCD" w:rsidP="00C87127">
            <w:pPr>
              <w:rPr>
                <w:sz w:val="22"/>
                <w:szCs w:val="22"/>
              </w:rPr>
            </w:pPr>
            <w:r>
              <w:rPr>
                <w:sz w:val="22"/>
                <w:szCs w:val="22"/>
              </w:rPr>
              <w:t>Detalhes de Urbanização</w:t>
            </w:r>
          </w:p>
        </w:tc>
      </w:tr>
      <w:tr w:rsidR="00F92DCD" w:rsidRPr="00C87127" w:rsidTr="00B0465E">
        <w:tc>
          <w:tcPr>
            <w:tcW w:w="3794" w:type="dxa"/>
          </w:tcPr>
          <w:p w:rsidR="00F92DCD" w:rsidRDefault="00F92DCD" w:rsidP="00B0465E">
            <w:pPr>
              <w:rPr>
                <w:sz w:val="22"/>
                <w:szCs w:val="22"/>
              </w:rPr>
            </w:pPr>
            <w:r>
              <w:rPr>
                <w:sz w:val="22"/>
                <w:szCs w:val="22"/>
              </w:rPr>
              <w:t>URBAN_SEÇÕES_01-01_MA</w:t>
            </w:r>
          </w:p>
        </w:tc>
        <w:tc>
          <w:tcPr>
            <w:tcW w:w="6269" w:type="dxa"/>
          </w:tcPr>
          <w:p w:rsidR="00F92DCD" w:rsidRPr="00C87127" w:rsidRDefault="00F92DCD" w:rsidP="00C87127">
            <w:pPr>
              <w:rPr>
                <w:sz w:val="22"/>
                <w:szCs w:val="22"/>
              </w:rPr>
            </w:pPr>
            <w:r>
              <w:rPr>
                <w:sz w:val="22"/>
                <w:szCs w:val="22"/>
              </w:rPr>
              <w:t>Seções Típicas</w:t>
            </w:r>
          </w:p>
        </w:tc>
      </w:tr>
      <w:tr w:rsidR="00F92DCD" w:rsidRPr="00C87127" w:rsidTr="00B0465E">
        <w:tc>
          <w:tcPr>
            <w:tcW w:w="3794" w:type="dxa"/>
          </w:tcPr>
          <w:p w:rsidR="00F92DCD" w:rsidRDefault="00F92DCD" w:rsidP="00B0465E">
            <w:pPr>
              <w:rPr>
                <w:sz w:val="22"/>
                <w:szCs w:val="22"/>
              </w:rPr>
            </w:pPr>
            <w:r>
              <w:rPr>
                <w:sz w:val="22"/>
                <w:szCs w:val="22"/>
              </w:rPr>
              <w:t>MEMO_01_MA</w:t>
            </w:r>
          </w:p>
        </w:tc>
        <w:tc>
          <w:tcPr>
            <w:tcW w:w="6269" w:type="dxa"/>
          </w:tcPr>
          <w:p w:rsidR="00F92DCD" w:rsidRPr="00C87127" w:rsidRDefault="00F92DCD" w:rsidP="00C87127">
            <w:pPr>
              <w:rPr>
                <w:sz w:val="22"/>
                <w:szCs w:val="22"/>
              </w:rPr>
            </w:pPr>
            <w:r>
              <w:rPr>
                <w:sz w:val="22"/>
                <w:szCs w:val="22"/>
              </w:rPr>
              <w:t>Memorial Descritivo</w:t>
            </w:r>
          </w:p>
        </w:tc>
      </w:tr>
      <w:tr w:rsidR="00F92DCD" w:rsidRPr="00C87127" w:rsidTr="00B0465E">
        <w:tc>
          <w:tcPr>
            <w:tcW w:w="3794" w:type="dxa"/>
          </w:tcPr>
          <w:p w:rsidR="00F92DCD" w:rsidRDefault="00F92DCD" w:rsidP="00B0465E">
            <w:pPr>
              <w:rPr>
                <w:sz w:val="22"/>
                <w:szCs w:val="22"/>
              </w:rPr>
            </w:pPr>
            <w:r>
              <w:rPr>
                <w:sz w:val="22"/>
                <w:szCs w:val="22"/>
              </w:rPr>
              <w:t>FOTO_RELAT_01_MA</w:t>
            </w:r>
          </w:p>
        </w:tc>
        <w:tc>
          <w:tcPr>
            <w:tcW w:w="6269" w:type="dxa"/>
          </w:tcPr>
          <w:p w:rsidR="00F92DCD" w:rsidRDefault="00F92DCD" w:rsidP="00C87127">
            <w:pPr>
              <w:rPr>
                <w:sz w:val="22"/>
                <w:szCs w:val="22"/>
              </w:rPr>
            </w:pPr>
            <w:r>
              <w:rPr>
                <w:sz w:val="22"/>
                <w:szCs w:val="22"/>
              </w:rPr>
              <w:t>Relatório Fotográfico</w:t>
            </w:r>
          </w:p>
        </w:tc>
      </w:tr>
      <w:tr w:rsidR="00F92DCD" w:rsidRPr="00C87127" w:rsidTr="00B0465E">
        <w:tc>
          <w:tcPr>
            <w:tcW w:w="3794" w:type="dxa"/>
          </w:tcPr>
          <w:p w:rsidR="00F92DCD" w:rsidRDefault="00F92DCD" w:rsidP="00B0465E">
            <w:pPr>
              <w:rPr>
                <w:sz w:val="22"/>
                <w:szCs w:val="22"/>
              </w:rPr>
            </w:pPr>
            <w:r>
              <w:rPr>
                <w:sz w:val="22"/>
                <w:szCs w:val="22"/>
              </w:rPr>
              <w:t>ORÇAM_01_MA</w:t>
            </w:r>
          </w:p>
        </w:tc>
        <w:tc>
          <w:tcPr>
            <w:tcW w:w="6269" w:type="dxa"/>
          </w:tcPr>
          <w:p w:rsidR="00F92DCD" w:rsidRDefault="00F92DCD" w:rsidP="00C87127">
            <w:pPr>
              <w:rPr>
                <w:sz w:val="22"/>
                <w:szCs w:val="22"/>
              </w:rPr>
            </w:pPr>
            <w:r>
              <w:rPr>
                <w:sz w:val="22"/>
                <w:szCs w:val="22"/>
              </w:rPr>
              <w:t>Orçamento</w:t>
            </w:r>
          </w:p>
        </w:tc>
      </w:tr>
    </w:tbl>
    <w:p w:rsidR="00C87127" w:rsidRDefault="00C87127" w:rsidP="00C87127"/>
    <w:p w:rsidR="003340D5" w:rsidRPr="00C87127" w:rsidRDefault="003340D5" w:rsidP="00111287">
      <w:pPr>
        <w:pStyle w:val="Ttulo1"/>
        <w:ind w:right="0"/>
        <w:rPr>
          <w:lang w:val="pt-BR"/>
        </w:rPr>
      </w:pPr>
      <w:bookmarkStart w:id="6" w:name="_Toc532899387"/>
      <w:r w:rsidRPr="00C87127">
        <w:rPr>
          <w:lang w:val="pt-BR"/>
        </w:rPr>
        <w:t>projeto geométrico</w:t>
      </w:r>
      <w:bookmarkEnd w:id="6"/>
    </w:p>
    <w:p w:rsidR="003340D5" w:rsidRDefault="003340D5" w:rsidP="00111287">
      <w:pPr>
        <w:ind w:right="0"/>
      </w:pPr>
      <w:r>
        <w:t xml:space="preserve">Para a elaboração do projeto geométrico se utilizaram as especificações técnicas recolhidas no </w:t>
      </w:r>
      <w:r>
        <w:rPr>
          <w:i/>
        </w:rPr>
        <w:t xml:space="preserve">Manual de Travessias Urbanas </w:t>
      </w:r>
      <w:r>
        <w:t xml:space="preserve">do DNIT e as premissas estabelecidas pela </w:t>
      </w:r>
      <w:r w:rsidRPr="00CB1D6B">
        <w:t>Secretaria de Obras da Prefeitura de Niterói.</w:t>
      </w:r>
      <w:r>
        <w:t xml:space="preserve"> Neste sentido, alguns valores foram adaptados às características do local tendo em vista que trata-se de uma área consolidada e tem-se por objetivo manter a configuração da geometria existente para evitar a afetação das propriedades privadas.</w:t>
      </w:r>
    </w:p>
    <w:p w:rsidR="003340D5" w:rsidRDefault="003340D5" w:rsidP="00111287">
      <w:pPr>
        <w:ind w:right="0"/>
      </w:pPr>
    </w:p>
    <w:p w:rsidR="003340D5" w:rsidRDefault="003340D5" w:rsidP="00111287">
      <w:pPr>
        <w:ind w:right="0"/>
      </w:pPr>
      <w:r>
        <w:t>Os parâmetros geométricos utilizados se apresentam na tabela a seguir:</w:t>
      </w:r>
    </w:p>
    <w:p w:rsidR="00B77050" w:rsidRDefault="00B77050" w:rsidP="00111287">
      <w:pPr>
        <w:pStyle w:val="Legenda"/>
        <w:ind w:firstLine="0"/>
      </w:pPr>
    </w:p>
    <w:p w:rsidR="003340D5" w:rsidRDefault="003340D5" w:rsidP="00111287">
      <w:pPr>
        <w:pStyle w:val="Legenda"/>
        <w:ind w:firstLine="0"/>
      </w:pPr>
      <w:r>
        <w:t xml:space="preserve">Tabela </w:t>
      </w:r>
      <w:fldSimple w:instr=" SEQ Tabela \* ARABIC ">
        <w:r w:rsidR="003B743F">
          <w:rPr>
            <w:noProof/>
          </w:rPr>
          <w:t>2</w:t>
        </w:r>
      </w:fldSimple>
      <w:r>
        <w:t>. Parâmetros Geométricos utilizados no Projeto</w:t>
      </w:r>
    </w:p>
    <w:tbl>
      <w:tblPr>
        <w:tblStyle w:val="GradeMdia3-nfase1"/>
        <w:tblW w:w="0" w:type="auto"/>
        <w:jc w:val="center"/>
        <w:tblLook w:val="04A0"/>
      </w:tblPr>
      <w:tblGrid>
        <w:gridCol w:w="5637"/>
        <w:gridCol w:w="3007"/>
      </w:tblGrid>
      <w:tr w:rsidR="003340D5" w:rsidTr="00665545">
        <w:trPr>
          <w:cnfStyle w:val="100000000000"/>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PARÂMETRO</w:t>
            </w:r>
          </w:p>
        </w:tc>
        <w:tc>
          <w:tcPr>
            <w:tcW w:w="3007" w:type="dxa"/>
          </w:tcPr>
          <w:p w:rsidR="003340D5" w:rsidRPr="00DD1627" w:rsidRDefault="003340D5" w:rsidP="00111287">
            <w:pPr>
              <w:ind w:right="0"/>
              <w:cnfStyle w:val="100000000000"/>
              <w:rPr>
                <w:rFonts w:eastAsia="Calibri"/>
                <w:bCs w:val="0"/>
                <w:color w:val="FFFFFF"/>
                <w:sz w:val="22"/>
                <w:szCs w:val="22"/>
                <w:lang w:eastAsia="en-US"/>
              </w:rPr>
            </w:pPr>
            <w:r w:rsidRPr="00DD1627">
              <w:rPr>
                <w:rFonts w:eastAsia="Calibri"/>
                <w:bCs w:val="0"/>
                <w:color w:val="FFFFFF"/>
                <w:sz w:val="22"/>
                <w:szCs w:val="22"/>
                <w:lang w:eastAsia="en-US"/>
              </w:rPr>
              <w:t>VALOR</w:t>
            </w:r>
          </w:p>
        </w:tc>
      </w:tr>
      <w:tr w:rsidR="003340D5" w:rsidTr="00665545">
        <w:trPr>
          <w:cnfStyle w:val="000000100000"/>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Velocidade de Projeto</w:t>
            </w:r>
          </w:p>
        </w:tc>
        <w:tc>
          <w:tcPr>
            <w:tcW w:w="3007" w:type="dxa"/>
          </w:tcPr>
          <w:p w:rsidR="003340D5" w:rsidRPr="00E20980" w:rsidRDefault="003340D5" w:rsidP="00111287">
            <w:pPr>
              <w:ind w:right="0"/>
              <w:cnfStyle w:val="000000100000"/>
              <w:rPr>
                <w:rFonts w:eastAsia="Calibri"/>
                <w:sz w:val="22"/>
                <w:szCs w:val="22"/>
                <w:lang w:eastAsia="en-US"/>
              </w:rPr>
            </w:pPr>
            <w:r>
              <w:rPr>
                <w:rFonts w:eastAsia="Calibri"/>
                <w:sz w:val="22"/>
                <w:szCs w:val="22"/>
                <w:lang w:eastAsia="en-US"/>
              </w:rPr>
              <w:t>3</w:t>
            </w:r>
            <w:r w:rsidRPr="00E20980">
              <w:rPr>
                <w:rFonts w:eastAsia="Calibri"/>
                <w:sz w:val="22"/>
                <w:szCs w:val="22"/>
                <w:lang w:eastAsia="en-US"/>
              </w:rPr>
              <w:t>0 km/h</w:t>
            </w:r>
          </w:p>
        </w:tc>
      </w:tr>
      <w:tr w:rsidR="003340D5" w:rsidTr="00665545">
        <w:trPr>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Raio mínimo interior de curva horizontal</w:t>
            </w:r>
          </w:p>
        </w:tc>
        <w:tc>
          <w:tcPr>
            <w:tcW w:w="3007" w:type="dxa"/>
          </w:tcPr>
          <w:p w:rsidR="003340D5" w:rsidRPr="00E20980" w:rsidRDefault="003340D5" w:rsidP="00111287">
            <w:pPr>
              <w:ind w:right="0"/>
              <w:cnfStyle w:val="000000000000"/>
              <w:rPr>
                <w:rFonts w:eastAsia="Calibri"/>
                <w:sz w:val="22"/>
                <w:szCs w:val="22"/>
                <w:lang w:eastAsia="en-US"/>
              </w:rPr>
            </w:pPr>
            <w:r>
              <w:rPr>
                <w:rFonts w:eastAsia="Calibri"/>
                <w:sz w:val="22"/>
                <w:szCs w:val="22"/>
                <w:lang w:eastAsia="en-US"/>
              </w:rPr>
              <w:t>6</w:t>
            </w:r>
            <w:r w:rsidRPr="00E20980">
              <w:rPr>
                <w:rFonts w:eastAsia="Calibri"/>
                <w:sz w:val="22"/>
                <w:szCs w:val="22"/>
                <w:lang w:eastAsia="en-US"/>
              </w:rPr>
              <w:t>m</w:t>
            </w:r>
          </w:p>
        </w:tc>
      </w:tr>
      <w:tr w:rsidR="003340D5" w:rsidTr="00665545">
        <w:trPr>
          <w:cnfStyle w:val="000000100000"/>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Raio mínimo exterior de curva horizontal</w:t>
            </w:r>
          </w:p>
        </w:tc>
        <w:tc>
          <w:tcPr>
            <w:tcW w:w="3007" w:type="dxa"/>
          </w:tcPr>
          <w:p w:rsidR="003340D5" w:rsidRPr="00E20980" w:rsidRDefault="003340D5" w:rsidP="00111287">
            <w:pPr>
              <w:ind w:right="0"/>
              <w:cnfStyle w:val="000000100000"/>
              <w:rPr>
                <w:rFonts w:eastAsia="Calibri"/>
                <w:sz w:val="22"/>
                <w:szCs w:val="22"/>
                <w:lang w:eastAsia="en-US"/>
              </w:rPr>
            </w:pPr>
            <w:r w:rsidRPr="00E20980">
              <w:rPr>
                <w:rFonts w:eastAsia="Calibri"/>
                <w:sz w:val="22"/>
                <w:szCs w:val="22"/>
                <w:lang w:eastAsia="en-US"/>
              </w:rPr>
              <w:t>1</w:t>
            </w:r>
            <w:r>
              <w:rPr>
                <w:rFonts w:eastAsia="Calibri"/>
                <w:sz w:val="22"/>
                <w:szCs w:val="22"/>
                <w:lang w:eastAsia="en-US"/>
              </w:rPr>
              <w:t>0</w:t>
            </w:r>
            <w:r w:rsidRPr="00E20980">
              <w:rPr>
                <w:rFonts w:eastAsia="Calibri"/>
                <w:sz w:val="22"/>
                <w:szCs w:val="22"/>
                <w:lang w:eastAsia="en-US"/>
              </w:rPr>
              <w:t>,00m</w:t>
            </w:r>
          </w:p>
        </w:tc>
      </w:tr>
      <w:tr w:rsidR="003340D5" w:rsidTr="00665545">
        <w:trPr>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Declividade Transversal</w:t>
            </w:r>
          </w:p>
        </w:tc>
        <w:tc>
          <w:tcPr>
            <w:tcW w:w="3007" w:type="dxa"/>
          </w:tcPr>
          <w:p w:rsidR="003340D5" w:rsidRPr="00E20980" w:rsidRDefault="003340D5" w:rsidP="00111287">
            <w:pPr>
              <w:ind w:right="0"/>
              <w:cnfStyle w:val="000000000000"/>
              <w:rPr>
                <w:rFonts w:eastAsia="Calibri"/>
                <w:sz w:val="22"/>
                <w:szCs w:val="22"/>
                <w:lang w:eastAsia="en-US"/>
              </w:rPr>
            </w:pPr>
            <w:r w:rsidRPr="00E20980">
              <w:rPr>
                <w:rFonts w:eastAsia="Calibri"/>
                <w:sz w:val="22"/>
                <w:szCs w:val="22"/>
                <w:lang w:eastAsia="en-US"/>
              </w:rPr>
              <w:t>2%</w:t>
            </w:r>
          </w:p>
        </w:tc>
      </w:tr>
      <w:tr w:rsidR="003340D5" w:rsidTr="00665545">
        <w:trPr>
          <w:cnfStyle w:val="000000100000"/>
          <w:jc w:val="center"/>
        </w:trPr>
        <w:tc>
          <w:tcPr>
            <w:cnfStyle w:val="001000000000"/>
            <w:tcW w:w="5637" w:type="dxa"/>
          </w:tcPr>
          <w:p w:rsidR="003340D5" w:rsidRPr="00DD1627" w:rsidRDefault="003340D5" w:rsidP="00111287">
            <w:pPr>
              <w:ind w:right="0"/>
              <w:rPr>
                <w:rFonts w:eastAsia="Calibri"/>
                <w:color w:val="FFFFFF"/>
                <w:sz w:val="22"/>
                <w:szCs w:val="22"/>
                <w:lang w:eastAsia="en-US"/>
              </w:rPr>
            </w:pPr>
            <w:r>
              <w:rPr>
                <w:rFonts w:eastAsia="Calibri"/>
                <w:color w:val="FFFFFF"/>
                <w:sz w:val="22"/>
                <w:szCs w:val="22"/>
                <w:lang w:eastAsia="en-US"/>
              </w:rPr>
              <w:t>Superelevação Máxima</w:t>
            </w:r>
          </w:p>
        </w:tc>
        <w:tc>
          <w:tcPr>
            <w:tcW w:w="3007" w:type="dxa"/>
          </w:tcPr>
          <w:p w:rsidR="003340D5" w:rsidRPr="00E20980" w:rsidRDefault="003340D5" w:rsidP="00111287">
            <w:pPr>
              <w:ind w:right="0"/>
              <w:cnfStyle w:val="000000100000"/>
              <w:rPr>
                <w:rFonts w:eastAsia="Calibri"/>
                <w:sz w:val="22"/>
                <w:szCs w:val="22"/>
                <w:lang w:eastAsia="en-US"/>
              </w:rPr>
            </w:pPr>
            <w:r>
              <w:rPr>
                <w:rFonts w:eastAsia="Calibri"/>
                <w:sz w:val="22"/>
                <w:szCs w:val="22"/>
                <w:lang w:eastAsia="en-US"/>
              </w:rPr>
              <w:t>3%</w:t>
            </w:r>
          </w:p>
        </w:tc>
      </w:tr>
      <w:tr w:rsidR="003340D5" w:rsidTr="00665545">
        <w:trPr>
          <w:jc w:val="center"/>
        </w:trPr>
        <w:tc>
          <w:tcPr>
            <w:cnfStyle w:val="001000000000"/>
            <w:tcW w:w="5637" w:type="dxa"/>
          </w:tcPr>
          <w:p w:rsidR="003340D5" w:rsidRDefault="003340D5" w:rsidP="00111287">
            <w:pPr>
              <w:ind w:right="0"/>
              <w:rPr>
                <w:rFonts w:eastAsia="Calibri"/>
                <w:color w:val="FFFFFF"/>
                <w:sz w:val="22"/>
                <w:szCs w:val="22"/>
                <w:lang w:eastAsia="en-US"/>
              </w:rPr>
            </w:pPr>
            <w:r>
              <w:rPr>
                <w:rFonts w:eastAsia="Calibri"/>
                <w:color w:val="FFFFFF"/>
                <w:sz w:val="22"/>
                <w:szCs w:val="22"/>
                <w:lang w:eastAsia="en-US"/>
              </w:rPr>
              <w:t>Largura mínima de faixa</w:t>
            </w:r>
          </w:p>
        </w:tc>
        <w:tc>
          <w:tcPr>
            <w:tcW w:w="3007" w:type="dxa"/>
          </w:tcPr>
          <w:p w:rsidR="003340D5" w:rsidRDefault="003340D5" w:rsidP="00111287">
            <w:pPr>
              <w:ind w:right="0"/>
              <w:cnfStyle w:val="000000000000"/>
              <w:rPr>
                <w:rFonts w:eastAsia="Calibri"/>
                <w:sz w:val="22"/>
                <w:szCs w:val="22"/>
                <w:lang w:eastAsia="en-US"/>
              </w:rPr>
            </w:pPr>
            <w:r>
              <w:rPr>
                <w:rFonts w:eastAsia="Calibri"/>
                <w:sz w:val="22"/>
                <w:szCs w:val="22"/>
                <w:lang w:eastAsia="en-US"/>
              </w:rPr>
              <w:t>3m</w:t>
            </w:r>
          </w:p>
        </w:tc>
      </w:tr>
      <w:tr w:rsidR="003340D5" w:rsidTr="00665545">
        <w:trPr>
          <w:cnfStyle w:val="000000100000"/>
          <w:jc w:val="center"/>
        </w:trPr>
        <w:tc>
          <w:tcPr>
            <w:cnfStyle w:val="001000000000"/>
            <w:tcW w:w="5637" w:type="dxa"/>
          </w:tcPr>
          <w:p w:rsidR="003340D5" w:rsidRDefault="003340D5" w:rsidP="00111287">
            <w:pPr>
              <w:ind w:right="0"/>
              <w:rPr>
                <w:rFonts w:eastAsia="Calibri"/>
                <w:color w:val="FFFFFF"/>
                <w:sz w:val="22"/>
                <w:szCs w:val="22"/>
                <w:lang w:eastAsia="en-US"/>
              </w:rPr>
            </w:pPr>
            <w:r>
              <w:rPr>
                <w:rFonts w:eastAsia="Calibri"/>
                <w:color w:val="FFFFFF"/>
                <w:sz w:val="22"/>
                <w:szCs w:val="22"/>
                <w:lang w:eastAsia="en-US"/>
              </w:rPr>
              <w:t>Concordância Vertical mínima</w:t>
            </w:r>
          </w:p>
        </w:tc>
        <w:tc>
          <w:tcPr>
            <w:tcW w:w="3007" w:type="dxa"/>
          </w:tcPr>
          <w:p w:rsidR="003340D5" w:rsidRDefault="003340D5" w:rsidP="00111287">
            <w:pPr>
              <w:ind w:right="0"/>
              <w:cnfStyle w:val="000000100000"/>
              <w:rPr>
                <w:rFonts w:eastAsia="Calibri"/>
                <w:sz w:val="22"/>
                <w:szCs w:val="22"/>
                <w:lang w:eastAsia="en-US"/>
              </w:rPr>
            </w:pPr>
            <w:r>
              <w:rPr>
                <w:rFonts w:eastAsia="Calibri"/>
                <w:sz w:val="22"/>
                <w:szCs w:val="22"/>
                <w:lang w:eastAsia="en-US"/>
              </w:rPr>
              <w:t>10m</w:t>
            </w:r>
          </w:p>
        </w:tc>
      </w:tr>
    </w:tbl>
    <w:p w:rsidR="003340D5" w:rsidRDefault="003340D5" w:rsidP="00111287">
      <w:pPr>
        <w:ind w:right="0"/>
      </w:pPr>
    </w:p>
    <w:p w:rsidR="003340D5" w:rsidRDefault="003340D5" w:rsidP="00111287">
      <w:pPr>
        <w:ind w:right="0"/>
      </w:pPr>
      <w:r>
        <w:t>O Projeto Geométrico foi desen</w:t>
      </w:r>
      <w:r w:rsidR="00B066F8">
        <w:t>volvido utilizando como</w:t>
      </w:r>
      <w:r>
        <w:t xml:space="preserve"> base o levantamento topográfico fornecido pela Prefeitura Municipal de Niterói. Os dados da superfície topográfica </w:t>
      </w:r>
      <w:r w:rsidR="00B066F8">
        <w:t>foram</w:t>
      </w:r>
      <w:r>
        <w:t xml:space="preserve"> inseridos numa plataforma de computação eletrônica operada com o programa AutoCad Civil 3D (Marca registrada de Autodesk Ink). Este programa, além de conter em original os parâmetros da norma AASHTO, recebe os parâmetros particulares das especificações técnicas adotadas neste projeto, obtendo-se os resultados adequados às condições da área urbana objeto desta intervenção.</w:t>
      </w:r>
    </w:p>
    <w:p w:rsidR="003340D5" w:rsidRDefault="003340D5" w:rsidP="00111287">
      <w:pPr>
        <w:ind w:right="0"/>
      </w:pPr>
    </w:p>
    <w:p w:rsidR="003340D5" w:rsidRDefault="003340D5" w:rsidP="00111287">
      <w:pPr>
        <w:ind w:right="0"/>
      </w:pPr>
      <w:r>
        <w:t xml:space="preserve">O seguinte passo </w:t>
      </w:r>
      <w:r w:rsidR="00B066F8">
        <w:t>foi</w:t>
      </w:r>
      <w:r>
        <w:t xml:space="preserve"> procurar as soluções mais adequadas em planta e perfil, a partir das quais </w:t>
      </w:r>
      <w:r w:rsidR="00B066F8">
        <w:t>foram</w:t>
      </w:r>
      <w:r>
        <w:t xml:space="preserve"> geradas as seções transversais dos alinhamentos definidos </w:t>
      </w:r>
      <w:r w:rsidR="00B066F8">
        <w:t xml:space="preserve">a </w:t>
      </w:r>
      <w:r>
        <w:t>cada 20m.</w:t>
      </w:r>
    </w:p>
    <w:p w:rsidR="00665545" w:rsidRDefault="00665545" w:rsidP="00111287">
      <w:pPr>
        <w:ind w:right="0"/>
      </w:pPr>
    </w:p>
    <w:p w:rsidR="00F92DCD" w:rsidRDefault="00F92DCD" w:rsidP="00111287">
      <w:pPr>
        <w:ind w:right="0"/>
      </w:pPr>
    </w:p>
    <w:p w:rsidR="00F92DCD" w:rsidRDefault="00F92DCD" w:rsidP="00111287">
      <w:pPr>
        <w:ind w:right="0"/>
      </w:pPr>
    </w:p>
    <w:p w:rsidR="00F92DCD" w:rsidRDefault="00F92DCD" w:rsidP="00111287">
      <w:pPr>
        <w:ind w:right="0"/>
      </w:pPr>
    </w:p>
    <w:p w:rsidR="00665545" w:rsidRDefault="00665545" w:rsidP="00111287">
      <w:pPr>
        <w:pStyle w:val="Ttulo2"/>
        <w:ind w:right="0"/>
      </w:pPr>
      <w:bookmarkStart w:id="7" w:name="_Toc532899388"/>
      <w:r>
        <w:lastRenderedPageBreak/>
        <w:t>Projeto Geométrico Horizontal</w:t>
      </w:r>
      <w:bookmarkEnd w:id="7"/>
    </w:p>
    <w:p w:rsidR="00665545" w:rsidRDefault="004E0599" w:rsidP="00111287">
      <w:pPr>
        <w:ind w:right="0"/>
      </w:pPr>
      <w:r>
        <w:t>O Projeto Geométrico horizontal mantém as larguras existentes nas ruas objeto do projeto, melhorando os raios de giro e os alinhamentos existentes. De forma geral, as ruas apresentam uma largura média de 6m, a exceção da Rua Raul Travassos, onde a largura é de 7m, e a Rua Chico Xavier, onde é de 4m. Para a configuração das esquinas adotou-se um raio mínimo de 3m, se bem o raio padrão adotado foi de 5-6m.</w:t>
      </w:r>
    </w:p>
    <w:p w:rsidR="00665545" w:rsidRDefault="00665545" w:rsidP="00111287">
      <w:pPr>
        <w:ind w:right="0"/>
      </w:pPr>
    </w:p>
    <w:p w:rsidR="00665545" w:rsidRDefault="00665545" w:rsidP="00111287">
      <w:pPr>
        <w:pStyle w:val="Ttulo2"/>
        <w:ind w:right="0"/>
      </w:pPr>
      <w:bookmarkStart w:id="8" w:name="_Toc532899389"/>
      <w:r>
        <w:t>Projeto Geométrico Vertical</w:t>
      </w:r>
      <w:bookmarkEnd w:id="8"/>
    </w:p>
    <w:p w:rsidR="00665545" w:rsidRDefault="00665545" w:rsidP="00111287">
      <w:pPr>
        <w:ind w:right="0"/>
      </w:pPr>
      <w:r w:rsidRPr="00EA1CB6">
        <w:t>As declividades longitudinais do projeto variam em função das ruas estudadas, mas de forma geral foram projetadas declividade baixas tendo em vista a altimetria atual do bairro. Em qualquer caso, com o objetivo de garantir o escoamento superficial das águas pluviais adotou-se uma declividade mínima de 0,1</w:t>
      </w:r>
      <w:r w:rsidR="00EA1CB6" w:rsidRPr="00EA1CB6">
        <w:t>0</w:t>
      </w:r>
      <w:r w:rsidRPr="00EA1CB6">
        <w:t>%.</w:t>
      </w:r>
    </w:p>
    <w:p w:rsidR="003340D5" w:rsidRDefault="003340D5" w:rsidP="00111287">
      <w:pPr>
        <w:ind w:right="0"/>
      </w:pPr>
      <w:r>
        <w:t>A geometria final projetada pode ser consultada nas pranchas de geometria:</w:t>
      </w:r>
    </w:p>
    <w:p w:rsidR="003340D5" w:rsidRDefault="003340D5" w:rsidP="00111287">
      <w:pPr>
        <w:ind w:right="0"/>
      </w:pPr>
    </w:p>
    <w:p w:rsidR="003340D5" w:rsidRPr="004E0599" w:rsidRDefault="003340D5" w:rsidP="00111287">
      <w:pPr>
        <w:pStyle w:val="PargrafodaLista"/>
        <w:numPr>
          <w:ilvl w:val="0"/>
          <w:numId w:val="4"/>
        </w:numPr>
        <w:ind w:right="0"/>
      </w:pPr>
      <w:r w:rsidRPr="004E0599">
        <w:t>GEOM_PLANTA_01/0</w:t>
      </w:r>
      <w:r w:rsidR="004E0599" w:rsidRPr="004E0599">
        <w:t>2</w:t>
      </w:r>
      <w:r w:rsidRPr="004E0599">
        <w:t xml:space="preserve"> à 0</w:t>
      </w:r>
      <w:r w:rsidR="004E0599" w:rsidRPr="004E0599">
        <w:t>2</w:t>
      </w:r>
      <w:r w:rsidRPr="004E0599">
        <w:t>/0</w:t>
      </w:r>
      <w:r w:rsidR="004E0599" w:rsidRPr="004E0599">
        <w:t>2</w:t>
      </w:r>
      <w:r w:rsidRPr="004E0599">
        <w:t>_MA;</w:t>
      </w:r>
    </w:p>
    <w:p w:rsidR="003340D5" w:rsidRPr="004E0599" w:rsidRDefault="003340D5" w:rsidP="00111287">
      <w:pPr>
        <w:pStyle w:val="PargrafodaLista"/>
        <w:numPr>
          <w:ilvl w:val="0"/>
          <w:numId w:val="4"/>
        </w:numPr>
        <w:ind w:right="0"/>
      </w:pPr>
      <w:r w:rsidRPr="004E0599">
        <w:t>GEOM_PERFIS_01/0</w:t>
      </w:r>
      <w:r w:rsidR="004E0599" w:rsidRPr="004E0599">
        <w:t>8</w:t>
      </w:r>
      <w:r w:rsidRPr="004E0599">
        <w:t xml:space="preserve"> à 0</w:t>
      </w:r>
      <w:r w:rsidR="004E0599" w:rsidRPr="004E0599">
        <w:t>8</w:t>
      </w:r>
      <w:r w:rsidRPr="004E0599">
        <w:t>/0</w:t>
      </w:r>
      <w:r w:rsidR="004E0599" w:rsidRPr="004E0599">
        <w:t>8</w:t>
      </w:r>
      <w:r w:rsidRPr="004E0599">
        <w:t>_MA;</w:t>
      </w:r>
    </w:p>
    <w:p w:rsidR="003340D5" w:rsidRPr="003340D5" w:rsidRDefault="003340D5" w:rsidP="00111287">
      <w:pPr>
        <w:ind w:right="0"/>
      </w:pPr>
    </w:p>
    <w:p w:rsidR="00935C3A" w:rsidRDefault="00935C3A" w:rsidP="00935C3A">
      <w:pPr>
        <w:pStyle w:val="Ttulo1"/>
      </w:pPr>
      <w:bookmarkStart w:id="9" w:name="_Toc532899390"/>
      <w:r>
        <w:t>projeto de terraplenagem</w:t>
      </w:r>
      <w:bookmarkEnd w:id="9"/>
    </w:p>
    <w:p w:rsidR="00935C3A" w:rsidRDefault="00935C3A" w:rsidP="00935C3A">
      <w:r w:rsidRPr="00AE6223">
        <w:t xml:space="preserve">Tendo em vista que a área de atuação localiza-se num bairro consolidado, o projeto de terraplenagem partiu da premissa de tentar manter as cotas das ruas atuais com o objetivo de minimizar o impacto sobre as propriedades existentes. Assim, os volumes de corte e aterro se correspondem praticamente com a própria seção de pavimento adotada. Unicamente nos locais onde o subleito apresenta valores de CBR inferiores a 6% será necessário realizar um corte do solo existente com o objetivo de melhorar a resistência do mesmo. </w:t>
      </w:r>
    </w:p>
    <w:p w:rsidR="00935C3A" w:rsidRDefault="00935C3A" w:rsidP="00935C3A"/>
    <w:p w:rsidR="007E6872" w:rsidRDefault="007E6872" w:rsidP="00111287">
      <w:pPr>
        <w:pStyle w:val="Ttulo1"/>
        <w:ind w:right="0"/>
      </w:pPr>
      <w:bookmarkStart w:id="10" w:name="_Toc532899391"/>
      <w:r>
        <w:t>projeto de pavimentação</w:t>
      </w:r>
      <w:bookmarkEnd w:id="10"/>
    </w:p>
    <w:p w:rsidR="006D230F" w:rsidRDefault="006D230F" w:rsidP="00111287">
      <w:pPr>
        <w:pStyle w:val="Ttulo2"/>
        <w:ind w:left="576" w:right="0"/>
      </w:pPr>
      <w:bookmarkStart w:id="11" w:name="_Toc486940533"/>
      <w:bookmarkStart w:id="12" w:name="_Toc525807265"/>
      <w:bookmarkStart w:id="13" w:name="_Toc532899392"/>
      <w:r>
        <w:t>documentos de referência</w:t>
      </w:r>
      <w:bookmarkEnd w:id="11"/>
      <w:bookmarkEnd w:id="12"/>
      <w:bookmarkEnd w:id="13"/>
    </w:p>
    <w:p w:rsidR="006D230F" w:rsidRDefault="006D230F" w:rsidP="00111287">
      <w:pPr>
        <w:tabs>
          <w:tab w:val="left" w:pos="9639"/>
        </w:tabs>
        <w:ind w:right="0"/>
      </w:pPr>
      <w:r>
        <w:t>Para a elaboração do Projeto de Pavimentação foram utilizados os documentos de referência a seguir:</w:t>
      </w:r>
    </w:p>
    <w:p w:rsidR="006D230F" w:rsidRDefault="006D230F" w:rsidP="00111287">
      <w:pPr>
        <w:tabs>
          <w:tab w:val="left" w:pos="9639"/>
        </w:tabs>
        <w:ind w:right="0"/>
      </w:pPr>
    </w:p>
    <w:p w:rsidR="006D230F" w:rsidRPr="00C00414" w:rsidRDefault="006D230F" w:rsidP="00111287">
      <w:pPr>
        <w:pStyle w:val="PargrafodaLista"/>
        <w:numPr>
          <w:ilvl w:val="0"/>
          <w:numId w:val="8"/>
        </w:numPr>
        <w:tabs>
          <w:tab w:val="left" w:pos="9639"/>
        </w:tabs>
        <w:ind w:right="0"/>
        <w:rPr>
          <w:lang w:val="pt-PT"/>
        </w:rPr>
      </w:pPr>
      <w:r w:rsidRPr="00C00414">
        <w:rPr>
          <w:lang w:val="pt-PT"/>
        </w:rPr>
        <w:t xml:space="preserve">SOUZA, M.L. (1981) </w:t>
      </w:r>
      <w:r w:rsidRPr="00C00414">
        <w:rPr>
          <w:i/>
          <w:lang w:val="pt-PT"/>
        </w:rPr>
        <w:t>“Método de Projeto de Pavimentos Flexíveis</w:t>
      </w:r>
      <w:r w:rsidRPr="00C00414">
        <w:rPr>
          <w:lang w:val="pt-PT"/>
        </w:rPr>
        <w:t>” - DNER - Departamento Nacional de Estradas de Rodagem;</w:t>
      </w:r>
    </w:p>
    <w:p w:rsidR="006D230F" w:rsidRPr="00C00414" w:rsidRDefault="006D230F" w:rsidP="00111287">
      <w:pPr>
        <w:pStyle w:val="PargrafodaLista"/>
        <w:tabs>
          <w:tab w:val="left" w:pos="9639"/>
        </w:tabs>
        <w:ind w:left="720" w:right="0"/>
        <w:rPr>
          <w:lang w:val="pt-PT"/>
        </w:rPr>
      </w:pPr>
    </w:p>
    <w:p w:rsidR="006D230F" w:rsidRPr="00C00414" w:rsidRDefault="006D230F" w:rsidP="00111287">
      <w:pPr>
        <w:pStyle w:val="PargrafodaLista"/>
        <w:numPr>
          <w:ilvl w:val="0"/>
          <w:numId w:val="8"/>
        </w:numPr>
        <w:tabs>
          <w:tab w:val="left" w:pos="9639"/>
        </w:tabs>
        <w:ind w:right="0"/>
        <w:rPr>
          <w:lang w:val="pt-PT"/>
        </w:rPr>
      </w:pPr>
      <w:r>
        <w:rPr>
          <w:rFonts w:cs="Arial"/>
          <w:szCs w:val="24"/>
          <w:lang w:val="pt-PT"/>
        </w:rPr>
        <w:t>ABCP - Associação Brasileira de Cimento Portland</w:t>
      </w:r>
      <w:r w:rsidRPr="00C00414">
        <w:rPr>
          <w:lang w:val="pt-PT"/>
        </w:rPr>
        <w:t>.</w:t>
      </w:r>
    </w:p>
    <w:p w:rsidR="006D230F" w:rsidRPr="00463B8F" w:rsidRDefault="006D230F" w:rsidP="00111287">
      <w:pPr>
        <w:tabs>
          <w:tab w:val="left" w:pos="9639"/>
        </w:tabs>
        <w:ind w:right="0"/>
        <w:rPr>
          <w:lang w:val="pt-PT"/>
        </w:rPr>
      </w:pPr>
    </w:p>
    <w:p w:rsidR="006D230F" w:rsidRDefault="006D230F" w:rsidP="00111287">
      <w:pPr>
        <w:pStyle w:val="Ttulo2"/>
        <w:tabs>
          <w:tab w:val="left" w:pos="9639"/>
        </w:tabs>
        <w:ind w:left="576" w:right="0"/>
      </w:pPr>
      <w:bookmarkStart w:id="14" w:name="_Toc486940534"/>
      <w:bookmarkStart w:id="15" w:name="_Toc525807266"/>
      <w:bookmarkStart w:id="16" w:name="_Toc532899393"/>
      <w:r>
        <w:t>conhecimento do âmbito do projeto</w:t>
      </w:r>
      <w:bookmarkEnd w:id="14"/>
      <w:bookmarkEnd w:id="15"/>
      <w:bookmarkEnd w:id="16"/>
    </w:p>
    <w:p w:rsidR="006D230F" w:rsidRDefault="001B3565" w:rsidP="00111287">
      <w:pPr>
        <w:tabs>
          <w:tab w:val="left" w:pos="9639"/>
        </w:tabs>
        <w:ind w:right="0"/>
        <w:rPr>
          <w:lang w:val="pt-PT"/>
        </w:rPr>
      </w:pPr>
      <w:r>
        <w:t>Conforme indicado no capítulo 2, a</w:t>
      </w:r>
      <w:r w:rsidR="006D230F" w:rsidRPr="00C00414">
        <w:t xml:space="preserve">tualmente </w:t>
      </w:r>
      <w:r w:rsidR="006D230F">
        <w:t xml:space="preserve">o âmbito do projeto está formado por </w:t>
      </w:r>
      <w:r w:rsidR="006D230F">
        <w:rPr>
          <w:lang w:val="pt-PT"/>
        </w:rPr>
        <w:t xml:space="preserve">logradouros em leito natural, implantados em região plana, comportando aterros de </w:t>
      </w:r>
      <w:r w:rsidR="006D230F">
        <w:rPr>
          <w:lang w:val="pt-PT"/>
        </w:rPr>
        <w:lastRenderedPageBreak/>
        <w:t xml:space="preserve">espesuras razoáveis, de materiais variados sobre camada de solo natural de baixa resistência. </w:t>
      </w:r>
    </w:p>
    <w:p w:rsidR="006D230F" w:rsidRDefault="006D230F" w:rsidP="00111287">
      <w:pPr>
        <w:tabs>
          <w:tab w:val="left" w:pos="9639"/>
        </w:tabs>
        <w:ind w:right="0"/>
        <w:rPr>
          <w:b/>
          <w:lang w:val="pt-PT"/>
        </w:rPr>
      </w:pPr>
    </w:p>
    <w:p w:rsidR="006D230F" w:rsidRPr="00CA4C3E" w:rsidRDefault="006D230F" w:rsidP="00111287">
      <w:pPr>
        <w:tabs>
          <w:tab w:val="left" w:pos="9639"/>
        </w:tabs>
        <w:ind w:right="0"/>
        <w:rPr>
          <w:b/>
          <w:lang w:val="pt-PT"/>
        </w:rPr>
      </w:pPr>
      <w:r>
        <w:rPr>
          <w:lang w:val="pt-PT"/>
        </w:rPr>
        <w:t xml:space="preserve">O tráfego é constitudo predominantemente por automóveis. Eventualmente verifica-se a presença de caminhões que fazem entrega de materiais, além da presença de caminhão de coleta de lixo. Em resumo, trata-se de um local majoritariamente residencial com pontuais visitas de veículos comerciais. </w:t>
      </w:r>
    </w:p>
    <w:p w:rsidR="006D230F" w:rsidRDefault="006D230F" w:rsidP="00111287">
      <w:pPr>
        <w:tabs>
          <w:tab w:val="left" w:pos="9923"/>
        </w:tabs>
        <w:ind w:right="0"/>
        <w:rPr>
          <w:b/>
        </w:rPr>
      </w:pPr>
    </w:p>
    <w:p w:rsidR="006D230F" w:rsidRDefault="006D230F" w:rsidP="00111287">
      <w:pPr>
        <w:pStyle w:val="Ttulo2"/>
        <w:ind w:left="576" w:right="0"/>
      </w:pPr>
      <w:bookmarkStart w:id="17" w:name="_Toc486940535"/>
      <w:bookmarkStart w:id="18" w:name="_Toc525807267"/>
      <w:bookmarkStart w:id="19" w:name="_Toc532899394"/>
      <w:r>
        <w:t>dimensionamento do pavimento</w:t>
      </w:r>
      <w:bookmarkEnd w:id="17"/>
      <w:bookmarkEnd w:id="18"/>
      <w:bookmarkEnd w:id="19"/>
    </w:p>
    <w:p w:rsidR="006D230F" w:rsidRPr="008B2536" w:rsidRDefault="006D230F" w:rsidP="00111287">
      <w:pPr>
        <w:tabs>
          <w:tab w:val="left" w:pos="9639"/>
        </w:tabs>
        <w:ind w:right="0"/>
        <w:rPr>
          <w:lang w:val="pt-PT"/>
        </w:rPr>
      </w:pPr>
      <w:r w:rsidRPr="008B2536">
        <w:rPr>
          <w:lang w:val="pt-PT"/>
        </w:rPr>
        <w:t xml:space="preserve">Para </w:t>
      </w:r>
      <w:r>
        <w:rPr>
          <w:lang w:val="pt-PT"/>
        </w:rPr>
        <w:t>o dimensionamento da estrutura do pavimento das ruas</w:t>
      </w:r>
      <w:r w:rsidRPr="008B2536">
        <w:rPr>
          <w:lang w:val="pt-PT"/>
        </w:rPr>
        <w:t xml:space="preserve"> foi seguido o Método de Projeto de Pavimentos Flexíveis do engenheiro Murilo Lopes de Souza, conhecido como Método do DNER, </w:t>
      </w:r>
      <w:r>
        <w:rPr>
          <w:lang w:val="pt-PT"/>
        </w:rPr>
        <w:t>amplamente</w:t>
      </w:r>
      <w:r w:rsidRPr="008B2536">
        <w:rPr>
          <w:lang w:val="pt-PT"/>
        </w:rPr>
        <w:t xml:space="preserve"> empregado no Brasil. </w:t>
      </w:r>
    </w:p>
    <w:p w:rsidR="006D230F" w:rsidRPr="008B2536" w:rsidRDefault="006D230F" w:rsidP="00111287">
      <w:pPr>
        <w:tabs>
          <w:tab w:val="left" w:pos="9639"/>
        </w:tabs>
        <w:ind w:right="0"/>
        <w:rPr>
          <w:lang w:val="pt-PT"/>
        </w:rPr>
      </w:pPr>
    </w:p>
    <w:p w:rsidR="006D230F" w:rsidRPr="008B2536" w:rsidRDefault="006D230F" w:rsidP="00111287">
      <w:pPr>
        <w:tabs>
          <w:tab w:val="left" w:pos="9639"/>
        </w:tabs>
        <w:ind w:right="0"/>
        <w:rPr>
          <w:lang w:val="pt-PT"/>
        </w:rPr>
      </w:pPr>
      <w:r w:rsidRPr="008B2536">
        <w:rPr>
          <w:lang w:val="pt-PT"/>
        </w:rPr>
        <w:t>Es</w:t>
      </w:r>
      <w:r>
        <w:rPr>
          <w:lang w:val="pt-PT"/>
        </w:rPr>
        <w:t>s</w:t>
      </w:r>
      <w:r w:rsidRPr="008B2536">
        <w:rPr>
          <w:lang w:val="pt-PT"/>
        </w:rPr>
        <w:t>e método tem como base o trabalho “</w:t>
      </w:r>
      <w:r w:rsidRPr="008B2536">
        <w:rPr>
          <w:i/>
          <w:lang w:val="pt-PT"/>
        </w:rPr>
        <w:t>Design of Flexible Pavements Considering Mixed Loads and Traffic Volume</w:t>
      </w:r>
      <w:r w:rsidRPr="008B2536">
        <w:rPr>
          <w:lang w:val="pt-PT"/>
        </w:rPr>
        <w:t>”, da autoria de W.J.Turnbull,C.R.Foster e R.G.Ahlvin, do Corpo de Engenheiros do Exército dos E.U.A. e conclusões obtidas na Pista Experimental da AASHTO.</w:t>
      </w:r>
    </w:p>
    <w:p w:rsidR="006D230F" w:rsidRPr="008B2536" w:rsidRDefault="006D230F" w:rsidP="00111287">
      <w:pPr>
        <w:tabs>
          <w:tab w:val="left" w:pos="9639"/>
        </w:tabs>
        <w:ind w:right="0"/>
        <w:rPr>
          <w:lang w:val="pt-PT"/>
        </w:rPr>
      </w:pPr>
    </w:p>
    <w:p w:rsidR="006D230F" w:rsidRDefault="006D230F" w:rsidP="00111287">
      <w:pPr>
        <w:tabs>
          <w:tab w:val="left" w:pos="9639"/>
        </w:tabs>
        <w:ind w:right="0"/>
        <w:rPr>
          <w:lang w:val="pt-PT"/>
        </w:rPr>
      </w:pPr>
      <w:r w:rsidRPr="008B2536">
        <w:rPr>
          <w:lang w:val="pt-PT"/>
        </w:rPr>
        <w:t xml:space="preserve">O dimensionamento é definido em função do tráfego, representado pelo número “N”, que corresponde o número equivalente de operações de um eixo padrão (N), com carga de 8,2 tf. </w:t>
      </w:r>
    </w:p>
    <w:p w:rsidR="006D230F" w:rsidRPr="008B2536" w:rsidRDefault="006D230F" w:rsidP="00111287">
      <w:pPr>
        <w:tabs>
          <w:tab w:val="left" w:pos="9639"/>
        </w:tabs>
        <w:ind w:right="0"/>
        <w:rPr>
          <w:lang w:val="pt-PT"/>
        </w:rPr>
      </w:pPr>
    </w:p>
    <w:p w:rsidR="006D230F" w:rsidRPr="008B2536" w:rsidRDefault="006D230F" w:rsidP="00111287">
      <w:pPr>
        <w:tabs>
          <w:tab w:val="left" w:pos="9639"/>
        </w:tabs>
        <w:ind w:right="0"/>
        <w:rPr>
          <w:lang w:val="pt-PT"/>
        </w:rPr>
      </w:pPr>
      <w:r w:rsidRPr="008B2536">
        <w:rPr>
          <w:lang w:val="pt-PT"/>
        </w:rPr>
        <w:t>Pelos métodos de dimensionamento de pavimento, toda a distribuição de tráfego com as diferentes cargas e configurações de eixos deve ser convertida em um número equivalente de aplicações desse eixo padrão de 8,2 tf.</w:t>
      </w:r>
    </w:p>
    <w:p w:rsidR="006D230F" w:rsidRDefault="006D230F" w:rsidP="00111287">
      <w:pPr>
        <w:tabs>
          <w:tab w:val="left" w:pos="9639"/>
        </w:tabs>
        <w:ind w:right="0"/>
        <w:rPr>
          <w:lang w:val="pt-PT"/>
        </w:rPr>
      </w:pPr>
      <w:r w:rsidRPr="008B2536">
        <w:rPr>
          <w:lang w:val="pt-PT"/>
        </w:rPr>
        <w:t>O tráfego previsto no segmento em pavimento flexível considera a circulação dos veículos comerciais (caminhões</w:t>
      </w:r>
      <w:r>
        <w:rPr>
          <w:lang w:val="pt-PT"/>
        </w:rPr>
        <w:t xml:space="preserve"> e ônibus</w:t>
      </w:r>
      <w:r w:rsidRPr="008B2536">
        <w:rPr>
          <w:lang w:val="pt-PT"/>
        </w:rPr>
        <w:t>).</w:t>
      </w:r>
    </w:p>
    <w:p w:rsidR="006D230F" w:rsidRPr="008B2536" w:rsidRDefault="006D230F" w:rsidP="00111287">
      <w:pPr>
        <w:tabs>
          <w:tab w:val="left" w:pos="9639"/>
        </w:tabs>
        <w:ind w:right="0"/>
        <w:rPr>
          <w:lang w:val="pt-PT"/>
        </w:rPr>
      </w:pPr>
    </w:p>
    <w:p w:rsidR="006D230F" w:rsidRDefault="006D230F" w:rsidP="00111287">
      <w:pPr>
        <w:tabs>
          <w:tab w:val="left" w:pos="9639"/>
        </w:tabs>
        <w:ind w:right="0"/>
        <w:rPr>
          <w:lang w:val="pt-PT"/>
        </w:rPr>
      </w:pPr>
      <w:r>
        <w:rPr>
          <w:lang w:val="pt-PT"/>
        </w:rPr>
        <w:t>O</w:t>
      </w:r>
      <w:r w:rsidRPr="008B2536">
        <w:rPr>
          <w:lang w:val="pt-PT"/>
        </w:rPr>
        <w:t xml:space="preserve"> p</w:t>
      </w:r>
      <w:r>
        <w:rPr>
          <w:lang w:val="pt-PT"/>
        </w:rPr>
        <w:t>avimento flexível deve ser dimensionado</w:t>
      </w:r>
      <w:r w:rsidRPr="008B2536">
        <w:rPr>
          <w:lang w:val="pt-PT"/>
        </w:rPr>
        <w:t xml:space="preserve"> tendo em vista os materiais disponíveis, o tráfego previsto para o período de projeto e as características locais de tal forma que se proteja o subleito contra a geração de deformações plásticas excessivas, bem como proteger as camadas asfálticas do processo de fadiga decorrente do carregamento cíclico do tráfego previsto.</w:t>
      </w:r>
    </w:p>
    <w:p w:rsidR="006D230F" w:rsidRPr="008B2536" w:rsidRDefault="006D230F" w:rsidP="00111287">
      <w:pPr>
        <w:tabs>
          <w:tab w:val="left" w:pos="9639"/>
        </w:tabs>
        <w:ind w:right="0"/>
        <w:rPr>
          <w:lang w:val="pt-PT"/>
        </w:rPr>
      </w:pPr>
    </w:p>
    <w:p w:rsidR="006D230F" w:rsidRPr="008B2536" w:rsidRDefault="006D230F" w:rsidP="00111287">
      <w:pPr>
        <w:tabs>
          <w:tab w:val="left" w:pos="9639"/>
        </w:tabs>
        <w:ind w:right="0"/>
        <w:rPr>
          <w:lang w:val="pt-PT"/>
        </w:rPr>
      </w:pPr>
      <w:r w:rsidRPr="008B2536">
        <w:rPr>
          <w:lang w:val="pt-PT"/>
        </w:rPr>
        <w:t>Para os dimensionamentos das soluções técnicas propostas foram considerados os parâmetros e critérios</w:t>
      </w:r>
      <w:r w:rsidR="001B3565">
        <w:rPr>
          <w:lang w:val="pt-PT"/>
        </w:rPr>
        <w:t xml:space="preserve"> que se descrevem nos capítulos a seguir.</w:t>
      </w:r>
    </w:p>
    <w:p w:rsidR="006D230F" w:rsidRPr="00C00414" w:rsidRDefault="006D230F" w:rsidP="00111287">
      <w:pPr>
        <w:tabs>
          <w:tab w:val="left" w:pos="9639"/>
        </w:tabs>
        <w:ind w:right="0"/>
        <w:rPr>
          <w:lang w:val="pt-PT"/>
        </w:rPr>
      </w:pPr>
    </w:p>
    <w:p w:rsidR="006D230F" w:rsidRDefault="006D230F" w:rsidP="00111287">
      <w:pPr>
        <w:pStyle w:val="Ttulo3"/>
        <w:ind w:right="0"/>
      </w:pPr>
      <w:bookmarkStart w:id="20" w:name="_Toc486940536"/>
      <w:bookmarkStart w:id="21" w:name="_Toc525807268"/>
      <w:bookmarkStart w:id="22" w:name="_Toc532899395"/>
      <w:r>
        <w:t>Estudo de Tráfego</w:t>
      </w:r>
      <w:bookmarkEnd w:id="20"/>
      <w:bookmarkEnd w:id="21"/>
      <w:bookmarkEnd w:id="22"/>
    </w:p>
    <w:p w:rsidR="006D230F" w:rsidRDefault="006D230F" w:rsidP="00111287">
      <w:pPr>
        <w:tabs>
          <w:tab w:val="left" w:pos="9639"/>
        </w:tabs>
        <w:ind w:right="0"/>
        <w:rPr>
          <w:lang w:val="pt-PT"/>
        </w:rPr>
      </w:pPr>
      <w:r>
        <w:rPr>
          <w:lang w:val="pt-PT"/>
        </w:rPr>
        <w:t>P</w:t>
      </w:r>
      <w:r w:rsidRPr="00073B3C">
        <w:rPr>
          <w:lang w:val="pt-PT"/>
        </w:rPr>
        <w:t>or</w:t>
      </w:r>
      <w:r>
        <w:rPr>
          <w:lang w:val="pt-PT"/>
        </w:rPr>
        <w:t xml:space="preserve"> serem logradouros de características essencialmente residenciais e de acesso restrito </w:t>
      </w:r>
      <w:r w:rsidRPr="00073B3C">
        <w:rPr>
          <w:lang w:val="pt-PT"/>
        </w:rPr>
        <w:t>para o tráfego comercial</w:t>
      </w:r>
      <w:r>
        <w:rPr>
          <w:lang w:val="pt-PT"/>
        </w:rPr>
        <w:t>, pode-se preliminarmente, definir a classificação do mesmo como tráfego leve</w:t>
      </w:r>
      <w:r w:rsidRPr="00073B3C">
        <w:rPr>
          <w:lang w:val="pt-PT"/>
        </w:rPr>
        <w:t>,</w:t>
      </w:r>
      <w:r>
        <w:rPr>
          <w:lang w:val="pt-PT"/>
        </w:rPr>
        <w:t xml:space="preserve"> para o qual está previsto a passagem ocasional de ônibus e caminhõesem número não superior a 10 por dia.</w:t>
      </w:r>
    </w:p>
    <w:p w:rsidR="006D230F" w:rsidRDefault="006D230F" w:rsidP="00111287">
      <w:pPr>
        <w:tabs>
          <w:tab w:val="left" w:pos="9639"/>
        </w:tabs>
        <w:ind w:right="0"/>
        <w:rPr>
          <w:lang w:val="pt-PT"/>
        </w:rPr>
      </w:pPr>
    </w:p>
    <w:p w:rsidR="006D230F" w:rsidRDefault="006D230F" w:rsidP="00111287">
      <w:pPr>
        <w:tabs>
          <w:tab w:val="left" w:pos="9639"/>
        </w:tabs>
        <w:ind w:right="0"/>
        <w:rPr>
          <w:lang w:val="pt-PT"/>
        </w:rPr>
      </w:pPr>
      <w:r w:rsidRPr="00073B3C">
        <w:rPr>
          <w:lang w:val="pt-PT"/>
        </w:rPr>
        <w:lastRenderedPageBreak/>
        <w:t xml:space="preserve">Para o caso específico das ruas </w:t>
      </w:r>
      <w:r>
        <w:rPr>
          <w:lang w:val="pt-PT"/>
        </w:rPr>
        <w:t>em estudo</w:t>
      </w:r>
      <w:r w:rsidRPr="00073B3C">
        <w:rPr>
          <w:lang w:val="pt-PT"/>
        </w:rPr>
        <w:t>,</w:t>
      </w:r>
      <w:r>
        <w:rPr>
          <w:lang w:val="pt-PT"/>
        </w:rPr>
        <w:t xml:space="preserve"> como não há posssibilidade de atividade comercial ou industrial, no futuro, foram </w:t>
      </w:r>
      <w:r w:rsidRPr="00073B3C">
        <w:rPr>
          <w:lang w:val="pt-PT"/>
        </w:rPr>
        <w:t xml:space="preserve">considerados apenas caminhões de serviço e de entrega de materiais, na ordem de </w:t>
      </w:r>
      <w:r>
        <w:rPr>
          <w:b/>
          <w:lang w:val="pt-PT"/>
        </w:rPr>
        <w:t xml:space="preserve">cinco </w:t>
      </w:r>
      <w:r w:rsidRPr="00073B3C">
        <w:rPr>
          <w:lang w:val="pt-PT"/>
        </w:rPr>
        <w:t>veículos Classe 2C</w:t>
      </w:r>
      <w:r>
        <w:rPr>
          <w:lang w:val="pt-PT"/>
        </w:rPr>
        <w:t xml:space="preserve"> (caminhão de 2 eixos) e </w:t>
      </w:r>
      <w:r w:rsidRPr="000F3DD1">
        <w:rPr>
          <w:b/>
          <w:lang w:val="pt-PT"/>
        </w:rPr>
        <w:t>um</w:t>
      </w:r>
      <w:r w:rsidR="001B3565">
        <w:rPr>
          <w:b/>
          <w:lang w:val="pt-PT"/>
        </w:rPr>
        <w:t xml:space="preserve"> </w:t>
      </w:r>
      <w:r>
        <w:rPr>
          <w:lang w:val="pt-PT"/>
        </w:rPr>
        <w:t xml:space="preserve">veículo Classe 3C (caminhão de 3 eixos), </w:t>
      </w:r>
      <w:r w:rsidRPr="00073B3C">
        <w:rPr>
          <w:lang w:val="pt-PT"/>
        </w:rPr>
        <w:t>por dia</w:t>
      </w:r>
      <w:r>
        <w:rPr>
          <w:lang w:val="pt-PT"/>
        </w:rPr>
        <w:t xml:space="preserve"> util da semana</w:t>
      </w:r>
      <w:r w:rsidRPr="00073B3C">
        <w:rPr>
          <w:lang w:val="pt-PT"/>
        </w:rPr>
        <w:t xml:space="preserve">, com um Tráfego Médio Anual inicial de </w:t>
      </w:r>
      <w:r w:rsidRPr="006A6C15">
        <w:rPr>
          <w:b/>
          <w:lang w:val="pt-PT"/>
        </w:rPr>
        <w:t>1620</w:t>
      </w:r>
      <w:r w:rsidRPr="006A6C15">
        <w:rPr>
          <w:lang w:val="pt-PT"/>
        </w:rPr>
        <w:t xml:space="preserve"> veículos.</w:t>
      </w:r>
    </w:p>
    <w:p w:rsidR="006D230F" w:rsidRPr="008F7FC5" w:rsidRDefault="006D230F" w:rsidP="00111287">
      <w:pPr>
        <w:tabs>
          <w:tab w:val="left" w:pos="9639"/>
        </w:tabs>
        <w:ind w:right="0"/>
        <w:rPr>
          <w:lang w:val="pt-PT"/>
        </w:rPr>
      </w:pPr>
    </w:p>
    <w:p w:rsidR="006D230F" w:rsidRPr="008B2536" w:rsidRDefault="006D230F" w:rsidP="00111287">
      <w:pPr>
        <w:tabs>
          <w:tab w:val="left" w:pos="9639"/>
        </w:tabs>
        <w:ind w:right="0"/>
        <w:rPr>
          <w:lang w:val="pt-PT"/>
        </w:rPr>
      </w:pPr>
      <w:bookmarkStart w:id="23" w:name="OLE_LINK1"/>
      <w:r w:rsidRPr="008B2536">
        <w:rPr>
          <w:lang w:val="pt-PT"/>
        </w:rPr>
        <w:t xml:space="preserve">O pavimento flexível </w:t>
      </w:r>
      <w:r>
        <w:rPr>
          <w:lang w:val="pt-PT"/>
        </w:rPr>
        <w:t>será</w:t>
      </w:r>
      <w:r w:rsidRPr="008B2536">
        <w:rPr>
          <w:lang w:val="pt-PT"/>
        </w:rPr>
        <w:t xml:space="preserve"> projetado considerando um período de 10 anos. Ao longo deste tempo, o fluxo de veículos será modificado de acordo com o crescimento econômico da região.</w:t>
      </w:r>
      <w:r>
        <w:rPr>
          <w:lang w:val="pt-PT"/>
        </w:rPr>
        <w:t xml:space="preserve"> Nesse caso como ainda restam lotes vazios, onde certamente irão ser construidas novas residências, foi adotado um crescimento anual ao número de veículos inicial, considerando-se uma taxa média estimada de 1% a.a., que representa, por segurança, valor acima do </w:t>
      </w:r>
      <w:r w:rsidRPr="008B2536">
        <w:rPr>
          <w:lang w:val="pt-PT"/>
        </w:rPr>
        <w:t xml:space="preserve">crescimento anual dos últimos 20 anos </w:t>
      </w:r>
      <w:r>
        <w:rPr>
          <w:lang w:val="pt-PT"/>
        </w:rPr>
        <w:t>para o município de</w:t>
      </w:r>
      <w:r w:rsidRPr="008B2536">
        <w:rPr>
          <w:lang w:val="pt-PT"/>
        </w:rPr>
        <w:t xml:space="preserve"> Niterói</w:t>
      </w:r>
      <w:bookmarkEnd w:id="23"/>
      <w:r>
        <w:rPr>
          <w:lang w:val="pt-PT"/>
        </w:rPr>
        <w:t>.</w:t>
      </w:r>
    </w:p>
    <w:p w:rsidR="004E0599" w:rsidRDefault="004E0599" w:rsidP="00111287">
      <w:pPr>
        <w:tabs>
          <w:tab w:val="left" w:pos="9639"/>
        </w:tabs>
        <w:ind w:right="0"/>
        <w:rPr>
          <w:lang w:val="pt-PT"/>
        </w:rPr>
      </w:pPr>
    </w:p>
    <w:p w:rsidR="006D230F" w:rsidRPr="00EB5E94" w:rsidRDefault="001B3565" w:rsidP="00111287">
      <w:pPr>
        <w:pStyle w:val="Ttulo3"/>
        <w:ind w:right="0"/>
      </w:pPr>
      <w:bookmarkStart w:id="24" w:name="_Toc486940537"/>
      <w:bookmarkStart w:id="25" w:name="_Toc525807269"/>
      <w:bookmarkStart w:id="26" w:name="_Toc532899396"/>
      <w:r>
        <w:t>C</w:t>
      </w:r>
      <w:r w:rsidR="006D230F" w:rsidRPr="00EB5E94">
        <w:t xml:space="preserve">álculo do </w:t>
      </w:r>
      <w:r>
        <w:t>N</w:t>
      </w:r>
      <w:r w:rsidR="006D230F" w:rsidRPr="00EB5E94">
        <w:t xml:space="preserve">úmero </w:t>
      </w:r>
      <w:bookmarkEnd w:id="24"/>
      <w:bookmarkEnd w:id="25"/>
      <w:r>
        <w:t>N</w:t>
      </w:r>
      <w:bookmarkEnd w:id="26"/>
    </w:p>
    <w:p w:rsidR="006D230F" w:rsidRDefault="006D230F" w:rsidP="00111287">
      <w:pPr>
        <w:tabs>
          <w:tab w:val="left" w:pos="9639"/>
        </w:tabs>
        <w:ind w:left="2274" w:right="0" w:firstLine="1134"/>
        <w:rPr>
          <w:rFonts w:cs="Arial"/>
          <w:b/>
          <w:sz w:val="22"/>
          <w:szCs w:val="22"/>
        </w:rPr>
      </w:pPr>
    </w:p>
    <w:p w:rsidR="006D230F" w:rsidRPr="00561555" w:rsidRDefault="006D230F" w:rsidP="00111287">
      <w:pPr>
        <w:tabs>
          <w:tab w:val="left" w:pos="9639"/>
        </w:tabs>
        <w:ind w:left="2274" w:right="0" w:firstLine="1134"/>
        <w:rPr>
          <w:rFonts w:cs="Arial"/>
          <w:b/>
          <w:sz w:val="22"/>
          <w:szCs w:val="22"/>
        </w:rPr>
      </w:pPr>
      <w:r w:rsidRPr="00561555">
        <w:rPr>
          <w:rFonts w:cs="Arial"/>
          <w:b/>
          <w:sz w:val="22"/>
          <w:szCs w:val="22"/>
        </w:rPr>
        <w:t>N = 365 x VMDa x F</w:t>
      </w:r>
      <w:r>
        <w:rPr>
          <w:rFonts w:cs="Arial"/>
          <w:b/>
          <w:sz w:val="22"/>
          <w:szCs w:val="22"/>
        </w:rPr>
        <w:t>V</w:t>
      </w:r>
      <w:r w:rsidRPr="00561555">
        <w:rPr>
          <w:rFonts w:cs="Arial"/>
          <w:b/>
          <w:sz w:val="22"/>
          <w:szCs w:val="22"/>
          <w:vertAlign w:val="subscript"/>
        </w:rPr>
        <w:t>l</w:t>
      </w:r>
    </w:p>
    <w:p w:rsidR="006D230F" w:rsidRDefault="006D230F" w:rsidP="00111287">
      <w:pPr>
        <w:tabs>
          <w:tab w:val="left" w:pos="9639"/>
        </w:tabs>
        <w:ind w:right="0"/>
      </w:pPr>
    </w:p>
    <w:p w:rsidR="006D230F" w:rsidRPr="008B2536" w:rsidRDefault="006D230F" w:rsidP="00111287">
      <w:pPr>
        <w:tabs>
          <w:tab w:val="left" w:pos="9639"/>
        </w:tabs>
        <w:ind w:right="0"/>
      </w:pPr>
      <w:r w:rsidRPr="008B2536">
        <w:t>Onde:</w:t>
      </w:r>
    </w:p>
    <w:p w:rsidR="006D230F" w:rsidRDefault="006D230F" w:rsidP="00111287">
      <w:pPr>
        <w:tabs>
          <w:tab w:val="left" w:pos="9639"/>
        </w:tabs>
        <w:ind w:left="426" w:right="0"/>
      </w:pPr>
    </w:p>
    <w:p w:rsidR="006D230F" w:rsidRDefault="006D230F" w:rsidP="00111287">
      <w:pPr>
        <w:tabs>
          <w:tab w:val="left" w:pos="9639"/>
        </w:tabs>
        <w:ind w:left="426" w:right="0"/>
      </w:pPr>
      <w:r w:rsidRPr="008B2536">
        <w:t xml:space="preserve">VMDa = volume médio diário </w:t>
      </w:r>
      <w:r>
        <w:t>anual</w:t>
      </w:r>
      <w:r w:rsidRPr="008B2536">
        <w:t>;</w:t>
      </w:r>
    </w:p>
    <w:p w:rsidR="006D230F" w:rsidRDefault="006D230F" w:rsidP="00111287">
      <w:pPr>
        <w:tabs>
          <w:tab w:val="left" w:pos="9639"/>
        </w:tabs>
        <w:ind w:left="426" w:right="0"/>
      </w:pPr>
      <w:r w:rsidRPr="008B2536">
        <w:t>F</w:t>
      </w:r>
      <w:r>
        <w:t>V</w:t>
      </w:r>
      <w:r w:rsidRPr="008B2536">
        <w:t xml:space="preserve"> = </w:t>
      </w:r>
      <w:r>
        <w:t xml:space="preserve">somatório dos </w:t>
      </w:r>
      <w:r w:rsidRPr="008B2536">
        <w:t>F</w:t>
      </w:r>
      <w:r>
        <w:t>atores de Equivalência de cada</w:t>
      </w:r>
      <w:r w:rsidRPr="008B2536">
        <w:t xml:space="preserve"> tipo de veícu</w:t>
      </w:r>
      <w:r>
        <w:t>lo de acordo com o carregamento.</w:t>
      </w:r>
    </w:p>
    <w:p w:rsidR="004E0599" w:rsidRDefault="004E0599" w:rsidP="00111287">
      <w:pPr>
        <w:tabs>
          <w:tab w:val="left" w:pos="9639"/>
        </w:tabs>
        <w:ind w:right="0"/>
        <w:rPr>
          <w:lang w:val="pt-PT"/>
        </w:rPr>
      </w:pPr>
    </w:p>
    <w:p w:rsidR="006D230F" w:rsidRDefault="006D230F" w:rsidP="00111287">
      <w:pPr>
        <w:tabs>
          <w:tab w:val="left" w:pos="9639"/>
        </w:tabs>
        <w:ind w:right="0"/>
        <w:rPr>
          <w:lang w:val="pt-PT"/>
        </w:rPr>
      </w:pPr>
      <w:r w:rsidRPr="008B2536">
        <w:rPr>
          <w:lang w:val="pt-PT"/>
        </w:rPr>
        <w:t xml:space="preserve">O </w:t>
      </w:r>
      <w:r>
        <w:rPr>
          <w:lang w:val="pt-PT"/>
        </w:rPr>
        <w:t xml:space="preserve">número </w:t>
      </w:r>
      <w:r w:rsidRPr="008B2536">
        <w:rPr>
          <w:lang w:val="pt-PT"/>
        </w:rPr>
        <w:t>N de projeto será o somatório do</w:t>
      </w:r>
      <w:r>
        <w:rPr>
          <w:lang w:val="pt-PT"/>
        </w:rPr>
        <w:t xml:space="preserve">snúmeros </w:t>
      </w:r>
      <w:r w:rsidRPr="008B2536">
        <w:rPr>
          <w:lang w:val="pt-PT"/>
        </w:rPr>
        <w:t>N de</w:t>
      </w:r>
      <w:r>
        <w:rPr>
          <w:lang w:val="pt-PT"/>
        </w:rPr>
        <w:t xml:space="preserve"> cada um dos 10 anos do período.</w:t>
      </w:r>
    </w:p>
    <w:p w:rsidR="001B3565" w:rsidRDefault="001B3565" w:rsidP="00111287">
      <w:pPr>
        <w:tabs>
          <w:tab w:val="left" w:pos="9639"/>
        </w:tabs>
        <w:ind w:right="0"/>
        <w:rPr>
          <w:lang w:val="pt-PT"/>
        </w:rPr>
      </w:pPr>
    </w:p>
    <w:p w:rsidR="006D230F" w:rsidRPr="00073B3C" w:rsidRDefault="006D230F" w:rsidP="00111287">
      <w:pPr>
        <w:tabs>
          <w:tab w:val="left" w:pos="9639"/>
        </w:tabs>
        <w:ind w:right="0"/>
        <w:rPr>
          <w:lang w:val="pt-PT"/>
        </w:rPr>
      </w:pPr>
      <w:r w:rsidRPr="00073B3C">
        <w:rPr>
          <w:lang w:val="pt-PT"/>
        </w:rPr>
        <w:t xml:space="preserve">Para o cálculo do número N, além do tráfego inicial, foi considerada </w:t>
      </w:r>
      <w:r>
        <w:rPr>
          <w:lang w:val="pt-PT"/>
        </w:rPr>
        <w:t>a</w:t>
      </w:r>
      <w:r w:rsidRPr="00073B3C">
        <w:rPr>
          <w:lang w:val="pt-PT"/>
        </w:rPr>
        <w:t xml:space="preserve"> taxa de crescimento</w:t>
      </w:r>
      <w:r>
        <w:rPr>
          <w:lang w:val="pt-PT"/>
        </w:rPr>
        <w:t xml:space="preserve"> já citada acima, </w:t>
      </w:r>
      <w:r w:rsidRPr="00073B3C">
        <w:rPr>
          <w:lang w:val="pt-PT"/>
        </w:rPr>
        <w:t xml:space="preserve">para um período de 10 anos, e um fator de veículo correspondente </w:t>
      </w:r>
      <w:r>
        <w:rPr>
          <w:lang w:val="pt-PT"/>
        </w:rPr>
        <w:t>à</w:t>
      </w:r>
      <w:r w:rsidRPr="00073B3C">
        <w:rPr>
          <w:lang w:val="pt-PT"/>
        </w:rPr>
        <w:t xml:space="preserve"> carga máxima da Lei da B</w:t>
      </w:r>
      <w:r>
        <w:rPr>
          <w:lang w:val="pt-PT"/>
        </w:rPr>
        <w:t>alança para 2 eixos e médio para 3 eixos,</w:t>
      </w:r>
      <w:r w:rsidRPr="00073B3C">
        <w:rPr>
          <w:lang w:val="pt-PT"/>
        </w:rPr>
        <w:t xml:space="preserve"> conforme </w:t>
      </w:r>
      <w:r w:rsidRPr="0002746D">
        <w:rPr>
          <w:b/>
          <w:lang w:val="pt-PT"/>
        </w:rPr>
        <w:t xml:space="preserve">Quadro </w:t>
      </w:r>
      <w:r>
        <w:rPr>
          <w:b/>
          <w:lang w:val="pt-PT"/>
        </w:rPr>
        <w:t>2:</w:t>
      </w:r>
    </w:p>
    <w:p w:rsidR="006D230F" w:rsidRDefault="006D230F" w:rsidP="00111287">
      <w:pPr>
        <w:tabs>
          <w:tab w:val="left" w:pos="9639"/>
        </w:tabs>
        <w:ind w:right="0"/>
      </w:pPr>
    </w:p>
    <w:p w:rsidR="006D230F" w:rsidRDefault="006D230F" w:rsidP="00111287">
      <w:pPr>
        <w:pStyle w:val="Legenda"/>
        <w:tabs>
          <w:tab w:val="left" w:pos="9639"/>
        </w:tabs>
        <w:ind w:firstLine="0"/>
        <w:rPr>
          <w:rFonts w:eastAsia="Arial Unicode MS" w:cs="Arial"/>
          <w:szCs w:val="24"/>
        </w:rPr>
      </w:pPr>
      <w:r>
        <w:t xml:space="preserve">Quadro </w:t>
      </w:r>
      <w:fldSimple w:instr=" SEQ Quadro \* ARABIC ">
        <w:r w:rsidR="003B743F">
          <w:rPr>
            <w:noProof/>
          </w:rPr>
          <w:t>1</w:t>
        </w:r>
      </w:fldSimple>
      <w:r w:rsidRPr="002A50C8">
        <w:rPr>
          <w:rFonts w:eastAsia="Arial Unicode MS" w:cs="Arial"/>
          <w:szCs w:val="24"/>
        </w:rPr>
        <w:t xml:space="preserve"> – </w:t>
      </w:r>
      <w:r>
        <w:rPr>
          <w:rFonts w:eastAsia="Arial Unicode MS" w:cs="Arial"/>
          <w:szCs w:val="24"/>
        </w:rPr>
        <w:t>C</w:t>
      </w:r>
      <w:r w:rsidRPr="002A50C8">
        <w:rPr>
          <w:rFonts w:eastAsia="Arial Unicode MS" w:cs="Arial"/>
          <w:szCs w:val="24"/>
        </w:rPr>
        <w:t>álculo do Número N</w:t>
      </w:r>
      <w:r>
        <w:rPr>
          <w:rFonts w:eastAsia="Arial Unicode MS" w:cs="Arial"/>
          <w:szCs w:val="24"/>
        </w:rPr>
        <w:t xml:space="preserve"> por ano de projeto</w:t>
      </w:r>
    </w:p>
    <w:p w:rsidR="006D230F" w:rsidRDefault="006D230F" w:rsidP="00111287">
      <w:pPr>
        <w:tabs>
          <w:tab w:val="left" w:pos="9639"/>
        </w:tabs>
        <w:ind w:right="0"/>
        <w:jc w:val="center"/>
      </w:pPr>
      <w:r w:rsidRPr="0030338E">
        <w:rPr>
          <w:noProof/>
        </w:rPr>
        <w:drawing>
          <wp:inline distT="0" distB="0" distL="0" distR="0">
            <wp:extent cx="4118225" cy="228600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18225" cy="2286000"/>
                    </a:xfrm>
                    <a:prstGeom prst="rect">
                      <a:avLst/>
                    </a:prstGeom>
                    <a:noFill/>
                    <a:ln>
                      <a:noFill/>
                    </a:ln>
                  </pic:spPr>
                </pic:pic>
              </a:graphicData>
            </a:graphic>
          </wp:inline>
        </w:drawing>
      </w:r>
    </w:p>
    <w:p w:rsidR="006D230F" w:rsidRPr="0030338E" w:rsidRDefault="006D230F" w:rsidP="00111287">
      <w:pPr>
        <w:tabs>
          <w:tab w:val="left" w:pos="9639"/>
        </w:tabs>
        <w:ind w:right="0"/>
        <w:jc w:val="center"/>
      </w:pPr>
    </w:p>
    <w:p w:rsidR="006D230F" w:rsidRDefault="006D230F" w:rsidP="00111287">
      <w:pPr>
        <w:tabs>
          <w:tab w:val="left" w:pos="9639"/>
        </w:tabs>
        <w:spacing w:before="240"/>
        <w:ind w:right="0"/>
        <w:rPr>
          <w:rFonts w:eastAsia="Arial Unicode MS" w:cs="Arial"/>
          <w:b/>
          <w:szCs w:val="24"/>
        </w:rPr>
      </w:pPr>
      <w:r>
        <w:rPr>
          <w:rFonts w:eastAsia="Arial Unicode MS" w:cs="Arial"/>
          <w:szCs w:val="24"/>
        </w:rPr>
        <w:lastRenderedPageBreak/>
        <w:t>O valor encontrado foi de</w:t>
      </w:r>
      <w:r w:rsidRPr="00743527">
        <w:rPr>
          <w:rFonts w:eastAsia="Arial Unicode MS" w:cs="Arial"/>
          <w:b/>
          <w:szCs w:val="24"/>
        </w:rPr>
        <w:t>N =</w:t>
      </w:r>
      <w:r>
        <w:rPr>
          <w:rFonts w:eastAsia="Arial Unicode MS" w:cs="Arial"/>
          <w:b/>
          <w:szCs w:val="24"/>
        </w:rPr>
        <w:t>6,88</w:t>
      </w:r>
      <w:r w:rsidRPr="00743527">
        <w:rPr>
          <w:rFonts w:eastAsia="Arial Unicode MS" w:cs="Arial"/>
          <w:szCs w:val="24"/>
        </w:rPr>
        <w:t xml:space="preserve"> x </w:t>
      </w:r>
      <w:r w:rsidRPr="00743527">
        <w:rPr>
          <w:rFonts w:eastAsia="Arial Unicode MS" w:cs="Arial"/>
          <w:b/>
          <w:bCs/>
          <w:szCs w:val="24"/>
        </w:rPr>
        <w:t>10</w:t>
      </w:r>
      <w:r>
        <w:rPr>
          <w:rFonts w:eastAsia="Arial Unicode MS" w:cs="Arial"/>
          <w:b/>
          <w:bCs/>
          <w:szCs w:val="24"/>
          <w:vertAlign w:val="superscript"/>
        </w:rPr>
        <w:t>4</w:t>
      </w:r>
      <w:r w:rsidRPr="00743527">
        <w:rPr>
          <w:rFonts w:eastAsia="Arial Unicode MS" w:cs="Arial"/>
          <w:szCs w:val="24"/>
        </w:rPr>
        <w:t>operações do eixo padrão de 8,2 tf</w:t>
      </w:r>
      <w:r>
        <w:rPr>
          <w:rFonts w:eastAsia="Arial Unicode MS" w:cs="Arial"/>
          <w:szCs w:val="24"/>
        </w:rPr>
        <w:t xml:space="preserve">, que se enquadra na classificação de </w:t>
      </w:r>
      <w:r>
        <w:rPr>
          <w:rFonts w:eastAsia="Arial Unicode MS" w:cs="Arial"/>
          <w:b/>
          <w:szCs w:val="24"/>
        </w:rPr>
        <w:t>t</w:t>
      </w:r>
      <w:r w:rsidRPr="00C37B54">
        <w:rPr>
          <w:rFonts w:eastAsia="Arial Unicode MS" w:cs="Arial"/>
          <w:b/>
          <w:szCs w:val="24"/>
        </w:rPr>
        <w:t xml:space="preserve">ráfego </w:t>
      </w:r>
      <w:r>
        <w:rPr>
          <w:rFonts w:eastAsia="Arial Unicode MS" w:cs="Arial"/>
          <w:b/>
          <w:szCs w:val="24"/>
        </w:rPr>
        <w:t>l</w:t>
      </w:r>
      <w:r w:rsidRPr="00C37B54">
        <w:rPr>
          <w:rFonts w:eastAsia="Arial Unicode MS" w:cs="Arial"/>
          <w:b/>
          <w:szCs w:val="24"/>
        </w:rPr>
        <w:t>eve.</w:t>
      </w:r>
    </w:p>
    <w:p w:rsidR="006D230F" w:rsidRDefault="006D230F" w:rsidP="00111287">
      <w:pPr>
        <w:tabs>
          <w:tab w:val="left" w:pos="9639"/>
        </w:tabs>
        <w:ind w:right="0"/>
      </w:pPr>
    </w:p>
    <w:p w:rsidR="006D230F" w:rsidRDefault="001B3565" w:rsidP="00111287">
      <w:pPr>
        <w:pStyle w:val="Ttulo3"/>
        <w:ind w:right="0"/>
      </w:pPr>
      <w:bookmarkStart w:id="27" w:name="_Toc486940538"/>
      <w:bookmarkStart w:id="28" w:name="_Toc525807270"/>
      <w:bookmarkStart w:id="29" w:name="_Toc532899397"/>
      <w:r>
        <w:t>CBR</w:t>
      </w:r>
      <w:r w:rsidR="006D230F">
        <w:t xml:space="preserve"> do </w:t>
      </w:r>
      <w:r>
        <w:t>S</w:t>
      </w:r>
      <w:r w:rsidR="006D230F">
        <w:t>ubleito</w:t>
      </w:r>
      <w:bookmarkEnd w:id="27"/>
      <w:bookmarkEnd w:id="28"/>
      <w:bookmarkEnd w:id="29"/>
    </w:p>
    <w:p w:rsidR="006D230F" w:rsidRDefault="006D230F" w:rsidP="00111287">
      <w:pPr>
        <w:tabs>
          <w:tab w:val="left" w:pos="9639"/>
        </w:tabs>
        <w:spacing w:line="276" w:lineRule="auto"/>
        <w:ind w:right="0"/>
        <w:rPr>
          <w:lang w:val="pt-PT"/>
        </w:rPr>
      </w:pPr>
      <w:r>
        <w:rPr>
          <w:rFonts w:eastAsia="Arial Unicode MS" w:cs="Arial"/>
          <w:szCs w:val="24"/>
        </w:rPr>
        <w:t xml:space="preserve">Como já descrito no item </w:t>
      </w:r>
      <w:r w:rsidR="005B4974">
        <w:rPr>
          <w:rFonts w:eastAsia="Arial Unicode MS" w:cs="Arial"/>
          <w:szCs w:val="24"/>
        </w:rPr>
        <w:t>6.</w:t>
      </w:r>
      <w:r w:rsidR="001B3565">
        <w:rPr>
          <w:rFonts w:eastAsia="Arial Unicode MS" w:cs="Arial"/>
          <w:szCs w:val="24"/>
        </w:rPr>
        <w:t>2</w:t>
      </w:r>
      <w:r>
        <w:rPr>
          <w:rFonts w:eastAsia="Arial Unicode MS" w:cs="Arial"/>
          <w:szCs w:val="24"/>
        </w:rPr>
        <w:t xml:space="preserve">, o Bairro Maralegre é </w:t>
      </w:r>
      <w:r>
        <w:t xml:space="preserve">formado por </w:t>
      </w:r>
      <w:r>
        <w:rPr>
          <w:lang w:val="pt-PT"/>
        </w:rPr>
        <w:t>logradouros em leito natural, implantados em região plana, comportando aterros de espessuras razoáveis, de materiais variados sobre camada de solo natural de baixa resistência nas proximidades da lagoa de Piratininga.</w:t>
      </w:r>
    </w:p>
    <w:p w:rsidR="006D230F" w:rsidRDefault="006D230F" w:rsidP="00111287">
      <w:pPr>
        <w:tabs>
          <w:tab w:val="left" w:pos="9639"/>
        </w:tabs>
        <w:spacing w:line="276" w:lineRule="auto"/>
        <w:ind w:right="0"/>
        <w:rPr>
          <w:lang w:val="pt-PT"/>
        </w:rPr>
      </w:pPr>
    </w:p>
    <w:p w:rsidR="006D230F" w:rsidRDefault="006D230F" w:rsidP="00111287">
      <w:pPr>
        <w:tabs>
          <w:tab w:val="left" w:pos="9639"/>
        </w:tabs>
        <w:spacing w:line="276" w:lineRule="auto"/>
        <w:ind w:right="0"/>
        <w:rPr>
          <w:rFonts w:eastAsia="Arial Unicode MS" w:cs="Arial"/>
          <w:b/>
          <w:szCs w:val="24"/>
        </w:rPr>
      </w:pPr>
      <w:r>
        <w:rPr>
          <w:lang w:val="pt-PT"/>
        </w:rPr>
        <w:t>Para elaboração de Projeto Executivo do Bairro Boa Vista próximo e com as mesmas características de subleito e aterro, foram realizados 26 furos à trado com retirada de amostras representativas para ensaios de caracterização e CBR.</w:t>
      </w:r>
    </w:p>
    <w:p w:rsidR="006D230F" w:rsidRDefault="006D230F" w:rsidP="00111287">
      <w:pPr>
        <w:tabs>
          <w:tab w:val="left" w:pos="9639"/>
        </w:tabs>
        <w:spacing w:line="276" w:lineRule="auto"/>
        <w:ind w:right="0"/>
        <w:jc w:val="center"/>
        <w:rPr>
          <w:rFonts w:eastAsia="Arial Unicode MS" w:cs="Arial"/>
          <w:b/>
          <w:szCs w:val="24"/>
        </w:rPr>
      </w:pPr>
    </w:p>
    <w:p w:rsidR="006D230F" w:rsidRDefault="006D230F" w:rsidP="00111287">
      <w:pPr>
        <w:tabs>
          <w:tab w:val="left" w:pos="9639"/>
        </w:tabs>
        <w:spacing w:line="276" w:lineRule="auto"/>
        <w:ind w:right="0"/>
        <w:rPr>
          <w:rFonts w:eastAsia="Arial Unicode MS" w:cs="Arial"/>
          <w:szCs w:val="24"/>
        </w:rPr>
      </w:pPr>
      <w:r>
        <w:rPr>
          <w:rFonts w:eastAsia="Arial Unicode MS" w:cs="Arial"/>
          <w:szCs w:val="24"/>
        </w:rPr>
        <w:t xml:space="preserve">Por apresentarem as mesmas características e por estarem próximas entre si, além daquestão da praticidade e trabalhabilidade, optou-se pela definição de um suporte único para subleito. Para tal, foram selecionados os solos, conforme os horizontes (profundidades) das amostras, </w:t>
      </w:r>
      <w:r w:rsidRPr="00C877BE">
        <w:rPr>
          <w:rFonts w:eastAsia="Arial Unicode MS" w:cs="Arial"/>
          <w:szCs w:val="24"/>
        </w:rPr>
        <w:t>e</w:t>
      </w:r>
      <w:r>
        <w:rPr>
          <w:rFonts w:eastAsia="Arial Unicode MS" w:cs="Arial"/>
          <w:szCs w:val="24"/>
        </w:rPr>
        <w:t xml:space="preserve">aplicados os respectivos resultados do CBR, apresentados no </w:t>
      </w:r>
      <w:r w:rsidRPr="00C877BE">
        <w:rPr>
          <w:rFonts w:eastAsia="Arial Unicode MS" w:cs="Arial"/>
          <w:b/>
          <w:szCs w:val="24"/>
        </w:rPr>
        <w:t xml:space="preserve">Quadro </w:t>
      </w:r>
      <w:r w:rsidR="005B4974">
        <w:rPr>
          <w:rFonts w:eastAsia="Arial Unicode MS" w:cs="Arial"/>
          <w:b/>
          <w:szCs w:val="24"/>
        </w:rPr>
        <w:t>1</w:t>
      </w:r>
      <w:r>
        <w:rPr>
          <w:rFonts w:eastAsia="Arial Unicode MS" w:cs="Arial"/>
          <w:szCs w:val="24"/>
        </w:rPr>
        <w:t>, na elaboração de estudo estatístico, demonstrado a seguir:</w:t>
      </w:r>
    </w:p>
    <w:p w:rsidR="00EA1CB6" w:rsidRDefault="00EA1CB6" w:rsidP="00111287">
      <w:pPr>
        <w:tabs>
          <w:tab w:val="left" w:pos="9639"/>
        </w:tabs>
        <w:spacing w:line="276" w:lineRule="auto"/>
        <w:ind w:right="0"/>
        <w:jc w:val="center"/>
        <w:rPr>
          <w:rFonts w:eastAsia="Arial Unicode MS" w:cs="Arial"/>
          <w:b/>
          <w:szCs w:val="24"/>
        </w:rPr>
      </w:pPr>
    </w:p>
    <w:p w:rsidR="006D230F" w:rsidRDefault="006D230F" w:rsidP="00111287">
      <w:pPr>
        <w:tabs>
          <w:tab w:val="left" w:pos="9639"/>
        </w:tabs>
        <w:spacing w:line="276" w:lineRule="auto"/>
        <w:ind w:right="0"/>
        <w:jc w:val="center"/>
        <w:rPr>
          <w:rFonts w:eastAsia="Arial Unicode MS" w:cs="Arial"/>
          <w:b/>
          <w:szCs w:val="24"/>
        </w:rPr>
      </w:pPr>
      <w:r w:rsidRPr="00C877BE">
        <w:rPr>
          <w:rFonts w:eastAsia="Arial Unicode MS" w:cs="Arial"/>
          <w:b/>
          <w:szCs w:val="24"/>
        </w:rPr>
        <w:t xml:space="preserve">Quadro </w:t>
      </w:r>
      <w:r w:rsidR="005B4974">
        <w:rPr>
          <w:rFonts w:eastAsia="Arial Unicode MS" w:cs="Arial"/>
          <w:b/>
          <w:szCs w:val="24"/>
        </w:rPr>
        <w:t>1</w:t>
      </w:r>
      <w:r w:rsidRPr="00C877BE">
        <w:rPr>
          <w:rFonts w:eastAsia="Arial Unicode MS" w:cs="Arial"/>
          <w:b/>
          <w:szCs w:val="24"/>
        </w:rPr>
        <w:t xml:space="preserve"> -</w:t>
      </w:r>
      <w:r>
        <w:rPr>
          <w:rFonts w:eastAsia="Arial Unicode MS" w:cs="Arial"/>
          <w:b/>
          <w:szCs w:val="24"/>
        </w:rPr>
        <w:t xml:space="preserve"> Resultados aplicados no estudo estatístico (Bairro Boa Vista)</w:t>
      </w:r>
    </w:p>
    <w:p w:rsidR="006D230F" w:rsidRDefault="006D230F" w:rsidP="00111287">
      <w:pPr>
        <w:tabs>
          <w:tab w:val="left" w:pos="9639"/>
        </w:tabs>
        <w:spacing w:line="276" w:lineRule="auto"/>
        <w:ind w:right="0"/>
        <w:jc w:val="center"/>
        <w:rPr>
          <w:rFonts w:eastAsia="Arial Unicode MS" w:cs="Arial"/>
          <w:b/>
          <w:szCs w:val="24"/>
        </w:rPr>
      </w:pPr>
    </w:p>
    <w:p w:rsidR="006D230F" w:rsidRDefault="006D230F" w:rsidP="00111287">
      <w:pPr>
        <w:tabs>
          <w:tab w:val="left" w:pos="9639"/>
        </w:tabs>
        <w:spacing w:line="276" w:lineRule="auto"/>
        <w:ind w:right="0"/>
        <w:jc w:val="center"/>
        <w:rPr>
          <w:rFonts w:eastAsia="Arial Unicode MS" w:cs="Arial"/>
          <w:szCs w:val="24"/>
        </w:rPr>
      </w:pPr>
      <w:r w:rsidRPr="005C1EDA">
        <w:rPr>
          <w:noProof/>
        </w:rPr>
        <w:drawing>
          <wp:inline distT="0" distB="0" distL="0" distR="0">
            <wp:extent cx="3629025" cy="2505075"/>
            <wp:effectExtent l="0" t="0" r="9525" b="9525"/>
            <wp:docPr id="159" name="Imagem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9025" cy="2505075"/>
                    </a:xfrm>
                    <a:prstGeom prst="rect">
                      <a:avLst/>
                    </a:prstGeom>
                    <a:noFill/>
                    <a:ln>
                      <a:noFill/>
                    </a:ln>
                  </pic:spPr>
                </pic:pic>
              </a:graphicData>
            </a:graphic>
          </wp:inline>
        </w:drawing>
      </w:r>
    </w:p>
    <w:p w:rsidR="006D230F" w:rsidRDefault="006D230F" w:rsidP="00111287">
      <w:pPr>
        <w:ind w:right="0"/>
      </w:pPr>
    </w:p>
    <w:p w:rsidR="00111287" w:rsidRDefault="00111287" w:rsidP="00111287">
      <w:pPr>
        <w:ind w:right="0"/>
      </w:pPr>
    </w:p>
    <w:p w:rsidR="006D230F" w:rsidRDefault="006D230F" w:rsidP="00111287">
      <w:pPr>
        <w:ind w:right="0"/>
      </w:pPr>
      <w:r w:rsidRPr="00DE697A">
        <w:t>CBR</w:t>
      </w:r>
      <w:r w:rsidRPr="00874BD0">
        <w:rPr>
          <w:vertAlign w:val="subscript"/>
        </w:rPr>
        <w:t>pro</w:t>
      </w:r>
      <w:r>
        <w:rPr>
          <w:vertAlign w:val="subscript"/>
        </w:rPr>
        <w:t>j</w:t>
      </w:r>
      <m:oMath>
        <m:r>
          <w:rPr>
            <w:rFonts w:ascii="Cambria Math" w:hAnsi="Cambria Math"/>
          </w:rPr>
          <m:t>=</m:t>
        </m:r>
      </m:oMath>
      <w:r>
        <w:t>CBR</w:t>
      </w:r>
      <w:r w:rsidRPr="00192932">
        <w:rPr>
          <w:vertAlign w:val="subscript"/>
        </w:rPr>
        <w:t>médio</w:t>
      </w:r>
      <w:r>
        <w:t>-1,29</w:t>
      </w:r>
      <m:oMath>
        <m:r>
          <w:rPr>
            <w:rFonts w:ascii="Cambria Math" w:hAnsi="Cambria Math"/>
          </w:rPr>
          <m:t>σ/</m:t>
        </m:r>
        <m:rad>
          <m:radPr>
            <m:degHide m:val="on"/>
            <m:ctrlPr>
              <w:rPr>
                <w:rFonts w:ascii="Cambria Math" w:hAnsi="Cambria Math"/>
                <w:i/>
              </w:rPr>
            </m:ctrlPr>
          </m:radPr>
          <m:deg/>
          <m:e>
            <m:r>
              <w:rPr>
                <w:rFonts w:ascii="Cambria Math" w:hAnsi="Cambria Math"/>
              </w:rPr>
              <m:t>n</m:t>
            </m:r>
          </m:e>
        </m:rad>
      </m:oMath>
    </w:p>
    <w:p w:rsidR="006D230F" w:rsidRDefault="006D230F" w:rsidP="00111287">
      <w:pPr>
        <w:ind w:right="0"/>
        <w:rPr>
          <w:b/>
        </w:rPr>
      </w:pPr>
      <w:r w:rsidRPr="00192932">
        <w:rPr>
          <w:b/>
        </w:rPr>
        <w:t>CBR</w:t>
      </w:r>
      <w:r w:rsidRPr="00192932">
        <w:rPr>
          <w:b/>
          <w:vertAlign w:val="subscript"/>
        </w:rPr>
        <w:t>pro</w:t>
      </w:r>
      <w:r>
        <w:rPr>
          <w:b/>
          <w:vertAlign w:val="subscript"/>
        </w:rPr>
        <w:t>j</w:t>
      </w:r>
      <m:oMath>
        <m:r>
          <m:rPr>
            <m:sty m:val="bi"/>
          </m:rPr>
          <w:rPr>
            <w:rFonts w:ascii="Cambria Math" w:hAnsi="Cambria Math"/>
          </w:rPr>
          <m:t>=6%</m:t>
        </m:r>
      </m:oMath>
    </w:p>
    <w:p w:rsidR="006D230F" w:rsidRDefault="006D230F" w:rsidP="00111287">
      <w:pPr>
        <w:ind w:right="0"/>
        <w:rPr>
          <w:b/>
        </w:rPr>
      </w:pPr>
    </w:p>
    <w:p w:rsidR="006D230F" w:rsidRDefault="006D230F" w:rsidP="00111287">
      <w:pPr>
        <w:ind w:right="0"/>
      </w:pPr>
      <w:r w:rsidRPr="0024036A">
        <w:lastRenderedPageBreak/>
        <w:t>Note-</w:t>
      </w:r>
      <w:r>
        <w:t>se que nessa situação adotou-se para suporte do subleito dos furos 1, 2 e 9, o CBR de menor valor, cujo horizonte demonstra que o solo respectivo se apresenta a uma profundidade em torno de 75 cm, não tendo sido considerados os solos de melhor suporte localizados nas camadas mais superficiais e ainda aqueles com valores superiores a 10%.</w:t>
      </w:r>
    </w:p>
    <w:p w:rsidR="001B3565" w:rsidRPr="0024036A" w:rsidRDefault="001B3565" w:rsidP="00111287">
      <w:pPr>
        <w:ind w:right="0"/>
      </w:pPr>
    </w:p>
    <w:p w:rsidR="006D230F" w:rsidRDefault="001B3565" w:rsidP="00111287">
      <w:pPr>
        <w:pStyle w:val="Ttulo3"/>
        <w:ind w:right="0"/>
      </w:pPr>
      <w:bookmarkStart w:id="30" w:name="_Toc486940539"/>
      <w:bookmarkStart w:id="31" w:name="_Toc525807271"/>
      <w:bookmarkStart w:id="32" w:name="_Toc532899398"/>
      <w:r>
        <w:t>D</w:t>
      </w:r>
      <w:r w:rsidR="006D230F">
        <w:t xml:space="preserve">imensionamento - </w:t>
      </w:r>
      <w:r>
        <w:t>M</w:t>
      </w:r>
      <w:r w:rsidR="006D230F">
        <w:t xml:space="preserve">étodo do </w:t>
      </w:r>
      <w:r>
        <w:t>D</w:t>
      </w:r>
      <w:bookmarkEnd w:id="30"/>
      <w:bookmarkEnd w:id="31"/>
      <w:r>
        <w:t>NER</w:t>
      </w:r>
      <w:bookmarkEnd w:id="32"/>
    </w:p>
    <w:p w:rsidR="006D230F" w:rsidRPr="008B2536" w:rsidRDefault="006D230F" w:rsidP="00111287">
      <w:pPr>
        <w:tabs>
          <w:tab w:val="left" w:pos="9639"/>
        </w:tabs>
        <w:ind w:right="0"/>
        <w:rPr>
          <w:lang w:val="pt-PT"/>
        </w:rPr>
      </w:pPr>
      <w:r w:rsidRPr="008B2536">
        <w:rPr>
          <w:lang w:val="pt-PT"/>
        </w:rPr>
        <w:t xml:space="preserve">Pelo método do DNER, a idéia conceitual para o dimensionamento do pavimento é a determinação da espessura de cada camada considerando a proteção necessária à camada imediatamente subsequente, ou seja, a partir de uma espessura de revestimento adotada. </w:t>
      </w:r>
    </w:p>
    <w:p w:rsidR="006D230F" w:rsidRPr="008B2536" w:rsidRDefault="006D230F" w:rsidP="00111287">
      <w:pPr>
        <w:tabs>
          <w:tab w:val="left" w:pos="9639"/>
        </w:tabs>
        <w:ind w:right="0"/>
        <w:rPr>
          <w:lang w:val="pt-PT"/>
        </w:rPr>
      </w:pPr>
    </w:p>
    <w:p w:rsidR="006D230F" w:rsidRPr="008B2536" w:rsidRDefault="006D230F" w:rsidP="00111287">
      <w:pPr>
        <w:tabs>
          <w:tab w:val="left" w:pos="9639"/>
        </w:tabs>
        <w:ind w:right="0"/>
        <w:rPr>
          <w:lang w:val="pt-PT"/>
        </w:rPr>
      </w:pPr>
      <w:r w:rsidRPr="008B2536">
        <w:rPr>
          <w:lang w:val="pt-PT"/>
        </w:rPr>
        <w:t>Para a definição da H</w:t>
      </w:r>
      <w:r w:rsidRPr="008B2536">
        <w:rPr>
          <w:vertAlign w:val="subscript"/>
          <w:lang w:val="pt-PT"/>
        </w:rPr>
        <w:t>SB</w:t>
      </w:r>
      <w:r w:rsidRPr="008B2536">
        <w:rPr>
          <w:lang w:val="pt-PT"/>
        </w:rPr>
        <w:t xml:space="preserve"> (espessura de base + revestimento), é verificada a necessidade de proteção à camada de sub-base. </w:t>
      </w:r>
    </w:p>
    <w:p w:rsidR="006D230F" w:rsidRPr="008B2536" w:rsidRDefault="006D230F" w:rsidP="00111287">
      <w:pPr>
        <w:tabs>
          <w:tab w:val="left" w:pos="9639"/>
        </w:tabs>
        <w:ind w:right="0"/>
        <w:rPr>
          <w:lang w:val="pt-PT"/>
        </w:rPr>
      </w:pPr>
      <w:r w:rsidRPr="008B2536">
        <w:rPr>
          <w:lang w:val="pt-PT"/>
        </w:rPr>
        <w:t>Para se definir a H</w:t>
      </w:r>
      <w:r w:rsidRPr="008B2536">
        <w:rPr>
          <w:vertAlign w:val="subscript"/>
          <w:lang w:val="pt-PT"/>
        </w:rPr>
        <w:t>REF</w:t>
      </w:r>
      <w:r w:rsidRPr="008B2536">
        <w:rPr>
          <w:lang w:val="pt-PT"/>
        </w:rPr>
        <w:t xml:space="preserve"> (espessura de sub-base + espessura de base + revestimento), é verificada a necessidade de proteção à camada de reforço do subleito. </w:t>
      </w:r>
    </w:p>
    <w:p w:rsidR="006D230F" w:rsidRPr="008B2536" w:rsidRDefault="006D230F" w:rsidP="00111287">
      <w:pPr>
        <w:tabs>
          <w:tab w:val="left" w:pos="9639"/>
        </w:tabs>
        <w:ind w:right="0"/>
        <w:rPr>
          <w:lang w:val="pt-PT"/>
        </w:rPr>
      </w:pPr>
    </w:p>
    <w:p w:rsidR="006D230F" w:rsidRDefault="006D230F" w:rsidP="00111287">
      <w:pPr>
        <w:tabs>
          <w:tab w:val="left" w:pos="9639"/>
        </w:tabs>
        <w:ind w:right="0"/>
        <w:rPr>
          <w:lang w:val="pt-PT"/>
        </w:rPr>
      </w:pPr>
      <w:r w:rsidRPr="008B2536">
        <w:rPr>
          <w:lang w:val="pt-PT"/>
        </w:rPr>
        <w:t>Por fim, para se definir a H</w:t>
      </w:r>
      <w:r w:rsidRPr="008B2536">
        <w:rPr>
          <w:vertAlign w:val="subscript"/>
          <w:lang w:val="pt-PT"/>
        </w:rPr>
        <w:t>TOT</w:t>
      </w:r>
      <w:r w:rsidRPr="008B2536">
        <w:rPr>
          <w:lang w:val="pt-PT"/>
        </w:rPr>
        <w:t xml:space="preserve"> (espessura total), é verificada a necessidade de proteção ao subleito. A </w:t>
      </w:r>
      <w:r w:rsidRPr="008B2536">
        <w:rPr>
          <w:b/>
        </w:rPr>
        <w:t xml:space="preserve">Figura </w:t>
      </w:r>
      <w:r w:rsidR="005B4974">
        <w:rPr>
          <w:rStyle w:val="FIGURAChar0"/>
          <w:szCs w:val="22"/>
        </w:rPr>
        <w:t>1</w:t>
      </w:r>
      <w:r w:rsidRPr="008B2536">
        <w:rPr>
          <w:lang w:val="pt-PT"/>
        </w:rPr>
        <w:t xml:space="preserve"> ilustra a situação.</w:t>
      </w:r>
    </w:p>
    <w:p w:rsidR="006D230F" w:rsidRPr="00561555" w:rsidRDefault="006D230F" w:rsidP="00111287">
      <w:pPr>
        <w:tabs>
          <w:tab w:val="left" w:pos="9639"/>
        </w:tabs>
        <w:ind w:right="0"/>
        <w:rPr>
          <w:rFonts w:cs="Arial"/>
          <w:sz w:val="22"/>
          <w:szCs w:val="22"/>
          <w:lang w:val="pt-PT"/>
        </w:rPr>
      </w:pPr>
    </w:p>
    <w:p w:rsidR="006D230F" w:rsidRPr="00561555" w:rsidRDefault="006D230F" w:rsidP="00111287">
      <w:pPr>
        <w:tabs>
          <w:tab w:val="left" w:pos="9639"/>
        </w:tabs>
        <w:ind w:right="0"/>
        <w:jc w:val="center"/>
        <w:rPr>
          <w:rFonts w:cs="Arial"/>
          <w:sz w:val="22"/>
        </w:rPr>
      </w:pPr>
      <w:r w:rsidRPr="00561555">
        <w:rPr>
          <w:rFonts w:cs="Arial"/>
        </w:rPr>
        <w:object w:dxaOrig="8024"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7pt;height:133.25pt" o:ole="">
            <v:imagedata r:id="rId15" o:title="" croptop="9544f"/>
          </v:shape>
          <o:OLEObject Type="Embed" ProgID="PBrush" ShapeID="_x0000_i1025" DrawAspect="Content" ObjectID="_1610279415" r:id="rId16"/>
        </w:object>
      </w:r>
    </w:p>
    <w:p w:rsidR="006D230F" w:rsidRDefault="006D230F" w:rsidP="00111287">
      <w:pPr>
        <w:pStyle w:val="Legenda"/>
        <w:tabs>
          <w:tab w:val="left" w:pos="9639"/>
        </w:tabs>
        <w:ind w:firstLine="0"/>
      </w:pPr>
      <w:r>
        <w:t xml:space="preserve">Figura </w:t>
      </w:r>
      <w:r w:rsidR="005B4974">
        <w:t>1</w:t>
      </w:r>
      <w:r w:rsidRPr="00F36E81">
        <w:t xml:space="preserve"> – Definição das Espessuras pelo Método do DNER</w:t>
      </w:r>
    </w:p>
    <w:p w:rsidR="006D230F" w:rsidRPr="00190B07" w:rsidRDefault="006D230F" w:rsidP="00111287">
      <w:pPr>
        <w:tabs>
          <w:tab w:val="left" w:pos="9639"/>
        </w:tabs>
        <w:ind w:right="0"/>
      </w:pPr>
    </w:p>
    <w:p w:rsidR="006D230F" w:rsidRDefault="006D230F" w:rsidP="00111287">
      <w:pPr>
        <w:pStyle w:val="Ttulo4"/>
        <w:ind w:right="0"/>
      </w:pPr>
      <w:bookmarkStart w:id="33" w:name="_Toc486940540"/>
      <w:bookmarkStart w:id="34" w:name="_Toc525807272"/>
      <w:r>
        <w:t>Determinação da Espessura do Pavimento</w:t>
      </w:r>
      <w:bookmarkEnd w:id="33"/>
      <w:bookmarkEnd w:id="34"/>
    </w:p>
    <w:p w:rsidR="006D230F" w:rsidRPr="00CE227B" w:rsidRDefault="006D230F" w:rsidP="00111287">
      <w:pPr>
        <w:tabs>
          <w:tab w:val="left" w:pos="9639"/>
        </w:tabs>
        <w:ind w:right="0"/>
      </w:pPr>
    </w:p>
    <w:p w:rsidR="006D230F" w:rsidRDefault="006D230F" w:rsidP="00111287">
      <w:pPr>
        <w:tabs>
          <w:tab w:val="left" w:pos="9639"/>
        </w:tabs>
        <w:ind w:right="0"/>
        <w:rPr>
          <w:lang w:val="pt-PT"/>
        </w:rPr>
      </w:pPr>
      <w:r w:rsidRPr="00EB0352">
        <w:rPr>
          <w:lang w:val="pt-PT"/>
        </w:rPr>
        <w:t xml:space="preserve">Sendo N = </w:t>
      </w:r>
      <w:r>
        <w:rPr>
          <w:lang w:val="pt-PT"/>
        </w:rPr>
        <w:t>6,88</w:t>
      </w:r>
      <w:r w:rsidRPr="00EB0352">
        <w:rPr>
          <w:lang w:val="pt-PT"/>
        </w:rPr>
        <w:t xml:space="preserve"> x 10</w:t>
      </w:r>
      <w:r>
        <w:rPr>
          <w:vertAlign w:val="superscript"/>
          <w:lang w:val="pt-PT"/>
        </w:rPr>
        <w:t>4</w:t>
      </w:r>
      <w:r w:rsidRPr="00EB0352">
        <w:rPr>
          <w:lang w:val="pt-PT"/>
        </w:rPr>
        <w:t>, t</w:t>
      </w:r>
      <w:r>
        <w:rPr>
          <w:lang w:val="pt-PT"/>
        </w:rPr>
        <w:t>êm-se</w:t>
      </w:r>
      <w:r w:rsidRPr="00EB0352">
        <w:rPr>
          <w:lang w:val="pt-PT"/>
        </w:rPr>
        <w:t>:</w:t>
      </w:r>
    </w:p>
    <w:p w:rsidR="006D230F" w:rsidRDefault="006D230F" w:rsidP="00111287">
      <w:pPr>
        <w:tabs>
          <w:tab w:val="left" w:pos="9639"/>
        </w:tabs>
        <w:ind w:right="0"/>
        <w:rPr>
          <w:lang w:val="pt-PT"/>
        </w:rPr>
      </w:pPr>
    </w:p>
    <w:p w:rsidR="006D230F" w:rsidRDefault="006D230F" w:rsidP="00111287">
      <w:pPr>
        <w:pStyle w:val="Legenda"/>
        <w:tabs>
          <w:tab w:val="left" w:pos="9639"/>
        </w:tabs>
        <w:ind w:firstLine="0"/>
      </w:pPr>
      <w:r>
        <w:t xml:space="preserve">Quadro </w:t>
      </w:r>
      <w:r w:rsidR="005B4974">
        <w:t>2</w:t>
      </w:r>
      <w:r>
        <w:t xml:space="preserve"> - Espessuras do Pavimento</w:t>
      </w:r>
    </w:p>
    <w:tbl>
      <w:tblPr>
        <w:tblW w:w="0" w:type="auto"/>
        <w:jc w:val="center"/>
        <w:tblLayout w:type="fixed"/>
        <w:tblCellMar>
          <w:left w:w="70" w:type="dxa"/>
          <w:right w:w="70" w:type="dxa"/>
        </w:tblCellMar>
        <w:tblLook w:val="04A0"/>
      </w:tblPr>
      <w:tblGrid>
        <w:gridCol w:w="2287"/>
        <w:gridCol w:w="5041"/>
      </w:tblGrid>
      <w:tr w:rsidR="006D230F" w:rsidRPr="00561555" w:rsidTr="006D230F">
        <w:trPr>
          <w:tblHeader/>
          <w:jc w:val="center"/>
        </w:trPr>
        <w:tc>
          <w:tcPr>
            <w:tcW w:w="2287" w:type="dxa"/>
            <w:tcBorders>
              <w:top w:val="single" w:sz="4" w:space="0" w:color="auto"/>
              <w:left w:val="single" w:sz="4" w:space="0" w:color="auto"/>
              <w:bottom w:val="single" w:sz="4" w:space="0" w:color="auto"/>
              <w:right w:val="single" w:sz="4" w:space="0" w:color="FFFFFF"/>
            </w:tcBorders>
            <w:shd w:val="clear" w:color="auto" w:fill="0070C0"/>
            <w:noWrap/>
            <w:vAlign w:val="center"/>
          </w:tcPr>
          <w:p w:rsidR="006D230F" w:rsidRPr="00561555" w:rsidRDefault="006D230F" w:rsidP="00111287">
            <w:pPr>
              <w:tabs>
                <w:tab w:val="left" w:pos="9639"/>
              </w:tabs>
              <w:spacing w:before="40" w:after="40"/>
              <w:ind w:right="0"/>
              <w:jc w:val="center"/>
              <w:rPr>
                <w:rFonts w:cs="Arial"/>
                <w:b/>
                <w:bCs/>
                <w:color w:val="FFFFFF"/>
                <w:sz w:val="20"/>
              </w:rPr>
            </w:pPr>
            <w:r w:rsidRPr="00561555">
              <w:rPr>
                <w:rFonts w:cs="Arial"/>
                <w:b/>
                <w:bCs/>
                <w:color w:val="FFFFFF"/>
                <w:sz w:val="20"/>
              </w:rPr>
              <w:t>N</w:t>
            </w:r>
          </w:p>
        </w:tc>
        <w:tc>
          <w:tcPr>
            <w:tcW w:w="5041" w:type="dxa"/>
            <w:tcBorders>
              <w:top w:val="single" w:sz="4" w:space="0" w:color="auto"/>
              <w:left w:val="single" w:sz="4" w:space="0" w:color="FFFFFF"/>
              <w:bottom w:val="single" w:sz="4" w:space="0" w:color="auto"/>
              <w:right w:val="single" w:sz="4" w:space="0" w:color="auto"/>
            </w:tcBorders>
            <w:shd w:val="clear" w:color="auto" w:fill="0070C0"/>
            <w:noWrap/>
            <w:vAlign w:val="center"/>
          </w:tcPr>
          <w:p w:rsidR="006D230F" w:rsidRPr="00561555" w:rsidRDefault="006D230F" w:rsidP="00111287">
            <w:pPr>
              <w:tabs>
                <w:tab w:val="left" w:pos="9639"/>
              </w:tabs>
              <w:spacing w:before="40" w:after="40"/>
              <w:ind w:right="0"/>
              <w:jc w:val="center"/>
              <w:rPr>
                <w:rFonts w:cs="Arial"/>
                <w:b/>
                <w:bCs/>
                <w:color w:val="FFFFFF"/>
                <w:sz w:val="20"/>
              </w:rPr>
            </w:pPr>
            <w:r w:rsidRPr="00561555">
              <w:rPr>
                <w:rFonts w:cs="Arial"/>
                <w:b/>
                <w:bCs/>
                <w:color w:val="FFFFFF"/>
                <w:sz w:val="20"/>
              </w:rPr>
              <w:t xml:space="preserve">Espessuras Mínimas do Revestimento </w:t>
            </w:r>
            <w:r>
              <w:rPr>
                <w:rFonts w:cs="Arial"/>
                <w:b/>
                <w:bCs/>
                <w:color w:val="FFFFFF"/>
                <w:sz w:val="20"/>
              </w:rPr>
              <w:t>Asfáltico</w:t>
            </w:r>
          </w:p>
        </w:tc>
      </w:tr>
      <w:tr w:rsidR="006D230F" w:rsidRPr="00561555" w:rsidTr="006D230F">
        <w:trPr>
          <w:jc w:val="center"/>
        </w:trPr>
        <w:tc>
          <w:tcPr>
            <w:tcW w:w="2287" w:type="dxa"/>
            <w:tcBorders>
              <w:top w:val="single" w:sz="4" w:space="0" w:color="auto"/>
              <w:left w:val="single" w:sz="4" w:space="0" w:color="auto"/>
              <w:bottom w:val="dotted" w:sz="4" w:space="0" w:color="auto"/>
              <w:right w:val="single" w:sz="4" w:space="0" w:color="auto"/>
            </w:tcBorders>
            <w:shd w:val="clear" w:color="auto" w:fill="F2DBDB" w:themeFill="accent2" w:themeFillTint="33"/>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N ≤ 10</w:t>
            </w:r>
            <w:r w:rsidRPr="00561555">
              <w:rPr>
                <w:rFonts w:cs="Arial"/>
                <w:color w:val="000000"/>
                <w:sz w:val="20"/>
                <w:vertAlign w:val="superscript"/>
              </w:rPr>
              <w:t>6</w:t>
            </w:r>
          </w:p>
        </w:tc>
        <w:tc>
          <w:tcPr>
            <w:tcW w:w="5041" w:type="dxa"/>
            <w:tcBorders>
              <w:top w:val="single" w:sz="4" w:space="0" w:color="auto"/>
              <w:left w:val="nil"/>
              <w:bottom w:val="dotted" w:sz="4" w:space="0" w:color="auto"/>
              <w:right w:val="single" w:sz="4" w:space="0" w:color="auto"/>
            </w:tcBorders>
            <w:shd w:val="clear" w:color="auto" w:fill="F2DBDB" w:themeFill="accent2" w:themeFillTint="33"/>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 xml:space="preserve">Tratamentos Superficiais </w:t>
            </w:r>
          </w:p>
        </w:tc>
      </w:tr>
      <w:tr w:rsidR="006D230F" w:rsidRPr="00561555" w:rsidTr="006D230F">
        <w:trPr>
          <w:jc w:val="center"/>
        </w:trPr>
        <w:tc>
          <w:tcPr>
            <w:tcW w:w="2287" w:type="dxa"/>
            <w:tcBorders>
              <w:top w:val="dotted" w:sz="4" w:space="0" w:color="auto"/>
              <w:left w:val="single" w:sz="4" w:space="0" w:color="auto"/>
              <w:bottom w:val="dotted"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10</w:t>
            </w:r>
            <w:r w:rsidRPr="00561555">
              <w:rPr>
                <w:rFonts w:cs="Arial"/>
                <w:color w:val="000000"/>
                <w:sz w:val="20"/>
                <w:vertAlign w:val="superscript"/>
              </w:rPr>
              <w:t xml:space="preserve">6 </w:t>
            </w:r>
            <w:r w:rsidRPr="00561555">
              <w:rPr>
                <w:rFonts w:cs="Arial"/>
                <w:color w:val="000000"/>
                <w:sz w:val="20"/>
              </w:rPr>
              <w:t>&lt; N ≤ 5 x 10</w:t>
            </w:r>
            <w:r w:rsidRPr="00561555">
              <w:rPr>
                <w:rFonts w:cs="Arial"/>
                <w:color w:val="000000"/>
                <w:sz w:val="20"/>
                <w:vertAlign w:val="superscript"/>
              </w:rPr>
              <w:t>6</w:t>
            </w:r>
          </w:p>
        </w:tc>
        <w:tc>
          <w:tcPr>
            <w:tcW w:w="5041" w:type="dxa"/>
            <w:tcBorders>
              <w:top w:val="dotted" w:sz="4" w:space="0" w:color="auto"/>
              <w:left w:val="nil"/>
              <w:bottom w:val="dotted"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 xml:space="preserve">Concreto </w:t>
            </w:r>
            <w:r>
              <w:rPr>
                <w:rFonts w:cs="Arial"/>
                <w:color w:val="000000"/>
                <w:sz w:val="20"/>
              </w:rPr>
              <w:t>Asfáltico</w:t>
            </w:r>
            <w:r w:rsidRPr="00561555">
              <w:rPr>
                <w:rFonts w:cs="Arial"/>
                <w:color w:val="000000"/>
                <w:sz w:val="20"/>
              </w:rPr>
              <w:t xml:space="preserve"> com </w:t>
            </w:r>
            <w:smartTag w:uri="urn:schemas-microsoft-com:office:smarttags" w:element="metricconverter">
              <w:smartTagPr>
                <w:attr w:name="ProductID" w:val="5,0 cm"/>
              </w:smartTagPr>
              <w:r w:rsidRPr="00561555">
                <w:rPr>
                  <w:rFonts w:cs="Arial"/>
                  <w:color w:val="000000"/>
                  <w:sz w:val="20"/>
                </w:rPr>
                <w:t>5,0 cm</w:t>
              </w:r>
            </w:smartTag>
            <w:r w:rsidRPr="00561555">
              <w:rPr>
                <w:rFonts w:cs="Arial"/>
                <w:color w:val="000000"/>
                <w:sz w:val="20"/>
              </w:rPr>
              <w:t xml:space="preserve"> de Espessura</w:t>
            </w:r>
          </w:p>
        </w:tc>
      </w:tr>
      <w:tr w:rsidR="006D230F" w:rsidRPr="00561555" w:rsidTr="006D230F">
        <w:trPr>
          <w:jc w:val="center"/>
        </w:trPr>
        <w:tc>
          <w:tcPr>
            <w:tcW w:w="2287" w:type="dxa"/>
            <w:tcBorders>
              <w:top w:val="dotted" w:sz="4" w:space="0" w:color="auto"/>
              <w:left w:val="single" w:sz="4" w:space="0" w:color="auto"/>
              <w:bottom w:val="dotted"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5 x 10</w:t>
            </w:r>
            <w:r w:rsidRPr="00561555">
              <w:rPr>
                <w:rFonts w:cs="Arial"/>
                <w:color w:val="000000"/>
                <w:sz w:val="20"/>
                <w:vertAlign w:val="superscript"/>
              </w:rPr>
              <w:t>6</w:t>
            </w:r>
            <w:r w:rsidRPr="00561555">
              <w:rPr>
                <w:rFonts w:cs="Arial"/>
                <w:color w:val="000000"/>
                <w:sz w:val="20"/>
              </w:rPr>
              <w:t>&lt; N ≤ 10</w:t>
            </w:r>
            <w:r w:rsidRPr="00561555">
              <w:rPr>
                <w:rFonts w:cs="Arial"/>
                <w:color w:val="000000"/>
                <w:sz w:val="20"/>
                <w:vertAlign w:val="superscript"/>
              </w:rPr>
              <w:t>7</w:t>
            </w:r>
          </w:p>
        </w:tc>
        <w:tc>
          <w:tcPr>
            <w:tcW w:w="5041" w:type="dxa"/>
            <w:tcBorders>
              <w:top w:val="dotted" w:sz="4" w:space="0" w:color="auto"/>
              <w:left w:val="nil"/>
              <w:bottom w:val="dotted"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 xml:space="preserve">Concreto </w:t>
            </w:r>
            <w:r>
              <w:rPr>
                <w:rFonts w:cs="Arial"/>
                <w:color w:val="000000"/>
                <w:sz w:val="20"/>
              </w:rPr>
              <w:t>Asfáltico</w:t>
            </w:r>
            <w:r w:rsidRPr="00561555">
              <w:rPr>
                <w:rFonts w:cs="Arial"/>
                <w:color w:val="000000"/>
                <w:sz w:val="20"/>
              </w:rPr>
              <w:t xml:space="preserve"> com </w:t>
            </w:r>
            <w:smartTag w:uri="urn:schemas-microsoft-com:office:smarttags" w:element="metricconverter">
              <w:smartTagPr>
                <w:attr w:name="ProductID" w:val="7,5 cm"/>
              </w:smartTagPr>
              <w:r w:rsidRPr="00561555">
                <w:rPr>
                  <w:rFonts w:cs="Arial"/>
                  <w:color w:val="000000"/>
                  <w:sz w:val="20"/>
                </w:rPr>
                <w:t>7,5 cm</w:t>
              </w:r>
            </w:smartTag>
            <w:r w:rsidRPr="00561555">
              <w:rPr>
                <w:rFonts w:cs="Arial"/>
                <w:color w:val="000000"/>
                <w:sz w:val="20"/>
              </w:rPr>
              <w:t xml:space="preserve"> de Espessura</w:t>
            </w:r>
          </w:p>
        </w:tc>
      </w:tr>
      <w:tr w:rsidR="006D230F" w:rsidRPr="00561555" w:rsidTr="006D230F">
        <w:trPr>
          <w:jc w:val="center"/>
        </w:trPr>
        <w:tc>
          <w:tcPr>
            <w:tcW w:w="2287" w:type="dxa"/>
            <w:tcBorders>
              <w:top w:val="dotted" w:sz="4" w:space="0" w:color="auto"/>
              <w:left w:val="single" w:sz="4" w:space="0" w:color="auto"/>
              <w:bottom w:val="dotted"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10</w:t>
            </w:r>
            <w:r w:rsidRPr="00561555">
              <w:rPr>
                <w:rFonts w:cs="Arial"/>
                <w:color w:val="000000"/>
                <w:sz w:val="20"/>
                <w:vertAlign w:val="superscript"/>
              </w:rPr>
              <w:t xml:space="preserve">7 </w:t>
            </w:r>
            <w:r w:rsidRPr="00561555">
              <w:rPr>
                <w:rFonts w:cs="Arial"/>
                <w:color w:val="000000"/>
                <w:sz w:val="20"/>
              </w:rPr>
              <w:t>&lt; N ≤ 5 x 10</w:t>
            </w:r>
            <w:r w:rsidRPr="00561555">
              <w:rPr>
                <w:rFonts w:cs="Arial"/>
                <w:color w:val="000000"/>
                <w:sz w:val="20"/>
                <w:vertAlign w:val="superscript"/>
              </w:rPr>
              <w:t>7</w:t>
            </w:r>
          </w:p>
        </w:tc>
        <w:tc>
          <w:tcPr>
            <w:tcW w:w="5041" w:type="dxa"/>
            <w:tcBorders>
              <w:top w:val="dotted" w:sz="4" w:space="0" w:color="auto"/>
              <w:left w:val="nil"/>
              <w:bottom w:val="dotted"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 xml:space="preserve">Concreto </w:t>
            </w:r>
            <w:r>
              <w:rPr>
                <w:rFonts w:cs="Arial"/>
                <w:color w:val="000000"/>
                <w:sz w:val="20"/>
              </w:rPr>
              <w:t>Asfáltico</w:t>
            </w:r>
            <w:r w:rsidRPr="00561555">
              <w:rPr>
                <w:rFonts w:cs="Arial"/>
                <w:color w:val="000000"/>
                <w:sz w:val="20"/>
              </w:rPr>
              <w:t xml:space="preserve"> com </w:t>
            </w:r>
            <w:smartTag w:uri="urn:schemas-microsoft-com:office:smarttags" w:element="metricconverter">
              <w:smartTagPr>
                <w:attr w:name="ProductID" w:val="10,0 cm"/>
              </w:smartTagPr>
              <w:r w:rsidRPr="00561555">
                <w:rPr>
                  <w:rFonts w:cs="Arial"/>
                  <w:color w:val="000000"/>
                  <w:sz w:val="20"/>
                </w:rPr>
                <w:t>10,0 cm</w:t>
              </w:r>
            </w:smartTag>
            <w:r w:rsidRPr="00561555">
              <w:rPr>
                <w:rFonts w:cs="Arial"/>
                <w:color w:val="000000"/>
                <w:sz w:val="20"/>
              </w:rPr>
              <w:t xml:space="preserve"> de Espessura</w:t>
            </w:r>
          </w:p>
        </w:tc>
      </w:tr>
      <w:tr w:rsidR="006D230F" w:rsidRPr="00561555" w:rsidTr="006D230F">
        <w:trPr>
          <w:jc w:val="center"/>
        </w:trPr>
        <w:tc>
          <w:tcPr>
            <w:tcW w:w="2287" w:type="dxa"/>
            <w:tcBorders>
              <w:top w:val="dotted" w:sz="4" w:space="0" w:color="auto"/>
              <w:left w:val="single" w:sz="4" w:space="0" w:color="auto"/>
              <w:bottom w:val="single"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N &gt; 5 x 10</w:t>
            </w:r>
            <w:r w:rsidRPr="00561555">
              <w:rPr>
                <w:rFonts w:cs="Arial"/>
                <w:color w:val="000000"/>
                <w:sz w:val="20"/>
                <w:vertAlign w:val="superscript"/>
              </w:rPr>
              <w:t>7</w:t>
            </w:r>
          </w:p>
        </w:tc>
        <w:tc>
          <w:tcPr>
            <w:tcW w:w="5041" w:type="dxa"/>
            <w:tcBorders>
              <w:top w:val="dotted" w:sz="4" w:space="0" w:color="auto"/>
              <w:left w:val="nil"/>
              <w:bottom w:val="single" w:sz="4" w:space="0" w:color="auto"/>
              <w:right w:val="single" w:sz="4" w:space="0" w:color="auto"/>
            </w:tcBorders>
            <w:shd w:val="clear" w:color="auto" w:fill="auto"/>
            <w:noWrap/>
            <w:vAlign w:val="center"/>
          </w:tcPr>
          <w:p w:rsidR="006D230F" w:rsidRPr="00561555" w:rsidRDefault="006D230F" w:rsidP="00111287">
            <w:pPr>
              <w:tabs>
                <w:tab w:val="left" w:pos="9639"/>
              </w:tabs>
              <w:spacing w:before="80" w:after="80"/>
              <w:ind w:right="0"/>
              <w:jc w:val="center"/>
              <w:rPr>
                <w:rFonts w:cs="Arial"/>
                <w:color w:val="000000"/>
                <w:sz w:val="20"/>
              </w:rPr>
            </w:pPr>
            <w:r w:rsidRPr="00561555">
              <w:rPr>
                <w:rFonts w:cs="Arial"/>
                <w:color w:val="000000"/>
                <w:sz w:val="20"/>
              </w:rPr>
              <w:t xml:space="preserve">Concreto </w:t>
            </w:r>
            <w:r>
              <w:rPr>
                <w:rFonts w:cs="Arial"/>
                <w:color w:val="000000"/>
                <w:sz w:val="20"/>
              </w:rPr>
              <w:t>Asfáltico</w:t>
            </w:r>
            <w:r w:rsidRPr="00561555">
              <w:rPr>
                <w:rFonts w:cs="Arial"/>
                <w:color w:val="000000"/>
                <w:sz w:val="20"/>
              </w:rPr>
              <w:t xml:space="preserve"> com </w:t>
            </w:r>
            <w:smartTag w:uri="urn:schemas-microsoft-com:office:smarttags" w:element="metricconverter">
              <w:smartTagPr>
                <w:attr w:name="ProductID" w:val="12,5 cm"/>
              </w:smartTagPr>
              <w:r w:rsidRPr="00561555">
                <w:rPr>
                  <w:rFonts w:cs="Arial"/>
                  <w:color w:val="000000"/>
                  <w:sz w:val="20"/>
                </w:rPr>
                <w:t>12,5 cm</w:t>
              </w:r>
            </w:smartTag>
            <w:r w:rsidRPr="00561555">
              <w:rPr>
                <w:rFonts w:cs="Arial"/>
                <w:color w:val="000000"/>
                <w:sz w:val="20"/>
              </w:rPr>
              <w:t xml:space="preserve"> de Espessura</w:t>
            </w:r>
          </w:p>
        </w:tc>
      </w:tr>
    </w:tbl>
    <w:p w:rsidR="006D230F" w:rsidRDefault="006D230F" w:rsidP="00111287">
      <w:pPr>
        <w:tabs>
          <w:tab w:val="left" w:pos="9639"/>
        </w:tabs>
        <w:ind w:right="0"/>
        <w:rPr>
          <w:lang w:val="pt-PT"/>
        </w:rPr>
      </w:pPr>
      <w:r>
        <w:rPr>
          <w:lang w:val="pt-PT"/>
        </w:rPr>
        <w:lastRenderedPageBreak/>
        <w:t xml:space="preserve">Embora no </w:t>
      </w:r>
      <w:r w:rsidRPr="00CE227B">
        <w:rPr>
          <w:b/>
          <w:lang w:val="pt-PT"/>
        </w:rPr>
        <w:t xml:space="preserve">Quadro </w:t>
      </w:r>
      <w:r w:rsidR="005B4974">
        <w:rPr>
          <w:b/>
          <w:lang w:val="pt-PT"/>
        </w:rPr>
        <w:t>2</w:t>
      </w:r>
      <w:r w:rsidRPr="006C1CA1">
        <w:rPr>
          <w:lang w:val="pt-PT"/>
        </w:rPr>
        <w:t>,</w:t>
      </w:r>
      <w:r>
        <w:rPr>
          <w:lang w:val="pt-PT"/>
        </w:rPr>
        <w:t xml:space="preserve"> defina para o número N adotado, revestimentos com tratamentos superficiais, adotou-se o</w:t>
      </w:r>
      <w:r w:rsidRPr="00420E20">
        <w:rPr>
          <w:lang w:val="pt-PT"/>
        </w:rPr>
        <w:t>Concreto Asfáltico</w:t>
      </w:r>
      <w:r w:rsidRPr="006C1CA1">
        <w:rPr>
          <w:lang w:val="pt-PT"/>
        </w:rPr>
        <w:t>(C</w:t>
      </w:r>
      <w:r>
        <w:rPr>
          <w:lang w:val="pt-PT"/>
        </w:rPr>
        <w:t>A</w:t>
      </w:r>
      <w:r w:rsidRPr="006C1CA1">
        <w:rPr>
          <w:lang w:val="pt-PT"/>
        </w:rPr>
        <w:t xml:space="preserve">UQ), </w:t>
      </w:r>
      <w:r>
        <w:rPr>
          <w:lang w:val="pt-PT"/>
        </w:rPr>
        <w:t>com</w:t>
      </w:r>
      <w:r>
        <w:rPr>
          <w:b/>
          <w:lang w:val="pt-PT"/>
        </w:rPr>
        <w:t>4</w:t>
      </w:r>
      <w:r w:rsidRPr="00634D02">
        <w:rPr>
          <w:b/>
          <w:lang w:val="pt-PT"/>
        </w:rPr>
        <w:t xml:space="preserve"> cm</w:t>
      </w:r>
      <w:r>
        <w:rPr>
          <w:lang w:val="pt-PT"/>
        </w:rPr>
        <w:t xml:space="preserve"> de espessura.</w:t>
      </w:r>
    </w:p>
    <w:p w:rsidR="006D230F" w:rsidRDefault="006D230F" w:rsidP="00111287">
      <w:pPr>
        <w:pStyle w:val="Ttulo4"/>
        <w:ind w:right="0"/>
        <w:rPr>
          <w:lang w:val="pt-PT"/>
        </w:rPr>
      </w:pPr>
      <w:bookmarkStart w:id="35" w:name="_Toc486940541"/>
      <w:bookmarkStart w:id="36" w:name="_Toc525807273"/>
      <w:r w:rsidRPr="005B4974">
        <w:t>Dimensionamento</w:t>
      </w:r>
      <w:r>
        <w:rPr>
          <w:lang w:val="pt-PT"/>
        </w:rPr>
        <w:t xml:space="preserve"> das Camadas (Base, Sub-base e Reforço do Pavimento)</w:t>
      </w:r>
      <w:bookmarkEnd w:id="35"/>
      <w:bookmarkEnd w:id="36"/>
    </w:p>
    <w:p w:rsidR="006D230F" w:rsidRPr="00E0655A" w:rsidRDefault="006D230F" w:rsidP="00111287">
      <w:pPr>
        <w:tabs>
          <w:tab w:val="left" w:pos="9639"/>
        </w:tabs>
        <w:ind w:right="0"/>
        <w:rPr>
          <w:lang w:val="pt-PT"/>
        </w:rPr>
      </w:pPr>
      <w:r w:rsidRPr="00E0655A">
        <w:rPr>
          <w:lang w:val="pt-PT"/>
        </w:rPr>
        <w:t>Uma primeira consideração a ser efetuada é a de que o método admite que o material de sub</w:t>
      </w:r>
      <w:r w:rsidRPr="00E0655A">
        <w:rPr>
          <w:lang w:val="pt-PT"/>
        </w:rPr>
        <w:noBreakHyphen/>
        <w:t>base possu</w:t>
      </w:r>
      <w:r>
        <w:rPr>
          <w:lang w:val="pt-PT"/>
        </w:rPr>
        <w:t>a</w:t>
      </w:r>
      <w:r w:rsidRPr="00E0655A">
        <w:rPr>
          <w:lang w:val="pt-PT"/>
        </w:rPr>
        <w:t xml:space="preserve"> um CBR acima de 20%. </w:t>
      </w:r>
    </w:p>
    <w:p w:rsidR="006D230F" w:rsidRPr="00C273C7" w:rsidRDefault="006D230F" w:rsidP="00111287">
      <w:pPr>
        <w:tabs>
          <w:tab w:val="left" w:pos="9639"/>
        </w:tabs>
        <w:ind w:right="0"/>
        <w:rPr>
          <w:lang w:val="pt-PT"/>
        </w:rPr>
      </w:pPr>
      <w:r w:rsidRPr="00E0655A">
        <w:rPr>
          <w:lang w:val="pt-PT"/>
        </w:rPr>
        <w:t xml:space="preserve">O dimensionamento do pavimento é definido em função do tráfego, representado pelo número “N”, e do valor de CBR referente ao subleito. Portanto, serão considerados neste dimensionamento N = </w:t>
      </w:r>
      <w:r>
        <w:t>6,88</w:t>
      </w:r>
      <w:r w:rsidRPr="00E0655A">
        <w:t xml:space="preserve"> x 10</w:t>
      </w:r>
      <w:r>
        <w:rPr>
          <w:vertAlign w:val="superscript"/>
        </w:rPr>
        <w:t>4</w:t>
      </w:r>
      <w:r w:rsidRPr="00E0655A">
        <w:rPr>
          <w:lang w:val="pt-PT"/>
        </w:rPr>
        <w:t>e subleito com CBR</w:t>
      </w:r>
      <w:r>
        <w:rPr>
          <w:vertAlign w:val="subscript"/>
          <w:lang w:val="pt-PT"/>
        </w:rPr>
        <w:t>carac</w:t>
      </w:r>
      <w:r>
        <w:rPr>
          <w:lang w:val="pt-PT"/>
        </w:rPr>
        <w:t xml:space="preserve"> = 6,0%, conforme descrito nos </w:t>
      </w:r>
      <w:r w:rsidRPr="00C273C7">
        <w:rPr>
          <w:lang w:val="pt-PT"/>
        </w:rPr>
        <w:t xml:space="preserve">itens 4.2 e </w:t>
      </w:r>
      <w:r>
        <w:rPr>
          <w:lang w:val="pt-PT"/>
        </w:rPr>
        <w:t>4</w:t>
      </w:r>
      <w:r w:rsidRPr="00C273C7">
        <w:rPr>
          <w:lang w:val="pt-PT"/>
        </w:rPr>
        <w:t>.3</w:t>
      </w:r>
      <w:r>
        <w:rPr>
          <w:lang w:val="pt-PT"/>
        </w:rPr>
        <w:t xml:space="preserve"> e subleito com </w:t>
      </w:r>
      <w:r w:rsidRPr="006E5B15">
        <w:rPr>
          <w:lang w:val="pt-PT"/>
        </w:rPr>
        <w:t>CBR</w:t>
      </w:r>
      <w:r w:rsidRPr="006E5B15">
        <w:rPr>
          <w:vertAlign w:val="subscript"/>
          <w:lang w:val="pt-PT"/>
        </w:rPr>
        <w:t>mín</w:t>
      </w:r>
      <w:r w:rsidRPr="006E5B15">
        <w:rPr>
          <w:lang w:val="pt-PT"/>
        </w:rPr>
        <w:t xml:space="preserve"> = 3,0%.</w:t>
      </w:r>
    </w:p>
    <w:p w:rsidR="006D230F" w:rsidRPr="00E0655A" w:rsidRDefault="006D230F" w:rsidP="00111287">
      <w:pPr>
        <w:tabs>
          <w:tab w:val="left" w:pos="9639"/>
        </w:tabs>
        <w:ind w:right="0"/>
        <w:rPr>
          <w:lang w:val="pt-PT"/>
        </w:rPr>
      </w:pPr>
    </w:p>
    <w:p w:rsidR="006D230F" w:rsidRDefault="006D230F" w:rsidP="00111287">
      <w:pPr>
        <w:tabs>
          <w:tab w:val="left" w:pos="9639"/>
        </w:tabs>
        <w:ind w:right="0"/>
        <w:rPr>
          <w:lang w:val="pt-PT"/>
        </w:rPr>
      </w:pPr>
      <w:r w:rsidRPr="00E0655A">
        <w:rPr>
          <w:lang w:val="pt-PT"/>
        </w:rPr>
        <w:t>A partir do ábaco de dimensionamento desenvolv</w:t>
      </w:r>
      <w:r>
        <w:rPr>
          <w:lang w:val="pt-PT"/>
        </w:rPr>
        <w:t>ido pelo método (ANEXO I), considerando o número N</w:t>
      </w:r>
      <w:r w:rsidRPr="00E0655A">
        <w:rPr>
          <w:lang w:val="pt-PT"/>
        </w:rPr>
        <w:t xml:space="preserve">, a sub-base com CBR = 20% e o subleito com CBR = </w:t>
      </w:r>
      <w:r>
        <w:rPr>
          <w:lang w:val="pt-PT"/>
        </w:rPr>
        <w:t>6</w:t>
      </w:r>
      <w:r w:rsidRPr="00E0655A">
        <w:rPr>
          <w:lang w:val="pt-PT"/>
        </w:rPr>
        <w:t xml:space="preserve">,0%, foram definidas as espessuras mínimas requeridas para cada grandeza definida na </w:t>
      </w:r>
      <w:r w:rsidRPr="00C273C7">
        <w:rPr>
          <w:b/>
          <w:lang w:val="pt-PT"/>
        </w:rPr>
        <w:t xml:space="preserve">Figura </w:t>
      </w:r>
      <w:r w:rsidR="005B4974">
        <w:rPr>
          <w:b/>
          <w:lang w:val="pt-PT"/>
        </w:rPr>
        <w:t>1</w:t>
      </w:r>
      <w:r w:rsidRPr="00E0655A">
        <w:rPr>
          <w:lang w:val="pt-PT"/>
        </w:rPr>
        <w:t>, conforme a seguir relacionadas.</w:t>
      </w:r>
    </w:p>
    <w:p w:rsidR="006D230F" w:rsidRDefault="006D230F" w:rsidP="00111287">
      <w:pPr>
        <w:tabs>
          <w:tab w:val="left" w:pos="9639"/>
        </w:tabs>
        <w:ind w:right="0"/>
        <w:rPr>
          <w:lang w:val="pt-PT"/>
        </w:rPr>
      </w:pPr>
    </w:p>
    <w:p w:rsidR="006D230F" w:rsidRPr="00C12487" w:rsidRDefault="006D230F" w:rsidP="00111287">
      <w:pPr>
        <w:tabs>
          <w:tab w:val="left" w:pos="9639"/>
        </w:tabs>
        <w:ind w:right="0"/>
        <w:rPr>
          <w:b/>
          <w:lang w:val="pt-PT"/>
        </w:rPr>
      </w:pPr>
      <w:r w:rsidRPr="00C12487">
        <w:rPr>
          <w:b/>
          <w:lang w:val="pt-PT"/>
        </w:rPr>
        <w:t>Considerando CBR</w:t>
      </w:r>
      <w:r w:rsidRPr="00C12487">
        <w:rPr>
          <w:b/>
          <w:vertAlign w:val="subscript"/>
          <w:lang w:val="pt-PT"/>
        </w:rPr>
        <w:t>carac</w:t>
      </w:r>
      <w:r w:rsidRPr="00C12487">
        <w:rPr>
          <w:b/>
          <w:lang w:val="pt-PT"/>
        </w:rPr>
        <w:t xml:space="preserve"> = 6,0%:</w:t>
      </w:r>
    </w:p>
    <w:p w:rsidR="006D230F" w:rsidRPr="00C273C7" w:rsidRDefault="006D230F" w:rsidP="00111287">
      <w:pPr>
        <w:tabs>
          <w:tab w:val="left" w:pos="9639"/>
        </w:tabs>
        <w:ind w:right="0"/>
        <w:rPr>
          <w:rFonts w:cs="Arial"/>
          <w:sz w:val="22"/>
          <w:szCs w:val="22"/>
          <w:lang w:val="pt-PT"/>
        </w:rPr>
      </w:pPr>
    </w:p>
    <w:p w:rsidR="006D230F" w:rsidRPr="00190B07" w:rsidRDefault="006D230F" w:rsidP="00111287">
      <w:pPr>
        <w:pStyle w:val="PargrafodaLista"/>
        <w:numPr>
          <w:ilvl w:val="0"/>
          <w:numId w:val="9"/>
        </w:numPr>
        <w:tabs>
          <w:tab w:val="left" w:pos="9639"/>
        </w:tabs>
        <w:ind w:right="0"/>
        <w:rPr>
          <w:rFonts w:cs="Arial"/>
          <w:szCs w:val="24"/>
        </w:rPr>
      </w:pPr>
      <w:r w:rsidRPr="00190B07">
        <w:rPr>
          <w:rFonts w:cs="Arial"/>
          <w:szCs w:val="24"/>
        </w:rPr>
        <w:t>H</w:t>
      </w:r>
      <w:r w:rsidRPr="00190B07">
        <w:rPr>
          <w:rFonts w:cs="Arial"/>
          <w:szCs w:val="24"/>
          <w:vertAlign w:val="subscript"/>
        </w:rPr>
        <w:t>SB</w:t>
      </w:r>
      <w:r w:rsidRPr="00190B07">
        <w:rPr>
          <w:rFonts w:cs="Arial"/>
          <w:szCs w:val="24"/>
        </w:rPr>
        <w:t xml:space="preserve"> = 22 cm (para sub-base com CBR = 20%);</w:t>
      </w:r>
    </w:p>
    <w:p w:rsidR="006D230F" w:rsidRPr="00190B07" w:rsidRDefault="006D230F" w:rsidP="00111287">
      <w:pPr>
        <w:pStyle w:val="PargrafodaLista"/>
        <w:numPr>
          <w:ilvl w:val="0"/>
          <w:numId w:val="9"/>
        </w:numPr>
        <w:tabs>
          <w:tab w:val="left" w:pos="9639"/>
        </w:tabs>
        <w:ind w:right="0"/>
        <w:rPr>
          <w:rFonts w:cs="Arial"/>
          <w:szCs w:val="24"/>
        </w:rPr>
      </w:pPr>
      <w:bookmarkStart w:id="37" w:name="_Hlk486495834"/>
      <w:r w:rsidRPr="00190B07">
        <w:rPr>
          <w:rFonts w:cs="Arial"/>
          <w:szCs w:val="24"/>
        </w:rPr>
        <w:t>H</w:t>
      </w:r>
      <w:r w:rsidRPr="00190B07">
        <w:rPr>
          <w:rFonts w:cs="Arial"/>
          <w:szCs w:val="24"/>
          <w:vertAlign w:val="subscript"/>
        </w:rPr>
        <w:t>REF</w:t>
      </w:r>
      <w:bookmarkEnd w:id="37"/>
      <w:r w:rsidRPr="00190B07">
        <w:rPr>
          <w:rFonts w:cs="Arial"/>
          <w:szCs w:val="24"/>
        </w:rPr>
        <w:t xml:space="preserve"> =38 cm (para material com CBR = 8 %); </w:t>
      </w:r>
    </w:p>
    <w:p w:rsidR="006D230F" w:rsidRDefault="006D230F" w:rsidP="00111287">
      <w:pPr>
        <w:pStyle w:val="PargrafodaLista"/>
        <w:numPr>
          <w:ilvl w:val="0"/>
          <w:numId w:val="9"/>
        </w:numPr>
        <w:tabs>
          <w:tab w:val="left" w:pos="9639"/>
        </w:tabs>
        <w:ind w:right="0"/>
        <w:rPr>
          <w:rFonts w:cs="Arial"/>
          <w:szCs w:val="24"/>
        </w:rPr>
      </w:pPr>
      <w:r w:rsidRPr="00190B07">
        <w:rPr>
          <w:rFonts w:cs="Arial"/>
          <w:szCs w:val="24"/>
        </w:rPr>
        <w:t>H</w:t>
      </w:r>
      <w:r w:rsidRPr="00190B07">
        <w:rPr>
          <w:rFonts w:cs="Arial"/>
          <w:szCs w:val="24"/>
          <w:vertAlign w:val="subscript"/>
        </w:rPr>
        <w:t>TOT</w:t>
      </w:r>
      <w:r w:rsidRPr="00190B07">
        <w:rPr>
          <w:rFonts w:cs="Arial"/>
          <w:szCs w:val="24"/>
        </w:rPr>
        <w:t xml:space="preserve"> = 46 cm (para subleito com CBR = 6 %).</w:t>
      </w:r>
    </w:p>
    <w:p w:rsidR="006D230F" w:rsidRPr="00190B07" w:rsidRDefault="006D230F" w:rsidP="00111287">
      <w:pPr>
        <w:pStyle w:val="PargrafodaLista"/>
        <w:tabs>
          <w:tab w:val="left" w:pos="9639"/>
        </w:tabs>
        <w:ind w:left="720" w:right="0"/>
        <w:rPr>
          <w:rFonts w:cs="Arial"/>
          <w:szCs w:val="24"/>
        </w:rPr>
      </w:pPr>
    </w:p>
    <w:p w:rsidR="006D230F" w:rsidRPr="00C273C7" w:rsidRDefault="006D230F" w:rsidP="00111287">
      <w:pPr>
        <w:tabs>
          <w:tab w:val="left" w:pos="9639"/>
        </w:tabs>
        <w:ind w:right="0"/>
        <w:rPr>
          <w:lang w:val="pt-PT"/>
        </w:rPr>
      </w:pPr>
      <w:r w:rsidRPr="00C273C7">
        <w:rPr>
          <w:lang w:val="pt-PT"/>
        </w:rPr>
        <w:t>A partir das espessuras acima relacionadas, e considerando um coeficiente estruturalK</w:t>
      </w:r>
      <w:r w:rsidRPr="00C273C7">
        <w:rPr>
          <w:vertAlign w:val="subscript"/>
          <w:lang w:val="pt-PT"/>
        </w:rPr>
        <w:t>R</w:t>
      </w:r>
      <w:r w:rsidRPr="00C273C7">
        <w:rPr>
          <w:lang w:val="pt-PT"/>
        </w:rPr>
        <w:t xml:space="preserve"> = 2,0 para o revestimento, K</w:t>
      </w:r>
      <w:r w:rsidRPr="00C273C7">
        <w:rPr>
          <w:vertAlign w:val="subscript"/>
          <w:lang w:val="pt-PT"/>
        </w:rPr>
        <w:t>B</w:t>
      </w:r>
      <w:r w:rsidRPr="00C273C7">
        <w:rPr>
          <w:lang w:val="pt-PT"/>
        </w:rPr>
        <w:t xml:space="preserve"> = K</w:t>
      </w:r>
      <w:r w:rsidRPr="00C273C7">
        <w:rPr>
          <w:vertAlign w:val="subscript"/>
          <w:lang w:val="pt-PT"/>
        </w:rPr>
        <w:t>SB</w:t>
      </w:r>
      <w:r w:rsidRPr="00C273C7">
        <w:rPr>
          <w:lang w:val="pt-PT"/>
        </w:rPr>
        <w:t xml:space="preserve"> = 1,0 para a base e sub-base respectivamente</w:t>
      </w:r>
      <w:r>
        <w:rPr>
          <w:lang w:val="pt-PT"/>
        </w:rPr>
        <w:t xml:space="preserve"> e</w:t>
      </w:r>
      <w:r w:rsidRPr="00C273C7">
        <w:rPr>
          <w:rFonts w:cs="Arial"/>
          <w:szCs w:val="24"/>
        </w:rPr>
        <w:t xml:space="preserve"> K</w:t>
      </w:r>
      <w:r w:rsidRPr="00C273C7">
        <w:rPr>
          <w:rFonts w:cs="Arial"/>
          <w:szCs w:val="24"/>
          <w:vertAlign w:val="subscript"/>
        </w:rPr>
        <w:t>REF</w:t>
      </w:r>
      <w:r>
        <w:rPr>
          <w:lang w:val="pt-PT"/>
        </w:rPr>
        <w:t xml:space="preserve">= 0,7 para o reforço, </w:t>
      </w:r>
      <w:r w:rsidRPr="00C273C7">
        <w:rPr>
          <w:lang w:val="pt-PT"/>
        </w:rPr>
        <w:t>foram calculadas as espessuras das camadas do pavimento pela resolução sucessiva das seguintes equações:</w:t>
      </w:r>
    </w:p>
    <w:p w:rsidR="006D230F" w:rsidRPr="00C273C7" w:rsidRDefault="006D230F" w:rsidP="00111287">
      <w:pPr>
        <w:tabs>
          <w:tab w:val="left" w:pos="9639"/>
        </w:tabs>
        <w:ind w:right="0"/>
        <w:rPr>
          <w:rFonts w:cs="Arial"/>
          <w:sz w:val="22"/>
          <w:szCs w:val="22"/>
          <w:lang w:val="pt-PT"/>
        </w:rPr>
      </w:pPr>
    </w:p>
    <w:p w:rsidR="006D230F" w:rsidRPr="00D83391" w:rsidRDefault="006D230F" w:rsidP="00111287">
      <w:pPr>
        <w:pStyle w:val="PargrafodaLista"/>
        <w:numPr>
          <w:ilvl w:val="0"/>
          <w:numId w:val="10"/>
        </w:numPr>
        <w:tabs>
          <w:tab w:val="left" w:pos="9639"/>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H</w:t>
      </w:r>
      <w:r w:rsidRPr="00190B07">
        <w:rPr>
          <w:rFonts w:cs="Arial"/>
          <w:szCs w:val="24"/>
          <w:vertAlign w:val="subscript"/>
        </w:rPr>
        <w:t>SB</w:t>
      </w:r>
      <w:r w:rsidRPr="00C273C7">
        <w:sym w:font="Wingdings" w:char="F0E0"/>
      </w:r>
      <w:r w:rsidRPr="00190B07">
        <w:rPr>
          <w:rFonts w:cs="Arial"/>
          <w:szCs w:val="24"/>
        </w:rPr>
        <w:t xml:space="preserve"> (4 x 2,0) + (1,0 x B) ≥ 22 </w:t>
      </w:r>
      <w:r w:rsidRPr="00C273C7">
        <w:sym w:font="Wingdings" w:char="F0E0"/>
      </w:r>
      <w:r w:rsidRPr="00190B07">
        <w:rPr>
          <w:rFonts w:cs="Arial"/>
          <w:szCs w:val="24"/>
        </w:rPr>
        <w:t xml:space="preserve"> B ≥ 14 </w:t>
      </w:r>
      <w:r w:rsidRPr="00D83391">
        <w:rPr>
          <w:rFonts w:cs="Arial"/>
          <w:szCs w:val="24"/>
        </w:rPr>
        <w:t>(adotado B = 15 cm);</w:t>
      </w:r>
    </w:p>
    <w:p w:rsidR="006D230F" w:rsidRPr="00190B07" w:rsidRDefault="006D230F" w:rsidP="00111287">
      <w:pPr>
        <w:pStyle w:val="PargrafodaLista"/>
        <w:numPr>
          <w:ilvl w:val="0"/>
          <w:numId w:val="10"/>
        </w:numPr>
        <w:tabs>
          <w:tab w:val="left" w:pos="9639"/>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SB.K</w:t>
      </w:r>
      <w:r w:rsidRPr="00190B07">
        <w:rPr>
          <w:rFonts w:cs="Arial"/>
          <w:szCs w:val="24"/>
          <w:vertAlign w:val="subscript"/>
        </w:rPr>
        <w:t>SB</w:t>
      </w:r>
      <w:r w:rsidRPr="00190B07">
        <w:rPr>
          <w:rFonts w:cs="Arial"/>
          <w:szCs w:val="24"/>
        </w:rPr>
        <w:t xml:space="preserve"> ≥ H</w:t>
      </w:r>
      <w:r w:rsidRPr="00190B07">
        <w:rPr>
          <w:rFonts w:cs="Arial"/>
          <w:szCs w:val="24"/>
          <w:vertAlign w:val="subscript"/>
        </w:rPr>
        <w:t>TOT</w:t>
      </w:r>
      <w:r w:rsidRPr="00C273C7">
        <w:sym w:font="Wingdings" w:char="F0E0"/>
      </w:r>
      <w:r w:rsidRPr="00190B07">
        <w:rPr>
          <w:rFonts w:cs="Arial"/>
          <w:szCs w:val="24"/>
        </w:rPr>
        <w:t xml:space="preserve"> (4 x 2,0) + 15 + (1,0 x SB) ≥ 38 </w:t>
      </w:r>
      <w:r w:rsidRPr="00C273C7">
        <w:sym w:font="Wingdings" w:char="F0E0"/>
      </w:r>
      <w:r w:rsidRPr="00190B07">
        <w:rPr>
          <w:rFonts w:cs="Arial"/>
          <w:szCs w:val="24"/>
        </w:rPr>
        <w:t xml:space="preserve"> SB ≥ 15  (adotado 15 cm)</w:t>
      </w:r>
      <w:r>
        <w:rPr>
          <w:rFonts w:cs="Arial"/>
          <w:szCs w:val="24"/>
        </w:rPr>
        <w:t>;</w:t>
      </w:r>
    </w:p>
    <w:p w:rsidR="006D230F" w:rsidRPr="00190B07" w:rsidRDefault="006D230F" w:rsidP="00111287">
      <w:pPr>
        <w:pStyle w:val="PargrafodaLista"/>
        <w:numPr>
          <w:ilvl w:val="0"/>
          <w:numId w:val="10"/>
        </w:numPr>
        <w:tabs>
          <w:tab w:val="left" w:pos="9639"/>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SB.K</w:t>
      </w:r>
      <w:r w:rsidRPr="00190B07">
        <w:rPr>
          <w:rFonts w:cs="Arial"/>
          <w:szCs w:val="24"/>
          <w:vertAlign w:val="subscript"/>
        </w:rPr>
        <w:t>SB</w:t>
      </w:r>
      <w:r w:rsidRPr="00190B07">
        <w:rPr>
          <w:rFonts w:cs="Arial"/>
          <w:szCs w:val="24"/>
        </w:rPr>
        <w:t xml:space="preserve"> + REF.K</w:t>
      </w:r>
      <w:r w:rsidRPr="00190B07">
        <w:rPr>
          <w:rFonts w:cs="Arial"/>
          <w:szCs w:val="24"/>
          <w:vertAlign w:val="subscript"/>
        </w:rPr>
        <w:t>REF</w:t>
      </w:r>
      <w:r w:rsidRPr="00190B07">
        <w:rPr>
          <w:rFonts w:cs="Arial"/>
          <w:szCs w:val="24"/>
        </w:rPr>
        <w:t xml:space="preserve">  ≥ H</w:t>
      </w:r>
      <w:r w:rsidRPr="00190B07">
        <w:rPr>
          <w:rFonts w:cs="Arial"/>
          <w:szCs w:val="24"/>
          <w:vertAlign w:val="subscript"/>
        </w:rPr>
        <w:t>TOT</w:t>
      </w:r>
      <w:r w:rsidRPr="00C273C7">
        <w:sym w:font="Wingdings" w:char="F0E0"/>
      </w:r>
      <w:r>
        <w:rPr>
          <w:rFonts w:cs="Arial"/>
          <w:szCs w:val="24"/>
        </w:rPr>
        <w:t xml:space="preserve"> (4   x 2,0) + 15 + 15 +(0,7 x REF</w:t>
      </w:r>
      <w:r w:rsidRPr="00190B07">
        <w:rPr>
          <w:rFonts w:cs="Arial"/>
          <w:szCs w:val="24"/>
        </w:rPr>
        <w:t xml:space="preserve">) ≥ 46 </w:t>
      </w:r>
      <w:r w:rsidRPr="00C273C7">
        <w:sym w:font="Wingdings" w:char="F0E0"/>
      </w:r>
      <w:r w:rsidRPr="00190B07">
        <w:rPr>
          <w:rFonts w:cs="Arial"/>
          <w:szCs w:val="24"/>
        </w:rPr>
        <w:t xml:space="preserve"> REF ≥ 12 (adotado 12 cm)</w:t>
      </w:r>
      <w:r>
        <w:rPr>
          <w:rFonts w:cs="Arial"/>
          <w:szCs w:val="24"/>
        </w:rPr>
        <w:t>.</w:t>
      </w:r>
    </w:p>
    <w:p w:rsidR="006D230F" w:rsidRPr="00C273C7" w:rsidRDefault="006D230F" w:rsidP="00111287">
      <w:pPr>
        <w:tabs>
          <w:tab w:val="left" w:pos="9639"/>
        </w:tabs>
        <w:ind w:right="0"/>
        <w:rPr>
          <w:lang w:val="pt-PT"/>
        </w:rPr>
      </w:pPr>
    </w:p>
    <w:p w:rsidR="006D230F" w:rsidRPr="00C273C7" w:rsidRDefault="006D230F" w:rsidP="00111287">
      <w:pPr>
        <w:tabs>
          <w:tab w:val="left" w:pos="9639"/>
        </w:tabs>
        <w:ind w:right="0"/>
        <w:rPr>
          <w:lang w:val="pt-PT"/>
        </w:rPr>
      </w:pPr>
      <w:r w:rsidRPr="00C273C7">
        <w:rPr>
          <w:lang w:val="pt-PT"/>
        </w:rPr>
        <w:t>Desse modo, o pavimento dimensionado resultou na seguinte estrutura:</w:t>
      </w:r>
    </w:p>
    <w:p w:rsidR="006D230F" w:rsidRPr="00C273C7" w:rsidRDefault="006D230F" w:rsidP="00111287">
      <w:pPr>
        <w:tabs>
          <w:tab w:val="left" w:pos="9639"/>
        </w:tabs>
        <w:ind w:right="0"/>
        <w:rPr>
          <w:rFonts w:cs="Arial"/>
          <w:sz w:val="22"/>
          <w:szCs w:val="22"/>
          <w:lang w:val="pt-PT"/>
        </w:rPr>
      </w:pPr>
    </w:p>
    <w:p w:rsidR="006D230F" w:rsidRPr="00190B07" w:rsidRDefault="006D230F" w:rsidP="00111287">
      <w:pPr>
        <w:pStyle w:val="PargrafodaLista"/>
        <w:numPr>
          <w:ilvl w:val="0"/>
          <w:numId w:val="11"/>
        </w:numPr>
        <w:tabs>
          <w:tab w:val="left" w:pos="9639"/>
        </w:tabs>
        <w:ind w:right="0"/>
        <w:rPr>
          <w:rFonts w:cs="Arial"/>
          <w:szCs w:val="24"/>
        </w:rPr>
      </w:pPr>
      <w:r w:rsidRPr="00190B07">
        <w:rPr>
          <w:rFonts w:cs="Arial"/>
          <w:szCs w:val="24"/>
        </w:rPr>
        <w:t>Revestimento em concreto betuminoso com 4,0 cm de espessura;</w:t>
      </w:r>
    </w:p>
    <w:p w:rsidR="006D230F" w:rsidRPr="00190B07" w:rsidRDefault="006D230F" w:rsidP="00111287">
      <w:pPr>
        <w:pStyle w:val="PargrafodaLista"/>
        <w:numPr>
          <w:ilvl w:val="0"/>
          <w:numId w:val="11"/>
        </w:numPr>
        <w:tabs>
          <w:tab w:val="left" w:pos="9639"/>
        </w:tabs>
        <w:ind w:right="0"/>
        <w:rPr>
          <w:rFonts w:cs="Arial"/>
          <w:szCs w:val="24"/>
        </w:rPr>
      </w:pPr>
      <w:r w:rsidRPr="00190B07">
        <w:rPr>
          <w:rFonts w:cs="Arial"/>
          <w:szCs w:val="24"/>
        </w:rPr>
        <w:t>Base de brita corrida com 15 cm de espessura e CBR ≥ 80%;</w:t>
      </w:r>
    </w:p>
    <w:p w:rsidR="006D230F" w:rsidRPr="00190B07" w:rsidRDefault="006D230F" w:rsidP="00111287">
      <w:pPr>
        <w:pStyle w:val="PargrafodaLista"/>
        <w:numPr>
          <w:ilvl w:val="0"/>
          <w:numId w:val="11"/>
        </w:numPr>
        <w:tabs>
          <w:tab w:val="left" w:pos="9639"/>
        </w:tabs>
        <w:ind w:right="0"/>
        <w:rPr>
          <w:rFonts w:cs="Arial"/>
          <w:szCs w:val="24"/>
        </w:rPr>
      </w:pPr>
      <w:r w:rsidRPr="00190B07">
        <w:rPr>
          <w:rFonts w:cs="Arial"/>
          <w:szCs w:val="24"/>
        </w:rPr>
        <w:t>Sub-base de solo estabilizado granulometricamente com 15 cm de espessura e CBR ≥ 20%;</w:t>
      </w:r>
    </w:p>
    <w:p w:rsidR="006D230F" w:rsidRPr="00190B07" w:rsidRDefault="006D230F" w:rsidP="00111287">
      <w:pPr>
        <w:pStyle w:val="PargrafodaLista"/>
        <w:numPr>
          <w:ilvl w:val="0"/>
          <w:numId w:val="11"/>
        </w:numPr>
        <w:tabs>
          <w:tab w:val="left" w:pos="9639"/>
        </w:tabs>
        <w:ind w:right="0"/>
        <w:rPr>
          <w:rFonts w:cs="Arial"/>
          <w:szCs w:val="24"/>
        </w:rPr>
      </w:pPr>
      <w:r w:rsidRPr="00190B07">
        <w:rPr>
          <w:rFonts w:cs="Arial"/>
          <w:szCs w:val="24"/>
        </w:rPr>
        <w:t>Reforço do subleito de solo estabilizado granulom</w:t>
      </w:r>
      <w:r>
        <w:rPr>
          <w:rFonts w:cs="Arial"/>
          <w:szCs w:val="24"/>
        </w:rPr>
        <w:t>e</w:t>
      </w:r>
      <w:r w:rsidRPr="00190B07">
        <w:rPr>
          <w:rFonts w:cs="Arial"/>
          <w:szCs w:val="24"/>
        </w:rPr>
        <w:t>tricamente com 12 cm de espessura e CBR ≥ 8%.</w:t>
      </w:r>
    </w:p>
    <w:p w:rsidR="006D230F" w:rsidRDefault="006D230F" w:rsidP="00111287">
      <w:pPr>
        <w:tabs>
          <w:tab w:val="left" w:pos="9639"/>
        </w:tabs>
        <w:ind w:right="0"/>
        <w:rPr>
          <w:rFonts w:cs="Arial"/>
          <w:szCs w:val="24"/>
        </w:rPr>
      </w:pPr>
    </w:p>
    <w:p w:rsidR="004E0599" w:rsidRDefault="004E0599" w:rsidP="00111287">
      <w:pPr>
        <w:tabs>
          <w:tab w:val="left" w:pos="9639"/>
        </w:tabs>
        <w:ind w:right="0"/>
        <w:rPr>
          <w:rFonts w:cs="Arial"/>
          <w:szCs w:val="24"/>
        </w:rPr>
      </w:pPr>
    </w:p>
    <w:p w:rsidR="004E0599" w:rsidRDefault="004E0599" w:rsidP="00111287">
      <w:pPr>
        <w:tabs>
          <w:tab w:val="left" w:pos="9639"/>
        </w:tabs>
        <w:ind w:right="0"/>
        <w:rPr>
          <w:rFonts w:cs="Arial"/>
          <w:szCs w:val="24"/>
        </w:rPr>
      </w:pPr>
    </w:p>
    <w:p w:rsidR="004E0599" w:rsidRDefault="004E0599" w:rsidP="00111287">
      <w:pPr>
        <w:tabs>
          <w:tab w:val="left" w:pos="9639"/>
        </w:tabs>
        <w:ind w:right="0"/>
        <w:rPr>
          <w:rFonts w:cs="Arial"/>
          <w:szCs w:val="24"/>
        </w:rPr>
      </w:pPr>
    </w:p>
    <w:p w:rsidR="006D230F" w:rsidRPr="00A955C1" w:rsidRDefault="006D230F" w:rsidP="00111287">
      <w:pPr>
        <w:tabs>
          <w:tab w:val="left" w:pos="9639"/>
        </w:tabs>
        <w:ind w:right="0"/>
        <w:jc w:val="center"/>
        <w:rPr>
          <w:rFonts w:cs="Arial"/>
          <w:b/>
          <w:szCs w:val="24"/>
        </w:rPr>
      </w:pPr>
      <w:r w:rsidRPr="00D524A4">
        <w:rPr>
          <w:b/>
          <w:u w:val="single"/>
          <w:lang w:val="pt-PT"/>
        </w:rPr>
        <w:lastRenderedPageBreak/>
        <w:t>SOLUÇÃO TIPO</w:t>
      </w:r>
    </w:p>
    <w:p w:rsidR="006D230F" w:rsidRDefault="006D230F" w:rsidP="00111287">
      <w:pPr>
        <w:tabs>
          <w:tab w:val="left" w:pos="9639"/>
        </w:tabs>
        <w:ind w:right="0"/>
        <w:jc w:val="center"/>
        <w:rPr>
          <w:rFonts w:cs="Arial"/>
          <w:b/>
          <w:sz w:val="20"/>
          <w:lang w:val="pt-PT"/>
        </w:rPr>
      </w:pPr>
    </w:p>
    <w:p w:rsidR="006D230F" w:rsidRDefault="006D230F" w:rsidP="00111287">
      <w:pPr>
        <w:tabs>
          <w:tab w:val="left" w:pos="9639"/>
        </w:tabs>
        <w:ind w:right="0"/>
        <w:jc w:val="center"/>
        <w:rPr>
          <w:rFonts w:cs="Arial"/>
          <w:b/>
          <w:sz w:val="20"/>
          <w:lang w:val="pt-PT"/>
        </w:rPr>
      </w:pPr>
      <w:r>
        <w:rPr>
          <w:rFonts w:cs="Arial"/>
          <w:b/>
          <w:noProof/>
          <w:sz w:val="20"/>
        </w:rPr>
        <w:drawing>
          <wp:inline distT="0" distB="0" distL="0" distR="0">
            <wp:extent cx="5944545" cy="1850756"/>
            <wp:effectExtent l="19050" t="0" r="0" b="0"/>
            <wp:docPr id="167" name="Imagem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64136" cy="1856855"/>
                    </a:xfrm>
                    <a:prstGeom prst="rect">
                      <a:avLst/>
                    </a:prstGeom>
                    <a:noFill/>
                    <a:ln>
                      <a:noFill/>
                    </a:ln>
                  </pic:spPr>
                </pic:pic>
              </a:graphicData>
            </a:graphic>
          </wp:inline>
        </w:drawing>
      </w:r>
    </w:p>
    <w:p w:rsidR="006D230F" w:rsidRDefault="006D230F" w:rsidP="00111287">
      <w:pPr>
        <w:pStyle w:val="Legenda"/>
        <w:tabs>
          <w:tab w:val="left" w:pos="9639"/>
        </w:tabs>
        <w:ind w:firstLine="0"/>
        <w:rPr>
          <w:rFonts w:cs="Arial"/>
          <w:szCs w:val="24"/>
          <w:lang w:val="pt-PT"/>
        </w:rPr>
      </w:pPr>
      <w:r>
        <w:t xml:space="preserve">Figura </w:t>
      </w:r>
      <w:fldSimple w:instr=" SEQ Figura \* ARABIC ">
        <w:r w:rsidR="003B743F">
          <w:rPr>
            <w:noProof/>
          </w:rPr>
          <w:t>2</w:t>
        </w:r>
      </w:fldSimple>
      <w:r w:rsidRPr="009D2632">
        <w:rPr>
          <w:rFonts w:cs="Arial"/>
          <w:szCs w:val="24"/>
          <w:lang w:val="pt-PT"/>
        </w:rPr>
        <w:t>– Es</w:t>
      </w:r>
      <w:r>
        <w:rPr>
          <w:rFonts w:cs="Arial"/>
          <w:szCs w:val="24"/>
          <w:lang w:val="pt-PT"/>
        </w:rPr>
        <w:t>trutura</w:t>
      </w:r>
      <w:r w:rsidRPr="009D2632">
        <w:rPr>
          <w:rFonts w:cs="Arial"/>
          <w:szCs w:val="24"/>
          <w:lang w:val="pt-PT"/>
        </w:rPr>
        <w:t xml:space="preserve"> do pavimento</w:t>
      </w:r>
      <w:r>
        <w:rPr>
          <w:rFonts w:cs="Arial"/>
          <w:szCs w:val="24"/>
          <w:lang w:val="pt-PT"/>
        </w:rPr>
        <w:t xml:space="preserve"> projetado</w:t>
      </w:r>
    </w:p>
    <w:p w:rsidR="006D230F" w:rsidRPr="00C12487" w:rsidRDefault="006D230F" w:rsidP="00111287">
      <w:pPr>
        <w:tabs>
          <w:tab w:val="left" w:pos="9639"/>
        </w:tabs>
        <w:ind w:right="0"/>
        <w:rPr>
          <w:lang w:val="pt-PT"/>
        </w:rPr>
      </w:pPr>
    </w:p>
    <w:p w:rsidR="006D230F" w:rsidRDefault="006D230F" w:rsidP="00111287">
      <w:pPr>
        <w:tabs>
          <w:tab w:val="left" w:pos="9639"/>
        </w:tabs>
        <w:ind w:right="0"/>
        <w:rPr>
          <w:lang w:val="pt-PT"/>
        </w:rPr>
      </w:pPr>
    </w:p>
    <w:p w:rsidR="006D230F" w:rsidRPr="00C12487" w:rsidRDefault="006D230F" w:rsidP="00111287">
      <w:pPr>
        <w:tabs>
          <w:tab w:val="left" w:pos="9639"/>
        </w:tabs>
        <w:ind w:right="0"/>
        <w:rPr>
          <w:b/>
          <w:lang w:val="pt-PT"/>
        </w:rPr>
      </w:pPr>
      <w:r w:rsidRPr="006E5B15">
        <w:rPr>
          <w:b/>
          <w:lang w:val="pt-PT"/>
        </w:rPr>
        <w:t>Considerando CBR</w:t>
      </w:r>
      <w:r w:rsidRPr="006E5B15">
        <w:rPr>
          <w:b/>
          <w:vertAlign w:val="subscript"/>
          <w:lang w:val="pt-PT"/>
        </w:rPr>
        <w:t>mín</w:t>
      </w:r>
      <w:r w:rsidRPr="006E5B15">
        <w:rPr>
          <w:b/>
          <w:lang w:val="pt-PT"/>
        </w:rPr>
        <w:t xml:space="preserve"> = 3,0%:</w:t>
      </w:r>
    </w:p>
    <w:p w:rsidR="006D230F" w:rsidRPr="00C273C7" w:rsidRDefault="006D230F" w:rsidP="00111287">
      <w:pPr>
        <w:tabs>
          <w:tab w:val="left" w:pos="9639"/>
        </w:tabs>
        <w:ind w:right="0"/>
        <w:rPr>
          <w:rFonts w:cs="Arial"/>
          <w:sz w:val="22"/>
          <w:szCs w:val="22"/>
          <w:lang w:val="pt-PT"/>
        </w:rPr>
      </w:pPr>
    </w:p>
    <w:p w:rsidR="006D230F" w:rsidRPr="00190B07" w:rsidRDefault="006D230F" w:rsidP="00111287">
      <w:pPr>
        <w:pStyle w:val="PargrafodaLista"/>
        <w:numPr>
          <w:ilvl w:val="0"/>
          <w:numId w:val="9"/>
        </w:numPr>
        <w:tabs>
          <w:tab w:val="left" w:pos="9639"/>
        </w:tabs>
        <w:ind w:right="0"/>
        <w:rPr>
          <w:rFonts w:cs="Arial"/>
          <w:szCs w:val="24"/>
        </w:rPr>
      </w:pPr>
      <w:r w:rsidRPr="00190B07">
        <w:rPr>
          <w:rFonts w:cs="Arial"/>
          <w:szCs w:val="24"/>
        </w:rPr>
        <w:t>H</w:t>
      </w:r>
      <w:r w:rsidRPr="00190B07">
        <w:rPr>
          <w:rFonts w:cs="Arial"/>
          <w:szCs w:val="24"/>
          <w:vertAlign w:val="subscript"/>
        </w:rPr>
        <w:t>SB</w:t>
      </w:r>
      <w:r w:rsidRPr="00190B07">
        <w:rPr>
          <w:rFonts w:cs="Arial"/>
          <w:szCs w:val="24"/>
        </w:rPr>
        <w:t xml:space="preserve"> = 22 cm (para sub-base com CBR = 20%);</w:t>
      </w:r>
    </w:p>
    <w:p w:rsidR="006D230F" w:rsidRPr="00190B07" w:rsidRDefault="006D230F" w:rsidP="00111287">
      <w:pPr>
        <w:pStyle w:val="PargrafodaLista"/>
        <w:numPr>
          <w:ilvl w:val="0"/>
          <w:numId w:val="9"/>
        </w:numPr>
        <w:tabs>
          <w:tab w:val="left" w:pos="9639"/>
        </w:tabs>
        <w:ind w:right="0"/>
        <w:rPr>
          <w:rFonts w:cs="Arial"/>
          <w:szCs w:val="24"/>
        </w:rPr>
      </w:pPr>
      <w:r w:rsidRPr="00190B07">
        <w:rPr>
          <w:rFonts w:cs="Arial"/>
          <w:szCs w:val="24"/>
        </w:rPr>
        <w:t>H</w:t>
      </w:r>
      <w:r w:rsidRPr="00190B07">
        <w:rPr>
          <w:rFonts w:cs="Arial"/>
          <w:szCs w:val="24"/>
          <w:vertAlign w:val="subscript"/>
        </w:rPr>
        <w:t>REF</w:t>
      </w:r>
      <w:r w:rsidRPr="00190B07">
        <w:rPr>
          <w:rFonts w:cs="Arial"/>
          <w:szCs w:val="24"/>
        </w:rPr>
        <w:t xml:space="preserve"> =38 cm (para material com CBR = 8 %); </w:t>
      </w:r>
    </w:p>
    <w:p w:rsidR="006D230F" w:rsidRDefault="006D230F" w:rsidP="00111287">
      <w:pPr>
        <w:pStyle w:val="PargrafodaLista"/>
        <w:numPr>
          <w:ilvl w:val="0"/>
          <w:numId w:val="9"/>
        </w:numPr>
        <w:tabs>
          <w:tab w:val="left" w:pos="9639"/>
        </w:tabs>
        <w:ind w:right="0"/>
        <w:rPr>
          <w:rFonts w:cs="Arial"/>
          <w:szCs w:val="24"/>
        </w:rPr>
      </w:pPr>
      <w:r w:rsidRPr="00190B07">
        <w:rPr>
          <w:rFonts w:cs="Arial"/>
          <w:szCs w:val="24"/>
        </w:rPr>
        <w:t>H</w:t>
      </w:r>
      <w:r w:rsidRPr="00190B07">
        <w:rPr>
          <w:rFonts w:cs="Arial"/>
          <w:szCs w:val="24"/>
          <w:vertAlign w:val="subscript"/>
        </w:rPr>
        <w:t>TOT</w:t>
      </w:r>
      <w:r w:rsidRPr="00190B07">
        <w:rPr>
          <w:rFonts w:cs="Arial"/>
          <w:szCs w:val="24"/>
        </w:rPr>
        <w:t xml:space="preserve"> = </w:t>
      </w:r>
      <w:r>
        <w:rPr>
          <w:rFonts w:cs="Arial"/>
          <w:szCs w:val="24"/>
        </w:rPr>
        <w:t>63</w:t>
      </w:r>
      <w:r w:rsidRPr="00190B07">
        <w:rPr>
          <w:rFonts w:cs="Arial"/>
          <w:szCs w:val="24"/>
        </w:rPr>
        <w:t xml:space="preserve"> cm (para subleito com CBR = </w:t>
      </w:r>
      <w:r>
        <w:rPr>
          <w:rFonts w:cs="Arial"/>
          <w:szCs w:val="24"/>
        </w:rPr>
        <w:t>3</w:t>
      </w:r>
      <w:r w:rsidRPr="00190B07">
        <w:rPr>
          <w:rFonts w:cs="Arial"/>
          <w:szCs w:val="24"/>
        </w:rPr>
        <w:t xml:space="preserve"> %).</w:t>
      </w:r>
    </w:p>
    <w:p w:rsidR="006D230F" w:rsidRPr="00190B07" w:rsidRDefault="006D230F" w:rsidP="00111287">
      <w:pPr>
        <w:pStyle w:val="PargrafodaLista"/>
        <w:tabs>
          <w:tab w:val="left" w:pos="9639"/>
        </w:tabs>
        <w:ind w:left="720" w:right="0"/>
        <w:rPr>
          <w:rFonts w:cs="Arial"/>
          <w:szCs w:val="24"/>
        </w:rPr>
      </w:pPr>
    </w:p>
    <w:p w:rsidR="006D230F" w:rsidRPr="00C273C7" w:rsidRDefault="006D230F" w:rsidP="00111287">
      <w:pPr>
        <w:tabs>
          <w:tab w:val="left" w:pos="9639"/>
        </w:tabs>
        <w:ind w:right="0"/>
        <w:rPr>
          <w:lang w:val="pt-PT"/>
        </w:rPr>
      </w:pPr>
      <w:r w:rsidRPr="00C273C7">
        <w:rPr>
          <w:lang w:val="pt-PT"/>
        </w:rPr>
        <w:t>A partir das espessuras acima relacionadas, e considerando um coeficiente estruturalK</w:t>
      </w:r>
      <w:r w:rsidRPr="00C273C7">
        <w:rPr>
          <w:vertAlign w:val="subscript"/>
          <w:lang w:val="pt-PT"/>
        </w:rPr>
        <w:t>R</w:t>
      </w:r>
      <w:r w:rsidRPr="00C273C7">
        <w:rPr>
          <w:lang w:val="pt-PT"/>
        </w:rPr>
        <w:t xml:space="preserve"> = 2,0 para o revestimento, K</w:t>
      </w:r>
      <w:r w:rsidRPr="00C273C7">
        <w:rPr>
          <w:vertAlign w:val="subscript"/>
          <w:lang w:val="pt-PT"/>
        </w:rPr>
        <w:t>B</w:t>
      </w:r>
      <w:r w:rsidRPr="00C273C7">
        <w:rPr>
          <w:lang w:val="pt-PT"/>
        </w:rPr>
        <w:t xml:space="preserve"> = K</w:t>
      </w:r>
      <w:r w:rsidRPr="00C273C7">
        <w:rPr>
          <w:vertAlign w:val="subscript"/>
          <w:lang w:val="pt-PT"/>
        </w:rPr>
        <w:t>SB</w:t>
      </w:r>
      <w:r w:rsidRPr="00C273C7">
        <w:rPr>
          <w:lang w:val="pt-PT"/>
        </w:rPr>
        <w:t xml:space="preserve"> = 1,0 para a base e sub-base respectivamente</w:t>
      </w:r>
      <w:r>
        <w:rPr>
          <w:lang w:val="pt-PT"/>
        </w:rPr>
        <w:t xml:space="preserve"> e</w:t>
      </w:r>
      <w:r w:rsidRPr="00C273C7">
        <w:rPr>
          <w:rFonts w:cs="Arial"/>
          <w:szCs w:val="24"/>
        </w:rPr>
        <w:t xml:space="preserve"> K</w:t>
      </w:r>
      <w:r w:rsidRPr="00C273C7">
        <w:rPr>
          <w:rFonts w:cs="Arial"/>
          <w:szCs w:val="24"/>
          <w:vertAlign w:val="subscript"/>
        </w:rPr>
        <w:t>REF</w:t>
      </w:r>
      <w:r>
        <w:rPr>
          <w:lang w:val="pt-PT"/>
        </w:rPr>
        <w:t xml:space="preserve">= 0,7 para o reforço, </w:t>
      </w:r>
      <w:r w:rsidRPr="00C273C7">
        <w:rPr>
          <w:lang w:val="pt-PT"/>
        </w:rPr>
        <w:t>foram calculadas as espessuras das camadas do pavimento pela resolução sucessiva das seguintes equações:</w:t>
      </w:r>
    </w:p>
    <w:p w:rsidR="006D230F" w:rsidRPr="00C273C7" w:rsidRDefault="006D230F" w:rsidP="00111287">
      <w:pPr>
        <w:tabs>
          <w:tab w:val="left" w:pos="9639"/>
        </w:tabs>
        <w:ind w:right="0"/>
        <w:rPr>
          <w:rFonts w:cs="Arial"/>
          <w:sz w:val="22"/>
          <w:szCs w:val="22"/>
          <w:lang w:val="pt-PT"/>
        </w:rPr>
      </w:pPr>
    </w:p>
    <w:p w:rsidR="006D230F" w:rsidRPr="00D83391" w:rsidRDefault="006D230F" w:rsidP="00111287">
      <w:pPr>
        <w:pStyle w:val="PargrafodaLista"/>
        <w:numPr>
          <w:ilvl w:val="0"/>
          <w:numId w:val="10"/>
        </w:numPr>
        <w:tabs>
          <w:tab w:val="left" w:pos="9639"/>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H</w:t>
      </w:r>
      <w:r w:rsidRPr="00190B07">
        <w:rPr>
          <w:rFonts w:cs="Arial"/>
          <w:szCs w:val="24"/>
          <w:vertAlign w:val="subscript"/>
        </w:rPr>
        <w:t>SB</w:t>
      </w:r>
      <w:r w:rsidRPr="00C273C7">
        <w:sym w:font="Wingdings" w:char="F0E0"/>
      </w:r>
      <w:r w:rsidRPr="00190B07">
        <w:rPr>
          <w:rFonts w:cs="Arial"/>
          <w:szCs w:val="24"/>
        </w:rPr>
        <w:t xml:space="preserve"> (4 x 2,0) + (1,0 x B) ≥ 22 </w:t>
      </w:r>
      <w:r w:rsidRPr="00C273C7">
        <w:sym w:font="Wingdings" w:char="F0E0"/>
      </w:r>
      <w:r w:rsidRPr="00190B07">
        <w:rPr>
          <w:rFonts w:cs="Arial"/>
          <w:szCs w:val="24"/>
        </w:rPr>
        <w:t xml:space="preserve"> B ≥ 14 </w:t>
      </w:r>
      <w:r w:rsidRPr="00D83391">
        <w:rPr>
          <w:rFonts w:cs="Arial"/>
          <w:szCs w:val="24"/>
        </w:rPr>
        <w:t>(adotado B = 15 cm);</w:t>
      </w:r>
    </w:p>
    <w:p w:rsidR="006D230F" w:rsidRPr="00190B07" w:rsidRDefault="006D230F" w:rsidP="00111287">
      <w:pPr>
        <w:pStyle w:val="PargrafodaLista"/>
        <w:numPr>
          <w:ilvl w:val="0"/>
          <w:numId w:val="10"/>
        </w:numPr>
        <w:tabs>
          <w:tab w:val="left" w:pos="9639"/>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SB.K</w:t>
      </w:r>
      <w:r w:rsidRPr="00190B07">
        <w:rPr>
          <w:rFonts w:cs="Arial"/>
          <w:szCs w:val="24"/>
          <w:vertAlign w:val="subscript"/>
        </w:rPr>
        <w:t>SB</w:t>
      </w:r>
      <w:r w:rsidRPr="00190B07">
        <w:rPr>
          <w:rFonts w:cs="Arial"/>
          <w:szCs w:val="24"/>
        </w:rPr>
        <w:t xml:space="preserve"> ≥ H</w:t>
      </w:r>
      <w:r w:rsidRPr="00190B07">
        <w:rPr>
          <w:rFonts w:cs="Arial"/>
          <w:szCs w:val="24"/>
          <w:vertAlign w:val="subscript"/>
        </w:rPr>
        <w:t>TOT</w:t>
      </w:r>
      <w:r w:rsidRPr="00C273C7">
        <w:sym w:font="Wingdings" w:char="F0E0"/>
      </w:r>
      <w:r w:rsidRPr="00190B07">
        <w:rPr>
          <w:rFonts w:cs="Arial"/>
          <w:szCs w:val="24"/>
        </w:rPr>
        <w:t xml:space="preserve"> (4 x 2,0) + 15 + (1,0 x SB) ≥ 38 </w:t>
      </w:r>
      <w:r w:rsidRPr="00C273C7">
        <w:sym w:font="Wingdings" w:char="F0E0"/>
      </w:r>
      <w:r>
        <w:rPr>
          <w:rFonts w:cs="Arial"/>
          <w:szCs w:val="24"/>
        </w:rPr>
        <w:t xml:space="preserve"> SB ≥ 15  (adotado 15 cm);</w:t>
      </w:r>
    </w:p>
    <w:p w:rsidR="006D230F" w:rsidRPr="00190B07" w:rsidRDefault="006D230F" w:rsidP="00111287">
      <w:pPr>
        <w:pStyle w:val="PargrafodaLista"/>
        <w:numPr>
          <w:ilvl w:val="0"/>
          <w:numId w:val="10"/>
        </w:numPr>
        <w:tabs>
          <w:tab w:val="left" w:pos="9639"/>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SB.K</w:t>
      </w:r>
      <w:r w:rsidRPr="00190B07">
        <w:rPr>
          <w:rFonts w:cs="Arial"/>
          <w:szCs w:val="24"/>
          <w:vertAlign w:val="subscript"/>
        </w:rPr>
        <w:t>SB</w:t>
      </w:r>
      <w:r w:rsidRPr="00190B07">
        <w:rPr>
          <w:rFonts w:cs="Arial"/>
          <w:szCs w:val="24"/>
        </w:rPr>
        <w:t xml:space="preserve"> + REF.K</w:t>
      </w:r>
      <w:r w:rsidRPr="00190B07">
        <w:rPr>
          <w:rFonts w:cs="Arial"/>
          <w:szCs w:val="24"/>
          <w:vertAlign w:val="subscript"/>
        </w:rPr>
        <w:t>REF</w:t>
      </w:r>
      <w:r w:rsidRPr="00190B07">
        <w:rPr>
          <w:rFonts w:cs="Arial"/>
          <w:szCs w:val="24"/>
        </w:rPr>
        <w:t xml:space="preserve">  ≥ H</w:t>
      </w:r>
      <w:r w:rsidRPr="00190B07">
        <w:rPr>
          <w:rFonts w:cs="Arial"/>
          <w:szCs w:val="24"/>
          <w:vertAlign w:val="subscript"/>
        </w:rPr>
        <w:t>TOT</w:t>
      </w:r>
      <w:r w:rsidRPr="00C273C7">
        <w:sym w:font="Wingdings" w:char="F0E0"/>
      </w:r>
      <w:r w:rsidRPr="00190B07">
        <w:rPr>
          <w:rFonts w:cs="Arial"/>
          <w:szCs w:val="24"/>
        </w:rPr>
        <w:t xml:space="preserve"> (4 x 2,0) + 15 + 15 +(0,7 x </w:t>
      </w:r>
      <w:r>
        <w:rPr>
          <w:rFonts w:cs="Arial"/>
          <w:szCs w:val="24"/>
        </w:rPr>
        <w:t>REF</w:t>
      </w:r>
      <w:r w:rsidRPr="00190B07">
        <w:rPr>
          <w:rFonts w:cs="Arial"/>
          <w:szCs w:val="24"/>
        </w:rPr>
        <w:t xml:space="preserve">) ≥ </w:t>
      </w:r>
      <w:r>
        <w:rPr>
          <w:rFonts w:cs="Arial"/>
          <w:szCs w:val="24"/>
        </w:rPr>
        <w:t>63</w:t>
      </w:r>
      <w:r w:rsidRPr="00C273C7">
        <w:sym w:font="Wingdings" w:char="F0E0"/>
      </w:r>
      <w:r w:rsidRPr="00190B07">
        <w:rPr>
          <w:rFonts w:cs="Arial"/>
          <w:szCs w:val="24"/>
        </w:rPr>
        <w:t xml:space="preserve"> REF ≥ </w:t>
      </w:r>
      <w:r>
        <w:rPr>
          <w:rFonts w:cs="Arial"/>
          <w:szCs w:val="24"/>
        </w:rPr>
        <w:t>35,7</w:t>
      </w:r>
      <w:r w:rsidRPr="00190B07">
        <w:rPr>
          <w:rFonts w:cs="Arial"/>
          <w:szCs w:val="24"/>
        </w:rPr>
        <w:t xml:space="preserve"> (adotado </w:t>
      </w:r>
      <w:r>
        <w:rPr>
          <w:rFonts w:cs="Arial"/>
          <w:szCs w:val="24"/>
        </w:rPr>
        <w:t>36</w:t>
      </w:r>
      <w:r w:rsidRPr="00190B07">
        <w:rPr>
          <w:rFonts w:cs="Arial"/>
          <w:szCs w:val="24"/>
        </w:rPr>
        <w:t xml:space="preserve"> cm)</w:t>
      </w:r>
      <w:r>
        <w:rPr>
          <w:rFonts w:cs="Arial"/>
          <w:szCs w:val="24"/>
        </w:rPr>
        <w:t>.</w:t>
      </w:r>
    </w:p>
    <w:p w:rsidR="006D230F" w:rsidRPr="00C273C7" w:rsidRDefault="006D230F" w:rsidP="00111287">
      <w:pPr>
        <w:tabs>
          <w:tab w:val="left" w:pos="9639"/>
        </w:tabs>
        <w:ind w:right="0"/>
        <w:rPr>
          <w:lang w:val="pt-PT"/>
        </w:rPr>
      </w:pPr>
    </w:p>
    <w:p w:rsidR="006D230F" w:rsidRPr="00C273C7" w:rsidRDefault="006D230F" w:rsidP="00111287">
      <w:pPr>
        <w:tabs>
          <w:tab w:val="left" w:pos="9639"/>
        </w:tabs>
        <w:ind w:right="0"/>
        <w:rPr>
          <w:lang w:val="pt-PT"/>
        </w:rPr>
      </w:pPr>
      <w:r w:rsidRPr="00C273C7">
        <w:rPr>
          <w:lang w:val="pt-PT"/>
        </w:rPr>
        <w:t>Desse modo, o pavimento dimensionado resultou na seguinte estrutura:</w:t>
      </w:r>
    </w:p>
    <w:p w:rsidR="006D230F" w:rsidRPr="00C273C7" w:rsidRDefault="006D230F" w:rsidP="00111287">
      <w:pPr>
        <w:tabs>
          <w:tab w:val="left" w:pos="9639"/>
        </w:tabs>
        <w:ind w:right="0"/>
        <w:rPr>
          <w:rFonts w:cs="Arial"/>
          <w:sz w:val="22"/>
          <w:szCs w:val="22"/>
          <w:lang w:val="pt-PT"/>
        </w:rPr>
      </w:pPr>
    </w:p>
    <w:p w:rsidR="006D230F" w:rsidRPr="00190B07" w:rsidRDefault="006D230F" w:rsidP="00111287">
      <w:pPr>
        <w:pStyle w:val="PargrafodaLista"/>
        <w:numPr>
          <w:ilvl w:val="0"/>
          <w:numId w:val="11"/>
        </w:numPr>
        <w:tabs>
          <w:tab w:val="left" w:pos="9639"/>
        </w:tabs>
        <w:ind w:right="0"/>
        <w:rPr>
          <w:rFonts w:cs="Arial"/>
          <w:szCs w:val="24"/>
        </w:rPr>
      </w:pPr>
      <w:r w:rsidRPr="00190B07">
        <w:rPr>
          <w:rFonts w:cs="Arial"/>
          <w:szCs w:val="24"/>
        </w:rPr>
        <w:t>Revestimento em concreto betuminoso com 4,0 cm de espessura;</w:t>
      </w:r>
    </w:p>
    <w:p w:rsidR="006D230F" w:rsidRPr="00190B07" w:rsidRDefault="006D230F" w:rsidP="00111287">
      <w:pPr>
        <w:pStyle w:val="PargrafodaLista"/>
        <w:numPr>
          <w:ilvl w:val="0"/>
          <w:numId w:val="11"/>
        </w:numPr>
        <w:tabs>
          <w:tab w:val="left" w:pos="9639"/>
        </w:tabs>
        <w:ind w:right="0"/>
        <w:rPr>
          <w:rFonts w:cs="Arial"/>
          <w:szCs w:val="24"/>
        </w:rPr>
      </w:pPr>
      <w:r w:rsidRPr="00190B07">
        <w:rPr>
          <w:rFonts w:cs="Arial"/>
          <w:szCs w:val="24"/>
        </w:rPr>
        <w:t>Base de brita corrida com 15 cm de espessura e CBR ≥ 80%;</w:t>
      </w:r>
    </w:p>
    <w:p w:rsidR="006D230F" w:rsidRPr="00190B07" w:rsidRDefault="006D230F" w:rsidP="00111287">
      <w:pPr>
        <w:pStyle w:val="PargrafodaLista"/>
        <w:numPr>
          <w:ilvl w:val="0"/>
          <w:numId w:val="11"/>
        </w:numPr>
        <w:tabs>
          <w:tab w:val="left" w:pos="9639"/>
        </w:tabs>
        <w:ind w:right="0"/>
        <w:rPr>
          <w:rFonts w:cs="Arial"/>
          <w:szCs w:val="24"/>
        </w:rPr>
      </w:pPr>
      <w:r w:rsidRPr="00190B07">
        <w:rPr>
          <w:rFonts w:cs="Arial"/>
          <w:szCs w:val="24"/>
        </w:rPr>
        <w:t>Sub-base de solo estabilizado granulometricamente com 15 cm de espessura e CBR ≥ 20%;</w:t>
      </w:r>
    </w:p>
    <w:p w:rsidR="006D230F" w:rsidRDefault="006D230F" w:rsidP="00111287">
      <w:pPr>
        <w:pStyle w:val="PargrafodaLista"/>
        <w:numPr>
          <w:ilvl w:val="0"/>
          <w:numId w:val="11"/>
        </w:numPr>
        <w:tabs>
          <w:tab w:val="left" w:pos="9639"/>
        </w:tabs>
        <w:ind w:right="0"/>
        <w:rPr>
          <w:rFonts w:cs="Arial"/>
          <w:szCs w:val="24"/>
        </w:rPr>
      </w:pPr>
      <w:r w:rsidRPr="00190B07">
        <w:rPr>
          <w:rFonts w:cs="Arial"/>
          <w:szCs w:val="24"/>
        </w:rPr>
        <w:t>Reforço do subleito de solo estabilizado granulom</w:t>
      </w:r>
      <w:r>
        <w:rPr>
          <w:rFonts w:cs="Arial"/>
          <w:szCs w:val="24"/>
        </w:rPr>
        <w:t>e</w:t>
      </w:r>
      <w:r w:rsidRPr="00190B07">
        <w:rPr>
          <w:rFonts w:cs="Arial"/>
          <w:szCs w:val="24"/>
        </w:rPr>
        <w:t xml:space="preserve">tricamente com </w:t>
      </w:r>
      <w:r>
        <w:rPr>
          <w:rFonts w:cs="Arial"/>
          <w:szCs w:val="24"/>
        </w:rPr>
        <w:t>36</w:t>
      </w:r>
      <w:r w:rsidRPr="00190B07">
        <w:rPr>
          <w:rFonts w:cs="Arial"/>
          <w:szCs w:val="24"/>
        </w:rPr>
        <w:t xml:space="preserve"> cm de espessura e CBR ≥ 8%.</w:t>
      </w:r>
    </w:p>
    <w:p w:rsidR="005B4974" w:rsidRDefault="005B4974" w:rsidP="00111287">
      <w:pPr>
        <w:tabs>
          <w:tab w:val="left" w:pos="9639"/>
        </w:tabs>
        <w:ind w:right="0"/>
        <w:rPr>
          <w:rFonts w:cs="Arial"/>
          <w:szCs w:val="24"/>
        </w:rPr>
      </w:pPr>
    </w:p>
    <w:p w:rsidR="004E0599" w:rsidRDefault="004E0599" w:rsidP="00111287">
      <w:pPr>
        <w:tabs>
          <w:tab w:val="left" w:pos="9639"/>
        </w:tabs>
        <w:ind w:right="0"/>
        <w:jc w:val="center"/>
        <w:rPr>
          <w:b/>
          <w:u w:val="single"/>
          <w:lang w:val="pt-PT"/>
        </w:rPr>
      </w:pPr>
    </w:p>
    <w:p w:rsidR="004E0599" w:rsidRDefault="004E0599" w:rsidP="00111287">
      <w:pPr>
        <w:tabs>
          <w:tab w:val="left" w:pos="9639"/>
        </w:tabs>
        <w:ind w:right="0"/>
        <w:jc w:val="center"/>
        <w:rPr>
          <w:b/>
          <w:u w:val="single"/>
          <w:lang w:val="pt-PT"/>
        </w:rPr>
      </w:pPr>
    </w:p>
    <w:p w:rsidR="004E0599" w:rsidRDefault="004E0599" w:rsidP="00111287">
      <w:pPr>
        <w:tabs>
          <w:tab w:val="left" w:pos="9639"/>
        </w:tabs>
        <w:ind w:right="0"/>
        <w:jc w:val="center"/>
        <w:rPr>
          <w:b/>
          <w:u w:val="single"/>
          <w:lang w:val="pt-PT"/>
        </w:rPr>
      </w:pPr>
    </w:p>
    <w:p w:rsidR="004E0599" w:rsidRDefault="004E0599" w:rsidP="00111287">
      <w:pPr>
        <w:tabs>
          <w:tab w:val="left" w:pos="9639"/>
        </w:tabs>
        <w:ind w:right="0"/>
        <w:jc w:val="center"/>
        <w:rPr>
          <w:b/>
          <w:u w:val="single"/>
          <w:lang w:val="pt-PT"/>
        </w:rPr>
      </w:pPr>
    </w:p>
    <w:p w:rsidR="006D230F" w:rsidRPr="00A955C1" w:rsidRDefault="006D230F" w:rsidP="00111287">
      <w:pPr>
        <w:tabs>
          <w:tab w:val="left" w:pos="9639"/>
        </w:tabs>
        <w:ind w:right="0"/>
        <w:jc w:val="center"/>
        <w:rPr>
          <w:rFonts w:cs="Arial"/>
          <w:b/>
          <w:szCs w:val="24"/>
        </w:rPr>
      </w:pPr>
      <w:r w:rsidRPr="0096693A">
        <w:rPr>
          <w:b/>
          <w:u w:val="single"/>
          <w:lang w:val="pt-PT"/>
        </w:rPr>
        <w:lastRenderedPageBreak/>
        <w:t>SOLUÇÃO TIPO</w:t>
      </w:r>
    </w:p>
    <w:p w:rsidR="006D230F" w:rsidRDefault="006D230F" w:rsidP="00111287">
      <w:pPr>
        <w:tabs>
          <w:tab w:val="left" w:pos="9639"/>
        </w:tabs>
        <w:ind w:right="0"/>
        <w:jc w:val="center"/>
        <w:rPr>
          <w:rFonts w:cs="Arial"/>
          <w:b/>
          <w:sz w:val="20"/>
          <w:lang w:val="pt-PT"/>
        </w:rPr>
      </w:pPr>
    </w:p>
    <w:p w:rsidR="006D230F" w:rsidRDefault="006D230F" w:rsidP="00111287">
      <w:pPr>
        <w:tabs>
          <w:tab w:val="left" w:pos="9639"/>
        </w:tabs>
        <w:ind w:right="0"/>
        <w:jc w:val="center"/>
        <w:rPr>
          <w:rFonts w:cs="Arial"/>
          <w:b/>
          <w:sz w:val="20"/>
          <w:lang w:val="pt-PT"/>
        </w:rPr>
      </w:pPr>
      <w:r>
        <w:rPr>
          <w:rFonts w:cs="Arial"/>
          <w:b/>
          <w:noProof/>
          <w:sz w:val="20"/>
        </w:rPr>
        <w:drawing>
          <wp:inline distT="0" distB="0" distL="0" distR="0">
            <wp:extent cx="4893192" cy="2318263"/>
            <wp:effectExtent l="19050" t="0" r="2658" b="0"/>
            <wp:docPr id="169" name="Imagem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92908" cy="2318129"/>
                    </a:xfrm>
                    <a:prstGeom prst="rect">
                      <a:avLst/>
                    </a:prstGeom>
                    <a:noFill/>
                    <a:ln>
                      <a:noFill/>
                    </a:ln>
                  </pic:spPr>
                </pic:pic>
              </a:graphicData>
            </a:graphic>
          </wp:inline>
        </w:drawing>
      </w:r>
    </w:p>
    <w:p w:rsidR="006D230F" w:rsidRPr="009D2632" w:rsidRDefault="006D230F" w:rsidP="00111287">
      <w:pPr>
        <w:pStyle w:val="Legenda"/>
        <w:tabs>
          <w:tab w:val="left" w:pos="9639"/>
        </w:tabs>
        <w:ind w:firstLine="0"/>
        <w:rPr>
          <w:rFonts w:cs="Arial"/>
          <w:b w:val="0"/>
          <w:szCs w:val="24"/>
          <w:lang w:val="pt-PT"/>
        </w:rPr>
      </w:pPr>
      <w:r>
        <w:t xml:space="preserve">Figura 4 </w:t>
      </w:r>
      <w:r w:rsidRPr="009D2632">
        <w:rPr>
          <w:rFonts w:cs="Arial"/>
          <w:szCs w:val="24"/>
          <w:lang w:val="pt-PT"/>
        </w:rPr>
        <w:t>– Es</w:t>
      </w:r>
      <w:r>
        <w:rPr>
          <w:rFonts w:cs="Arial"/>
          <w:szCs w:val="24"/>
          <w:lang w:val="pt-PT"/>
        </w:rPr>
        <w:t>trutura</w:t>
      </w:r>
      <w:r w:rsidRPr="009D2632">
        <w:rPr>
          <w:rFonts w:cs="Arial"/>
          <w:szCs w:val="24"/>
          <w:lang w:val="pt-PT"/>
        </w:rPr>
        <w:t xml:space="preserve"> do pavimento</w:t>
      </w:r>
      <w:r>
        <w:rPr>
          <w:rFonts w:cs="Arial"/>
          <w:szCs w:val="24"/>
          <w:lang w:val="pt-PT"/>
        </w:rPr>
        <w:t xml:space="preserve"> projetado</w:t>
      </w:r>
    </w:p>
    <w:p w:rsidR="006D230F" w:rsidRDefault="006D230F" w:rsidP="00111287">
      <w:pPr>
        <w:tabs>
          <w:tab w:val="left" w:pos="9639"/>
        </w:tabs>
        <w:ind w:right="0"/>
        <w:rPr>
          <w:lang w:val="pt-PT"/>
        </w:rPr>
      </w:pPr>
    </w:p>
    <w:p w:rsidR="006D230F" w:rsidRPr="005B4974" w:rsidRDefault="006D230F" w:rsidP="00111287">
      <w:pPr>
        <w:tabs>
          <w:tab w:val="left" w:pos="9639"/>
        </w:tabs>
        <w:ind w:right="0"/>
        <w:rPr>
          <w:lang w:val="pt-PT"/>
        </w:rPr>
      </w:pPr>
      <w:r w:rsidRPr="005B4974">
        <w:rPr>
          <w:lang w:val="pt-PT"/>
        </w:rPr>
        <w:t xml:space="preserve">OBS.: Quando do início da obra, a Executante deverá, imediatamente antes da execução da regularização, verificar a qualidade do material do subleito, visando o atendimento as características estabelecidas no projeto, através de ensaios de caracterização e CBR, com espaçamento máximo de 400 metros de pista. </w:t>
      </w:r>
    </w:p>
    <w:p w:rsidR="006D230F" w:rsidRDefault="006D230F" w:rsidP="00111287">
      <w:pPr>
        <w:tabs>
          <w:tab w:val="left" w:pos="9639"/>
        </w:tabs>
        <w:ind w:right="0"/>
        <w:rPr>
          <w:lang w:val="pt-PT"/>
        </w:rPr>
      </w:pPr>
    </w:p>
    <w:p w:rsidR="006D230F" w:rsidRPr="002D6820" w:rsidRDefault="007804C6" w:rsidP="00111287">
      <w:pPr>
        <w:pStyle w:val="Ttulo4"/>
        <w:ind w:right="0"/>
      </w:pPr>
      <w:bookmarkStart w:id="38" w:name="_Toc486940542"/>
      <w:bookmarkStart w:id="39" w:name="_Toc525807274"/>
      <w:r>
        <w:t>N</w:t>
      </w:r>
      <w:r w:rsidR="006D230F">
        <w:t xml:space="preserve">otas e </w:t>
      </w:r>
      <w:r>
        <w:t>R</w:t>
      </w:r>
      <w:r w:rsidR="006D230F">
        <w:t>ecomendações</w:t>
      </w:r>
      <w:bookmarkEnd w:id="38"/>
      <w:bookmarkEnd w:id="39"/>
    </w:p>
    <w:p w:rsidR="006D230F" w:rsidRDefault="006D230F" w:rsidP="00111287">
      <w:pPr>
        <w:tabs>
          <w:tab w:val="left" w:pos="9639"/>
        </w:tabs>
        <w:ind w:right="0"/>
      </w:pPr>
      <w:r>
        <w:t>1</w:t>
      </w:r>
      <w:r w:rsidRPr="00A049BA">
        <w:t xml:space="preserve"> – Para </w:t>
      </w:r>
      <w:r>
        <w:t>a camada de reforço do subleito</w:t>
      </w:r>
      <w:r w:rsidRPr="00A049BA">
        <w:t xml:space="preserve"> poderá ser aplicado </w:t>
      </w:r>
      <w:r>
        <w:t xml:space="preserve">o </w:t>
      </w:r>
      <w:r w:rsidRPr="00A049BA">
        <w:t xml:space="preserve">material proveniente do rebaixamento do greide atual, </w:t>
      </w:r>
      <w:r>
        <w:t xml:space="preserve">desde que </w:t>
      </w:r>
      <w:r w:rsidRPr="00A049BA">
        <w:t>apresent</w:t>
      </w:r>
      <w:r>
        <w:t>em</w:t>
      </w:r>
      <w:r w:rsidRPr="00A049BA">
        <w:t xml:space="preserve"> características que atend</w:t>
      </w:r>
      <w:r>
        <w:t>am</w:t>
      </w:r>
      <w:r w:rsidRPr="00A049BA">
        <w:t xml:space="preserve"> ao especificado para a camada</w:t>
      </w:r>
      <w:r>
        <w:t xml:space="preserve"> (CBR </w:t>
      </w:r>
      <w:r>
        <w:rPr>
          <w:rFonts w:cs="Arial"/>
        </w:rPr>
        <w:t>≥</w:t>
      </w:r>
      <w:r>
        <w:t xml:space="preserve"> 8%);</w:t>
      </w:r>
    </w:p>
    <w:p w:rsidR="006D230F" w:rsidRPr="00A049BA" w:rsidRDefault="006D230F" w:rsidP="00111287">
      <w:pPr>
        <w:tabs>
          <w:tab w:val="left" w:pos="9639"/>
        </w:tabs>
        <w:ind w:right="0"/>
        <w:rPr>
          <w:b/>
        </w:rPr>
      </w:pPr>
    </w:p>
    <w:p w:rsidR="006D230F" w:rsidRPr="00BC5319" w:rsidRDefault="006D230F" w:rsidP="00111287">
      <w:pPr>
        <w:tabs>
          <w:tab w:val="left" w:pos="9639"/>
        </w:tabs>
        <w:ind w:right="0"/>
        <w:rPr>
          <w:lang w:val="pt-PT"/>
        </w:rPr>
      </w:pPr>
      <w:r>
        <w:rPr>
          <w:lang w:val="pt-PT"/>
        </w:rPr>
        <w:t>2</w:t>
      </w:r>
      <w:r w:rsidRPr="00BC5319">
        <w:rPr>
          <w:lang w:val="pt-PT"/>
        </w:rPr>
        <w:t xml:space="preserve"> – Supõe-se sempre que há uma drenagem adequada e que o lençol d’água subterrâneo foi rebaixado a, pelo menos, 1,50 m em relação ao greide de regularização;</w:t>
      </w:r>
    </w:p>
    <w:p w:rsidR="006D230F" w:rsidRPr="00BC5319" w:rsidRDefault="006D230F" w:rsidP="00111287">
      <w:pPr>
        <w:tabs>
          <w:tab w:val="left" w:pos="9639"/>
        </w:tabs>
        <w:ind w:right="0"/>
        <w:rPr>
          <w:lang w:val="pt-PT"/>
        </w:rPr>
      </w:pPr>
    </w:p>
    <w:p w:rsidR="006D230F" w:rsidRPr="00BC5319" w:rsidRDefault="006D230F" w:rsidP="00111287">
      <w:pPr>
        <w:tabs>
          <w:tab w:val="left" w:pos="9639"/>
        </w:tabs>
        <w:ind w:right="0"/>
        <w:rPr>
          <w:lang w:val="pt-PT"/>
        </w:rPr>
      </w:pPr>
      <w:r>
        <w:rPr>
          <w:lang w:val="pt-PT"/>
        </w:rPr>
        <w:t>3</w:t>
      </w:r>
      <w:r w:rsidRPr="00BC5319">
        <w:rPr>
          <w:lang w:val="pt-PT"/>
        </w:rPr>
        <w:t xml:space="preserve"> – O solo do subleito deverá ser escarificado, umedecido e recompactado na cota de projeto. Os solos desta camada deverão apresentar CBR maior ou igual ao especificado e sempre expansão menor ou igual a 2%;</w:t>
      </w:r>
    </w:p>
    <w:p w:rsidR="006D230F" w:rsidRPr="00BC5319" w:rsidRDefault="006D230F" w:rsidP="00111287">
      <w:pPr>
        <w:tabs>
          <w:tab w:val="left" w:pos="9639"/>
        </w:tabs>
        <w:ind w:right="0"/>
      </w:pPr>
    </w:p>
    <w:p w:rsidR="006D230F" w:rsidRPr="006E5B15" w:rsidRDefault="006D230F" w:rsidP="00111287">
      <w:pPr>
        <w:tabs>
          <w:tab w:val="left" w:pos="9639"/>
        </w:tabs>
        <w:ind w:right="0"/>
        <w:rPr>
          <w:lang w:val="pt-PT"/>
        </w:rPr>
      </w:pPr>
      <w:r>
        <w:t>4</w:t>
      </w:r>
      <w:r w:rsidRPr="00BC5319">
        <w:rPr>
          <w:lang w:val="pt-PT"/>
        </w:rPr>
        <w:t xml:space="preserve"> – A execução da camada em brita </w:t>
      </w:r>
      <w:r>
        <w:rPr>
          <w:lang w:val="pt-PT"/>
        </w:rPr>
        <w:t>corrida deverá apresentar</w:t>
      </w:r>
      <w:r w:rsidRPr="00BC5319">
        <w:rPr>
          <w:lang w:val="pt-PT"/>
        </w:rPr>
        <w:t xml:space="preserve"> CBR maior ou igual a 80%, compactada na energia a 100% do Proctor</w:t>
      </w:r>
      <w:r>
        <w:rPr>
          <w:lang w:val="pt-PT"/>
        </w:rPr>
        <w:t xml:space="preserve"> Modificado, com faixa granulomé</w:t>
      </w:r>
      <w:r w:rsidRPr="00BC5319">
        <w:rPr>
          <w:lang w:val="pt-PT"/>
        </w:rPr>
        <w:t>trica indicada na especificação, atentando a compactação, pois a energia empregada pode</w:t>
      </w:r>
      <w:r>
        <w:rPr>
          <w:lang w:val="pt-PT"/>
        </w:rPr>
        <w:t>rá ocasionar quebra do agregado;</w:t>
      </w:r>
    </w:p>
    <w:p w:rsidR="006D230F" w:rsidRDefault="006D230F" w:rsidP="00111287">
      <w:pPr>
        <w:tabs>
          <w:tab w:val="left" w:pos="9639"/>
        </w:tabs>
        <w:ind w:right="0"/>
        <w:rPr>
          <w:highlight w:val="yellow"/>
          <w:lang w:val="pt-PT"/>
        </w:rPr>
      </w:pPr>
    </w:p>
    <w:p w:rsidR="006D230F" w:rsidRDefault="006D230F" w:rsidP="00111287">
      <w:pPr>
        <w:tabs>
          <w:tab w:val="left" w:pos="9639"/>
        </w:tabs>
        <w:ind w:right="0"/>
        <w:rPr>
          <w:lang w:val="pt-PT"/>
        </w:rPr>
      </w:pPr>
      <w:r w:rsidRPr="006E5B15">
        <w:rPr>
          <w:lang w:val="pt-PT"/>
        </w:rPr>
        <w:t xml:space="preserve">5 </w:t>
      </w:r>
      <w:r>
        <w:rPr>
          <w:lang w:val="pt-PT"/>
        </w:rPr>
        <w:t>–A execução da camada de reforço, quando esta ultrapassar a espessura final de 20 cm, deverá ser realizada em camadas parciais. A espessura mínima de qualquer camada de reforço deve ser de 10 cm, após a compactação.</w:t>
      </w:r>
    </w:p>
    <w:p w:rsidR="007804C6" w:rsidRDefault="007804C6" w:rsidP="00111287">
      <w:pPr>
        <w:tabs>
          <w:tab w:val="left" w:pos="9639"/>
        </w:tabs>
        <w:ind w:right="0"/>
        <w:rPr>
          <w:lang w:val="pt-PT"/>
        </w:rPr>
      </w:pPr>
    </w:p>
    <w:p w:rsidR="006D230F" w:rsidRDefault="007804C6" w:rsidP="00111287">
      <w:pPr>
        <w:pStyle w:val="Ttulo4"/>
        <w:ind w:right="0"/>
      </w:pPr>
      <w:bookmarkStart w:id="40" w:name="_Toc486940543"/>
      <w:bookmarkStart w:id="41" w:name="_Toc525807275"/>
      <w:r>
        <w:lastRenderedPageBreak/>
        <w:t>Controle Executivo</w:t>
      </w:r>
      <w:bookmarkEnd w:id="40"/>
      <w:bookmarkEnd w:id="41"/>
    </w:p>
    <w:p w:rsidR="006D230F" w:rsidRPr="00561555" w:rsidRDefault="006D230F" w:rsidP="00111287">
      <w:pPr>
        <w:tabs>
          <w:tab w:val="left" w:pos="9639"/>
        </w:tabs>
        <w:ind w:right="0"/>
        <w:rPr>
          <w:lang w:val="pt-PT"/>
        </w:rPr>
      </w:pPr>
      <w:r w:rsidRPr="00561555">
        <w:rPr>
          <w:lang w:val="pt-PT"/>
        </w:rPr>
        <w:t>A execução da pavimentação deve seguir rigorosamente as orientações presentes nas especificações abaixo</w:t>
      </w:r>
      <w:r>
        <w:rPr>
          <w:lang w:val="pt-PT"/>
        </w:rPr>
        <w:t>, que definem o controletecnológico da qualidade dos materiais e serviços que serão executados:</w:t>
      </w:r>
    </w:p>
    <w:p w:rsidR="006D230F" w:rsidRDefault="006D230F" w:rsidP="00111287">
      <w:pPr>
        <w:pStyle w:val="Legenda"/>
        <w:tabs>
          <w:tab w:val="left" w:pos="9639"/>
        </w:tabs>
        <w:ind w:firstLine="0"/>
      </w:pPr>
      <w:r>
        <w:t xml:space="preserve">Quadro 5 - </w:t>
      </w:r>
      <w:r w:rsidRPr="00561555">
        <w:t>Especificações de Materiais e Serviços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2569"/>
        <w:gridCol w:w="1258"/>
      </w:tblGrid>
      <w:tr w:rsidR="006D230F" w:rsidRPr="00561555" w:rsidTr="006D230F">
        <w:trPr>
          <w:trHeight w:val="434"/>
          <w:jc w:val="center"/>
        </w:trPr>
        <w:tc>
          <w:tcPr>
            <w:tcW w:w="5211" w:type="dxa"/>
            <w:shd w:val="clear" w:color="auto" w:fill="0070C0"/>
            <w:vAlign w:val="center"/>
          </w:tcPr>
          <w:p w:rsidR="006D230F" w:rsidRPr="008B2536" w:rsidRDefault="006D230F" w:rsidP="00111287">
            <w:pPr>
              <w:tabs>
                <w:tab w:val="left" w:pos="2692"/>
                <w:tab w:val="left" w:pos="9639"/>
              </w:tabs>
              <w:ind w:right="0"/>
              <w:jc w:val="center"/>
              <w:rPr>
                <w:rFonts w:cs="Arial"/>
                <w:b/>
                <w:color w:val="FFFFFF"/>
                <w:sz w:val="22"/>
                <w:szCs w:val="22"/>
                <w:lang w:val="pt-PT"/>
              </w:rPr>
            </w:pPr>
            <w:r w:rsidRPr="008B2536">
              <w:rPr>
                <w:rFonts w:cs="Arial"/>
                <w:b/>
                <w:color w:val="FFFFFF"/>
                <w:sz w:val="22"/>
                <w:szCs w:val="22"/>
                <w:lang w:val="pt-PT"/>
              </w:rPr>
              <w:t>DESIGINAÇÃO</w:t>
            </w:r>
          </w:p>
        </w:tc>
        <w:tc>
          <w:tcPr>
            <w:tcW w:w="2569" w:type="dxa"/>
            <w:shd w:val="clear" w:color="auto" w:fill="0070C0"/>
            <w:vAlign w:val="center"/>
          </w:tcPr>
          <w:p w:rsidR="006D230F" w:rsidRPr="008B2536" w:rsidRDefault="006D230F" w:rsidP="00111287">
            <w:pPr>
              <w:tabs>
                <w:tab w:val="left" w:pos="2692"/>
                <w:tab w:val="left" w:pos="9639"/>
              </w:tabs>
              <w:ind w:right="0"/>
              <w:jc w:val="center"/>
              <w:rPr>
                <w:rFonts w:cs="Arial"/>
                <w:b/>
                <w:color w:val="FFFFFF"/>
                <w:sz w:val="22"/>
                <w:szCs w:val="22"/>
                <w:lang w:val="pt-PT"/>
              </w:rPr>
            </w:pPr>
            <w:r w:rsidRPr="008B2536">
              <w:rPr>
                <w:rFonts w:cs="Arial"/>
                <w:b/>
                <w:color w:val="FFFFFF"/>
                <w:sz w:val="22"/>
                <w:szCs w:val="22"/>
                <w:lang w:val="pt-PT"/>
              </w:rPr>
              <w:t>ESPECIFICAÇÃO</w:t>
            </w:r>
          </w:p>
        </w:tc>
        <w:tc>
          <w:tcPr>
            <w:tcW w:w="1258" w:type="dxa"/>
            <w:shd w:val="clear" w:color="auto" w:fill="0070C0"/>
            <w:vAlign w:val="center"/>
          </w:tcPr>
          <w:p w:rsidR="006D230F" w:rsidRPr="008B2536" w:rsidRDefault="006D230F" w:rsidP="00111287">
            <w:pPr>
              <w:tabs>
                <w:tab w:val="left" w:pos="1161"/>
                <w:tab w:val="left" w:pos="2692"/>
                <w:tab w:val="left" w:pos="9639"/>
              </w:tabs>
              <w:ind w:right="0"/>
              <w:jc w:val="center"/>
              <w:rPr>
                <w:rFonts w:cs="Arial"/>
                <w:b/>
                <w:color w:val="FFFFFF"/>
                <w:sz w:val="22"/>
                <w:szCs w:val="22"/>
                <w:lang w:val="pt-PT"/>
              </w:rPr>
            </w:pPr>
            <w:r w:rsidRPr="008B2536">
              <w:rPr>
                <w:rFonts w:cs="Arial"/>
                <w:b/>
                <w:color w:val="FFFFFF"/>
                <w:sz w:val="22"/>
                <w:szCs w:val="22"/>
                <w:lang w:val="pt-PT"/>
              </w:rPr>
              <w:t>ANO</w:t>
            </w:r>
          </w:p>
        </w:tc>
      </w:tr>
      <w:tr w:rsidR="006D230F" w:rsidRPr="00561555" w:rsidTr="006D230F">
        <w:trPr>
          <w:jc w:val="center"/>
        </w:trPr>
        <w:tc>
          <w:tcPr>
            <w:tcW w:w="5211" w:type="dxa"/>
            <w:vAlign w:val="center"/>
          </w:tcPr>
          <w:p w:rsidR="006D230F" w:rsidRPr="008B2536" w:rsidRDefault="006D230F" w:rsidP="00111287">
            <w:pPr>
              <w:tabs>
                <w:tab w:val="left" w:pos="177"/>
                <w:tab w:val="left" w:pos="2692"/>
                <w:tab w:val="left" w:pos="9639"/>
              </w:tabs>
              <w:ind w:right="0" w:firstLine="142"/>
              <w:jc w:val="center"/>
              <w:rPr>
                <w:rFonts w:cs="Arial"/>
                <w:sz w:val="20"/>
                <w:lang w:val="pt-PT"/>
              </w:rPr>
            </w:pPr>
            <w:r w:rsidRPr="008B2536">
              <w:rPr>
                <w:rFonts w:cs="Arial"/>
                <w:sz w:val="20"/>
                <w:lang w:val="pt-PT"/>
              </w:rPr>
              <w:t xml:space="preserve">Concreto </w:t>
            </w:r>
            <w:r>
              <w:rPr>
                <w:rFonts w:cs="Arial"/>
                <w:sz w:val="20"/>
                <w:lang w:val="pt-PT"/>
              </w:rPr>
              <w:t xml:space="preserve">Asfáltico </w:t>
            </w:r>
            <w:r w:rsidRPr="008B2536">
              <w:rPr>
                <w:rFonts w:cs="Arial"/>
                <w:sz w:val="20"/>
                <w:lang w:val="pt-PT"/>
              </w:rPr>
              <w:t xml:space="preserve">Usinado a Quente </w:t>
            </w:r>
          </w:p>
        </w:tc>
        <w:tc>
          <w:tcPr>
            <w:tcW w:w="2569" w:type="dxa"/>
            <w:vAlign w:val="center"/>
          </w:tcPr>
          <w:p w:rsidR="006D230F" w:rsidRPr="008B2536" w:rsidRDefault="006D230F" w:rsidP="00111287">
            <w:pPr>
              <w:tabs>
                <w:tab w:val="left" w:pos="2692"/>
                <w:tab w:val="left" w:pos="9639"/>
              </w:tabs>
              <w:ind w:right="0"/>
              <w:jc w:val="center"/>
              <w:rPr>
                <w:rFonts w:cs="Arial"/>
                <w:sz w:val="20"/>
                <w:lang w:val="pt-PT"/>
              </w:rPr>
            </w:pPr>
            <w:r w:rsidRPr="008B2536">
              <w:rPr>
                <w:rFonts w:cs="Arial"/>
                <w:sz w:val="20"/>
                <w:lang w:val="pt-PT"/>
              </w:rPr>
              <w:t>DNIT 031 - ES</w:t>
            </w:r>
          </w:p>
        </w:tc>
        <w:tc>
          <w:tcPr>
            <w:tcW w:w="1258" w:type="dxa"/>
            <w:vAlign w:val="center"/>
          </w:tcPr>
          <w:p w:rsidR="006D230F" w:rsidRPr="008B2536" w:rsidRDefault="006D230F" w:rsidP="00111287">
            <w:pPr>
              <w:tabs>
                <w:tab w:val="left" w:pos="1161"/>
                <w:tab w:val="left" w:pos="2692"/>
                <w:tab w:val="left" w:pos="9639"/>
              </w:tabs>
              <w:ind w:right="0"/>
              <w:jc w:val="center"/>
              <w:rPr>
                <w:rFonts w:cs="Arial"/>
                <w:sz w:val="20"/>
                <w:lang w:val="pt-PT"/>
              </w:rPr>
            </w:pPr>
            <w:r w:rsidRPr="008B2536">
              <w:rPr>
                <w:rFonts w:cs="Arial"/>
                <w:sz w:val="20"/>
                <w:lang w:val="pt-PT"/>
              </w:rPr>
              <w:t>2006</w:t>
            </w:r>
          </w:p>
        </w:tc>
      </w:tr>
      <w:tr w:rsidR="006D230F" w:rsidRPr="00561555" w:rsidTr="006D230F">
        <w:trPr>
          <w:trHeight w:val="281"/>
          <w:jc w:val="center"/>
        </w:trPr>
        <w:tc>
          <w:tcPr>
            <w:tcW w:w="5211" w:type="dxa"/>
            <w:vAlign w:val="center"/>
          </w:tcPr>
          <w:p w:rsidR="006D230F" w:rsidRPr="008B2536" w:rsidRDefault="006D230F" w:rsidP="00111287">
            <w:pPr>
              <w:tabs>
                <w:tab w:val="left" w:pos="177"/>
                <w:tab w:val="left" w:pos="2692"/>
                <w:tab w:val="left" w:pos="9639"/>
              </w:tabs>
              <w:ind w:right="0" w:firstLine="142"/>
              <w:jc w:val="center"/>
              <w:rPr>
                <w:rFonts w:cs="Arial"/>
                <w:sz w:val="20"/>
                <w:lang w:val="pt-PT"/>
              </w:rPr>
            </w:pPr>
            <w:r>
              <w:rPr>
                <w:rFonts w:cs="Arial"/>
                <w:sz w:val="20"/>
                <w:lang w:val="pt-PT"/>
              </w:rPr>
              <w:t>Pintura de Ligação c/ ligante asfáltico convencional</w:t>
            </w:r>
          </w:p>
        </w:tc>
        <w:tc>
          <w:tcPr>
            <w:tcW w:w="2569" w:type="dxa"/>
            <w:vAlign w:val="center"/>
          </w:tcPr>
          <w:p w:rsidR="006D230F" w:rsidRDefault="006D230F" w:rsidP="00111287">
            <w:pPr>
              <w:tabs>
                <w:tab w:val="left" w:pos="2692"/>
                <w:tab w:val="left" w:pos="9639"/>
              </w:tabs>
              <w:ind w:right="0"/>
              <w:jc w:val="center"/>
              <w:rPr>
                <w:rFonts w:cs="Arial"/>
                <w:sz w:val="20"/>
                <w:lang w:val="pt-PT"/>
              </w:rPr>
            </w:pPr>
            <w:r w:rsidRPr="008B2536">
              <w:rPr>
                <w:rFonts w:cs="Arial"/>
                <w:sz w:val="20"/>
                <w:lang w:val="pt-PT"/>
              </w:rPr>
              <w:t xml:space="preserve">DNIT </w:t>
            </w:r>
            <w:r>
              <w:rPr>
                <w:rFonts w:cs="Arial"/>
                <w:sz w:val="20"/>
                <w:lang w:val="pt-PT"/>
              </w:rPr>
              <w:t>144</w:t>
            </w:r>
            <w:r w:rsidRPr="008B2536">
              <w:rPr>
                <w:rFonts w:cs="Arial"/>
                <w:sz w:val="20"/>
                <w:lang w:val="pt-PT"/>
              </w:rPr>
              <w:t xml:space="preserve"> - ES</w:t>
            </w:r>
          </w:p>
        </w:tc>
        <w:tc>
          <w:tcPr>
            <w:tcW w:w="1258" w:type="dxa"/>
            <w:vAlign w:val="center"/>
          </w:tcPr>
          <w:p w:rsidR="006D230F" w:rsidRDefault="006D230F" w:rsidP="00111287">
            <w:pPr>
              <w:tabs>
                <w:tab w:val="left" w:pos="1161"/>
                <w:tab w:val="left" w:pos="2692"/>
                <w:tab w:val="left" w:pos="9639"/>
              </w:tabs>
              <w:ind w:right="0"/>
              <w:jc w:val="center"/>
              <w:rPr>
                <w:rFonts w:cs="Arial"/>
                <w:sz w:val="20"/>
                <w:lang w:val="pt-PT"/>
              </w:rPr>
            </w:pPr>
            <w:r>
              <w:rPr>
                <w:rFonts w:cs="Arial"/>
                <w:sz w:val="20"/>
                <w:lang w:val="pt-PT"/>
              </w:rPr>
              <w:t>2012</w:t>
            </w:r>
          </w:p>
        </w:tc>
      </w:tr>
      <w:tr w:rsidR="006D230F" w:rsidRPr="00561555" w:rsidTr="006D230F">
        <w:trPr>
          <w:trHeight w:val="281"/>
          <w:jc w:val="center"/>
        </w:trPr>
        <w:tc>
          <w:tcPr>
            <w:tcW w:w="5211" w:type="dxa"/>
            <w:vAlign w:val="center"/>
          </w:tcPr>
          <w:p w:rsidR="006D230F" w:rsidRPr="008B2536" w:rsidRDefault="006D230F" w:rsidP="00111287">
            <w:pPr>
              <w:tabs>
                <w:tab w:val="left" w:pos="177"/>
                <w:tab w:val="left" w:pos="2692"/>
                <w:tab w:val="left" w:pos="9639"/>
              </w:tabs>
              <w:ind w:right="0" w:firstLine="142"/>
              <w:jc w:val="center"/>
              <w:rPr>
                <w:rFonts w:cs="Arial"/>
                <w:sz w:val="20"/>
                <w:lang w:val="pt-PT"/>
              </w:rPr>
            </w:pPr>
            <w:r>
              <w:rPr>
                <w:rFonts w:cs="Arial"/>
                <w:sz w:val="20"/>
                <w:lang w:val="pt-PT"/>
              </w:rPr>
              <w:t>Imprimação com ligante asfáltico convencional</w:t>
            </w:r>
          </w:p>
        </w:tc>
        <w:tc>
          <w:tcPr>
            <w:tcW w:w="2569" w:type="dxa"/>
            <w:vAlign w:val="center"/>
          </w:tcPr>
          <w:p w:rsidR="006D230F" w:rsidRDefault="006D230F" w:rsidP="00111287">
            <w:pPr>
              <w:tabs>
                <w:tab w:val="left" w:pos="2692"/>
                <w:tab w:val="left" w:pos="9639"/>
              </w:tabs>
              <w:ind w:right="0"/>
              <w:jc w:val="center"/>
              <w:rPr>
                <w:rFonts w:cs="Arial"/>
                <w:sz w:val="20"/>
                <w:lang w:val="pt-PT"/>
              </w:rPr>
            </w:pPr>
            <w:r w:rsidRPr="008B2536">
              <w:rPr>
                <w:rFonts w:cs="Arial"/>
                <w:sz w:val="20"/>
                <w:lang w:val="pt-PT"/>
              </w:rPr>
              <w:t xml:space="preserve">DNIT </w:t>
            </w:r>
            <w:r>
              <w:rPr>
                <w:rFonts w:cs="Arial"/>
                <w:sz w:val="20"/>
                <w:lang w:val="pt-PT"/>
              </w:rPr>
              <w:t>145</w:t>
            </w:r>
            <w:r w:rsidRPr="008B2536">
              <w:rPr>
                <w:rFonts w:cs="Arial"/>
                <w:sz w:val="20"/>
                <w:lang w:val="pt-PT"/>
              </w:rPr>
              <w:t xml:space="preserve"> - ES</w:t>
            </w:r>
          </w:p>
        </w:tc>
        <w:tc>
          <w:tcPr>
            <w:tcW w:w="1258" w:type="dxa"/>
            <w:vAlign w:val="center"/>
          </w:tcPr>
          <w:p w:rsidR="006D230F" w:rsidRDefault="006D230F" w:rsidP="00111287">
            <w:pPr>
              <w:tabs>
                <w:tab w:val="left" w:pos="1161"/>
                <w:tab w:val="left" w:pos="2692"/>
                <w:tab w:val="left" w:pos="9639"/>
              </w:tabs>
              <w:ind w:right="0"/>
              <w:jc w:val="center"/>
              <w:rPr>
                <w:rFonts w:cs="Arial"/>
                <w:sz w:val="20"/>
                <w:lang w:val="pt-PT"/>
              </w:rPr>
            </w:pPr>
            <w:r>
              <w:rPr>
                <w:rFonts w:cs="Arial"/>
                <w:sz w:val="20"/>
                <w:lang w:val="pt-PT"/>
              </w:rPr>
              <w:t>2014</w:t>
            </w:r>
          </w:p>
        </w:tc>
      </w:tr>
      <w:tr w:rsidR="006D230F" w:rsidRPr="00561555" w:rsidTr="006D230F">
        <w:trPr>
          <w:trHeight w:val="281"/>
          <w:jc w:val="center"/>
        </w:trPr>
        <w:tc>
          <w:tcPr>
            <w:tcW w:w="5211" w:type="dxa"/>
            <w:vAlign w:val="center"/>
          </w:tcPr>
          <w:p w:rsidR="006D230F" w:rsidRPr="008B2536" w:rsidRDefault="006D230F" w:rsidP="00111287">
            <w:pPr>
              <w:tabs>
                <w:tab w:val="left" w:pos="177"/>
                <w:tab w:val="left" w:pos="2692"/>
                <w:tab w:val="left" w:pos="9639"/>
              </w:tabs>
              <w:ind w:right="0" w:firstLine="142"/>
              <w:jc w:val="center"/>
              <w:rPr>
                <w:rFonts w:cs="Arial"/>
                <w:sz w:val="20"/>
                <w:lang w:val="pt-PT"/>
              </w:rPr>
            </w:pPr>
            <w:r>
              <w:rPr>
                <w:rFonts w:cs="Arial"/>
                <w:sz w:val="20"/>
                <w:lang w:val="pt-PT"/>
              </w:rPr>
              <w:t xml:space="preserve">Base de </w:t>
            </w:r>
            <w:r w:rsidRPr="008B2536">
              <w:rPr>
                <w:rFonts w:cs="Arial"/>
                <w:sz w:val="20"/>
                <w:lang w:val="pt-PT"/>
              </w:rPr>
              <w:t xml:space="preserve">Brita </w:t>
            </w:r>
            <w:r>
              <w:rPr>
                <w:rFonts w:cs="Arial"/>
                <w:sz w:val="20"/>
                <w:lang w:val="pt-PT"/>
              </w:rPr>
              <w:t>Corrida</w:t>
            </w:r>
          </w:p>
        </w:tc>
        <w:tc>
          <w:tcPr>
            <w:tcW w:w="2569" w:type="dxa"/>
            <w:vAlign w:val="center"/>
          </w:tcPr>
          <w:p w:rsidR="006D230F" w:rsidRPr="008B2536" w:rsidRDefault="006D230F" w:rsidP="00111287">
            <w:pPr>
              <w:tabs>
                <w:tab w:val="left" w:pos="2692"/>
                <w:tab w:val="left" w:pos="9639"/>
              </w:tabs>
              <w:ind w:right="0"/>
              <w:jc w:val="center"/>
              <w:rPr>
                <w:rFonts w:cs="Arial"/>
                <w:sz w:val="20"/>
                <w:lang w:val="pt-PT"/>
              </w:rPr>
            </w:pPr>
            <w:r>
              <w:rPr>
                <w:rFonts w:cs="Arial"/>
                <w:sz w:val="20"/>
                <w:lang w:val="pt-PT"/>
              </w:rPr>
              <w:t>DNIT-141</w:t>
            </w:r>
            <w:r w:rsidRPr="008B2536">
              <w:rPr>
                <w:rFonts w:cs="Arial"/>
                <w:sz w:val="20"/>
                <w:lang w:val="pt-PT"/>
              </w:rPr>
              <w:t xml:space="preserve"> - ES</w:t>
            </w:r>
          </w:p>
        </w:tc>
        <w:tc>
          <w:tcPr>
            <w:tcW w:w="1258" w:type="dxa"/>
            <w:vAlign w:val="center"/>
          </w:tcPr>
          <w:p w:rsidR="006D230F" w:rsidRPr="008B2536" w:rsidRDefault="006D230F" w:rsidP="00111287">
            <w:pPr>
              <w:tabs>
                <w:tab w:val="left" w:pos="1161"/>
                <w:tab w:val="left" w:pos="2692"/>
                <w:tab w:val="left" w:pos="9639"/>
              </w:tabs>
              <w:ind w:right="0"/>
              <w:jc w:val="center"/>
              <w:rPr>
                <w:rFonts w:cs="Arial"/>
                <w:sz w:val="20"/>
                <w:lang w:val="pt-PT"/>
              </w:rPr>
            </w:pPr>
            <w:r>
              <w:rPr>
                <w:rFonts w:cs="Arial"/>
                <w:sz w:val="20"/>
                <w:lang w:val="pt-PT"/>
              </w:rPr>
              <w:t>2010</w:t>
            </w:r>
          </w:p>
        </w:tc>
      </w:tr>
      <w:tr w:rsidR="006D230F" w:rsidRPr="00561555" w:rsidTr="006D230F">
        <w:trPr>
          <w:jc w:val="center"/>
        </w:trPr>
        <w:tc>
          <w:tcPr>
            <w:tcW w:w="5211" w:type="dxa"/>
            <w:vAlign w:val="center"/>
          </w:tcPr>
          <w:p w:rsidR="006D230F" w:rsidRPr="008B2536" w:rsidRDefault="006D230F" w:rsidP="00111287">
            <w:pPr>
              <w:tabs>
                <w:tab w:val="left" w:pos="177"/>
                <w:tab w:val="left" w:pos="2692"/>
                <w:tab w:val="left" w:pos="9639"/>
              </w:tabs>
              <w:ind w:right="0" w:firstLine="142"/>
              <w:jc w:val="center"/>
              <w:rPr>
                <w:rFonts w:cs="Arial"/>
                <w:sz w:val="20"/>
                <w:lang w:val="pt-PT"/>
              </w:rPr>
            </w:pPr>
            <w:r>
              <w:rPr>
                <w:rFonts w:cs="Arial"/>
                <w:sz w:val="20"/>
                <w:lang w:val="pt-PT"/>
              </w:rPr>
              <w:t>Sub-base estabilizada</w:t>
            </w:r>
          </w:p>
        </w:tc>
        <w:tc>
          <w:tcPr>
            <w:tcW w:w="2569" w:type="dxa"/>
            <w:vAlign w:val="center"/>
          </w:tcPr>
          <w:p w:rsidR="006D230F" w:rsidRPr="008B2536" w:rsidRDefault="006D230F" w:rsidP="00111287">
            <w:pPr>
              <w:tabs>
                <w:tab w:val="left" w:pos="2692"/>
                <w:tab w:val="left" w:pos="9639"/>
              </w:tabs>
              <w:ind w:right="0"/>
              <w:jc w:val="center"/>
              <w:rPr>
                <w:rFonts w:cs="Arial"/>
                <w:sz w:val="20"/>
                <w:lang w:val="pt-PT"/>
              </w:rPr>
            </w:pPr>
            <w:r>
              <w:rPr>
                <w:rFonts w:cs="Arial"/>
                <w:sz w:val="20"/>
                <w:lang w:val="pt-PT"/>
              </w:rPr>
              <w:t>DNIT-139</w:t>
            </w:r>
            <w:r w:rsidRPr="008B2536">
              <w:rPr>
                <w:rFonts w:cs="Arial"/>
                <w:sz w:val="20"/>
                <w:lang w:val="pt-PT"/>
              </w:rPr>
              <w:t xml:space="preserve"> - ES</w:t>
            </w:r>
          </w:p>
        </w:tc>
        <w:tc>
          <w:tcPr>
            <w:tcW w:w="1258" w:type="dxa"/>
            <w:vAlign w:val="center"/>
          </w:tcPr>
          <w:p w:rsidR="006D230F" w:rsidRPr="008B2536" w:rsidRDefault="006D230F" w:rsidP="00111287">
            <w:pPr>
              <w:tabs>
                <w:tab w:val="left" w:pos="1161"/>
                <w:tab w:val="left" w:pos="2692"/>
                <w:tab w:val="left" w:pos="9639"/>
              </w:tabs>
              <w:ind w:right="0"/>
              <w:jc w:val="center"/>
              <w:rPr>
                <w:rFonts w:cs="Arial"/>
                <w:sz w:val="20"/>
                <w:lang w:val="pt-PT"/>
              </w:rPr>
            </w:pPr>
            <w:r>
              <w:rPr>
                <w:rFonts w:cs="Arial"/>
                <w:sz w:val="20"/>
                <w:lang w:val="pt-PT"/>
              </w:rPr>
              <w:t>2010</w:t>
            </w:r>
          </w:p>
        </w:tc>
      </w:tr>
      <w:tr w:rsidR="006D230F" w:rsidRPr="00561555" w:rsidTr="006D230F">
        <w:trPr>
          <w:jc w:val="center"/>
        </w:trPr>
        <w:tc>
          <w:tcPr>
            <w:tcW w:w="5211" w:type="dxa"/>
            <w:vAlign w:val="center"/>
          </w:tcPr>
          <w:p w:rsidR="006D230F" w:rsidRDefault="006D230F" w:rsidP="00111287">
            <w:pPr>
              <w:tabs>
                <w:tab w:val="left" w:pos="177"/>
                <w:tab w:val="left" w:pos="2692"/>
                <w:tab w:val="left" w:pos="9639"/>
              </w:tabs>
              <w:ind w:right="0" w:firstLine="142"/>
              <w:jc w:val="center"/>
              <w:rPr>
                <w:rFonts w:cs="Arial"/>
                <w:sz w:val="20"/>
                <w:lang w:val="pt-PT"/>
              </w:rPr>
            </w:pPr>
            <w:r>
              <w:rPr>
                <w:rFonts w:cs="Arial"/>
                <w:sz w:val="20"/>
                <w:lang w:val="pt-PT"/>
              </w:rPr>
              <w:t>Reforço do subleito</w:t>
            </w:r>
          </w:p>
        </w:tc>
        <w:tc>
          <w:tcPr>
            <w:tcW w:w="2569" w:type="dxa"/>
            <w:vAlign w:val="center"/>
          </w:tcPr>
          <w:p w:rsidR="006D230F" w:rsidRPr="008B2536" w:rsidRDefault="006D230F" w:rsidP="00111287">
            <w:pPr>
              <w:tabs>
                <w:tab w:val="left" w:pos="2692"/>
                <w:tab w:val="left" w:pos="9639"/>
              </w:tabs>
              <w:ind w:right="0"/>
              <w:jc w:val="center"/>
              <w:rPr>
                <w:rFonts w:cs="Arial"/>
                <w:sz w:val="20"/>
                <w:lang w:val="pt-PT"/>
              </w:rPr>
            </w:pPr>
            <w:r>
              <w:rPr>
                <w:rFonts w:cs="Arial"/>
                <w:sz w:val="20"/>
                <w:lang w:val="pt-PT"/>
              </w:rPr>
              <w:t>DNIT-138</w:t>
            </w:r>
            <w:r w:rsidRPr="008B2536">
              <w:rPr>
                <w:rFonts w:cs="Arial"/>
                <w:sz w:val="20"/>
                <w:lang w:val="pt-PT"/>
              </w:rPr>
              <w:t xml:space="preserve"> - ES</w:t>
            </w:r>
          </w:p>
        </w:tc>
        <w:tc>
          <w:tcPr>
            <w:tcW w:w="1258" w:type="dxa"/>
            <w:vAlign w:val="center"/>
          </w:tcPr>
          <w:p w:rsidR="006D230F" w:rsidRPr="008B2536" w:rsidRDefault="006D230F" w:rsidP="00111287">
            <w:pPr>
              <w:tabs>
                <w:tab w:val="left" w:pos="1161"/>
                <w:tab w:val="left" w:pos="2692"/>
                <w:tab w:val="left" w:pos="9639"/>
              </w:tabs>
              <w:ind w:right="0"/>
              <w:jc w:val="center"/>
              <w:rPr>
                <w:rFonts w:cs="Arial"/>
                <w:sz w:val="20"/>
                <w:lang w:val="pt-PT"/>
              </w:rPr>
            </w:pPr>
            <w:r>
              <w:rPr>
                <w:rFonts w:cs="Arial"/>
                <w:sz w:val="20"/>
                <w:lang w:val="pt-PT"/>
              </w:rPr>
              <w:t>2010</w:t>
            </w:r>
          </w:p>
        </w:tc>
      </w:tr>
      <w:tr w:rsidR="006D230F" w:rsidRPr="00561555" w:rsidTr="006D230F">
        <w:trPr>
          <w:trHeight w:val="337"/>
          <w:jc w:val="center"/>
        </w:trPr>
        <w:tc>
          <w:tcPr>
            <w:tcW w:w="5211" w:type="dxa"/>
            <w:vAlign w:val="center"/>
          </w:tcPr>
          <w:p w:rsidR="006D230F" w:rsidRPr="008B2536" w:rsidRDefault="006D230F" w:rsidP="00111287">
            <w:pPr>
              <w:tabs>
                <w:tab w:val="left" w:pos="177"/>
                <w:tab w:val="left" w:pos="2692"/>
                <w:tab w:val="left" w:pos="9639"/>
              </w:tabs>
              <w:ind w:right="0" w:firstLine="142"/>
              <w:jc w:val="center"/>
              <w:rPr>
                <w:rFonts w:cs="Arial"/>
                <w:sz w:val="20"/>
                <w:lang w:val="pt-PT"/>
              </w:rPr>
            </w:pPr>
            <w:r w:rsidRPr="00DD041A">
              <w:rPr>
                <w:rFonts w:cs="Arial"/>
                <w:sz w:val="20"/>
                <w:lang w:val="pt-PT"/>
              </w:rPr>
              <w:t>Regularização do subleito</w:t>
            </w:r>
          </w:p>
        </w:tc>
        <w:tc>
          <w:tcPr>
            <w:tcW w:w="2569" w:type="dxa"/>
            <w:vAlign w:val="center"/>
          </w:tcPr>
          <w:p w:rsidR="006D230F" w:rsidRPr="008B2536" w:rsidRDefault="006D230F" w:rsidP="00111287">
            <w:pPr>
              <w:tabs>
                <w:tab w:val="left" w:pos="2692"/>
                <w:tab w:val="left" w:pos="9639"/>
              </w:tabs>
              <w:ind w:right="0"/>
              <w:jc w:val="center"/>
              <w:rPr>
                <w:rFonts w:cs="Arial"/>
                <w:sz w:val="20"/>
                <w:lang w:val="pt-PT"/>
              </w:rPr>
            </w:pPr>
            <w:r>
              <w:rPr>
                <w:rFonts w:cs="Arial"/>
                <w:sz w:val="20"/>
                <w:lang w:val="pt-PT"/>
              </w:rPr>
              <w:t>DNIT- 137</w:t>
            </w:r>
            <w:r w:rsidRPr="008B2536">
              <w:rPr>
                <w:rFonts w:cs="Arial"/>
                <w:sz w:val="20"/>
                <w:lang w:val="pt-PT"/>
              </w:rPr>
              <w:t xml:space="preserve"> - ES</w:t>
            </w:r>
          </w:p>
        </w:tc>
        <w:tc>
          <w:tcPr>
            <w:tcW w:w="1258" w:type="dxa"/>
            <w:vAlign w:val="center"/>
          </w:tcPr>
          <w:p w:rsidR="006D230F" w:rsidRPr="008B2536" w:rsidRDefault="006D230F" w:rsidP="00111287">
            <w:pPr>
              <w:tabs>
                <w:tab w:val="left" w:pos="1161"/>
                <w:tab w:val="left" w:pos="2692"/>
                <w:tab w:val="left" w:pos="9639"/>
              </w:tabs>
              <w:ind w:right="0"/>
              <w:jc w:val="center"/>
              <w:rPr>
                <w:rFonts w:cs="Arial"/>
                <w:sz w:val="20"/>
                <w:lang w:val="pt-PT"/>
              </w:rPr>
            </w:pPr>
            <w:r>
              <w:rPr>
                <w:rFonts w:cs="Arial"/>
                <w:sz w:val="20"/>
                <w:lang w:val="pt-PT"/>
              </w:rPr>
              <w:t>2010</w:t>
            </w:r>
          </w:p>
        </w:tc>
      </w:tr>
    </w:tbl>
    <w:p w:rsidR="004E0599" w:rsidRDefault="004E0599" w:rsidP="00111287">
      <w:pPr>
        <w:pStyle w:val="Ttulo3"/>
        <w:numPr>
          <w:ilvl w:val="0"/>
          <w:numId w:val="0"/>
        </w:numPr>
        <w:ind w:left="1146" w:right="0"/>
      </w:pPr>
      <w:bookmarkStart w:id="42" w:name="_Toc486940544"/>
      <w:bookmarkStart w:id="43" w:name="_Toc525807276"/>
    </w:p>
    <w:p w:rsidR="006D230F" w:rsidRPr="006E5B15" w:rsidRDefault="001B3565" w:rsidP="00111287">
      <w:pPr>
        <w:pStyle w:val="Ttulo3"/>
        <w:ind w:right="0"/>
      </w:pPr>
      <w:bookmarkStart w:id="44" w:name="_Toc532899399"/>
      <w:r>
        <w:t>S</w:t>
      </w:r>
      <w:r w:rsidR="006D230F" w:rsidRPr="006E5B15">
        <w:t xml:space="preserve">olução </w:t>
      </w:r>
      <w:r>
        <w:t>A</w:t>
      </w:r>
      <w:r w:rsidR="006D230F" w:rsidRPr="006E5B15">
        <w:t xml:space="preserve">lternativa - </w:t>
      </w:r>
      <w:r>
        <w:t>Pavimento I</w:t>
      </w:r>
      <w:r w:rsidR="006D230F" w:rsidRPr="006E5B15">
        <w:t>ntertravado</w:t>
      </w:r>
      <w:bookmarkEnd w:id="42"/>
      <w:bookmarkEnd w:id="43"/>
      <w:bookmarkEnd w:id="44"/>
    </w:p>
    <w:p w:rsidR="006D230F" w:rsidRDefault="006D230F" w:rsidP="00111287">
      <w:pPr>
        <w:tabs>
          <w:tab w:val="left" w:pos="9639"/>
        </w:tabs>
        <w:ind w:right="0"/>
        <w:rPr>
          <w:rFonts w:cs="Arial"/>
          <w:szCs w:val="24"/>
          <w:lang w:val="pt-PT"/>
        </w:rPr>
      </w:pPr>
      <w:r>
        <w:t xml:space="preserve">A pavimentação urbana com revestimento em blocos pré-moldados de concreto de cimento Portland constitui-se em alternativa estrutural, já que o intertravamento impede que as peçaspossam se movimentar livremente, apresentando um comportamento similar ao do pavimento flexível. </w:t>
      </w:r>
      <w:r>
        <w:rPr>
          <w:rFonts w:cs="Arial"/>
          <w:szCs w:val="24"/>
          <w:lang w:val="pt-PT"/>
        </w:rPr>
        <w:t>Para dimensionar a estrutura do pavimento intertravado foi utilizado o método sugerido pela ABCP-Associação Brasileira de Cimento Portland.</w:t>
      </w:r>
    </w:p>
    <w:p w:rsidR="006D230F" w:rsidRDefault="006D230F" w:rsidP="00111287">
      <w:pPr>
        <w:tabs>
          <w:tab w:val="left" w:pos="9639"/>
        </w:tabs>
        <w:ind w:right="0"/>
        <w:rPr>
          <w:rFonts w:cs="Arial"/>
          <w:szCs w:val="24"/>
          <w:lang w:val="pt-PT"/>
        </w:rPr>
      </w:pPr>
    </w:p>
    <w:p w:rsidR="006D230F" w:rsidRDefault="006D230F" w:rsidP="00111287">
      <w:pPr>
        <w:pStyle w:val="Legenda"/>
        <w:tabs>
          <w:tab w:val="left" w:pos="9639"/>
        </w:tabs>
        <w:ind w:firstLine="0"/>
      </w:pPr>
      <w:r>
        <w:t xml:space="preserve">Quadro </w:t>
      </w:r>
      <w:r w:rsidR="007804C6">
        <w:t>3</w:t>
      </w:r>
      <w:r>
        <w:t xml:space="preserve"> – Classificação das vias e parâmetros de tráfego</w:t>
      </w:r>
    </w:p>
    <w:p w:rsidR="006D230F" w:rsidRDefault="006D230F" w:rsidP="00111287">
      <w:pPr>
        <w:tabs>
          <w:tab w:val="left" w:pos="9639"/>
        </w:tabs>
        <w:ind w:right="0"/>
        <w:jc w:val="center"/>
        <w:rPr>
          <w:lang w:val="pt-PT"/>
        </w:rPr>
      </w:pPr>
      <w:r>
        <w:rPr>
          <w:noProof/>
        </w:rPr>
        <w:drawing>
          <wp:inline distT="0" distB="0" distL="0" distR="0">
            <wp:extent cx="4324350" cy="345757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4325741" cy="3458687"/>
                    </a:xfrm>
                    <a:prstGeom prst="rect">
                      <a:avLst/>
                    </a:prstGeom>
                    <a:noFill/>
                    <a:ln w="9525">
                      <a:noFill/>
                      <a:miter lim="800000"/>
                      <a:headEnd/>
                      <a:tailEnd/>
                    </a:ln>
                  </pic:spPr>
                </pic:pic>
              </a:graphicData>
            </a:graphic>
          </wp:inline>
        </w:drawing>
      </w:r>
    </w:p>
    <w:p w:rsidR="006D230F" w:rsidRDefault="006D230F" w:rsidP="00111287">
      <w:pPr>
        <w:tabs>
          <w:tab w:val="left" w:pos="9639"/>
        </w:tabs>
        <w:ind w:right="0"/>
        <w:rPr>
          <w:lang w:val="pt-PT"/>
        </w:rPr>
      </w:pPr>
      <w:r>
        <w:rPr>
          <w:lang w:val="pt-PT"/>
        </w:rPr>
        <w:lastRenderedPageBreak/>
        <w:t xml:space="preserve">Em função do tráfego ser leve utilizaremos o N característico igual a </w:t>
      </w:r>
      <w:r w:rsidRPr="00EB0352">
        <w:rPr>
          <w:lang w:val="pt-PT"/>
        </w:rPr>
        <w:t>10</w:t>
      </w:r>
      <w:r>
        <w:rPr>
          <w:vertAlign w:val="superscript"/>
          <w:lang w:val="pt-PT"/>
        </w:rPr>
        <w:t>5</w:t>
      </w:r>
      <w:r>
        <w:rPr>
          <w:lang w:val="pt-PT"/>
        </w:rPr>
        <w:t>.</w:t>
      </w:r>
    </w:p>
    <w:p w:rsidR="007804C6" w:rsidRDefault="007804C6" w:rsidP="00111287">
      <w:pPr>
        <w:tabs>
          <w:tab w:val="left" w:pos="9639"/>
        </w:tabs>
        <w:ind w:right="0"/>
        <w:rPr>
          <w:b/>
          <w:u w:val="single"/>
          <w:lang w:val="pt-PT"/>
        </w:rPr>
      </w:pPr>
    </w:p>
    <w:p w:rsidR="006D230F" w:rsidRDefault="006D230F" w:rsidP="00111287">
      <w:pPr>
        <w:pStyle w:val="Legenda"/>
        <w:tabs>
          <w:tab w:val="left" w:pos="9639"/>
        </w:tabs>
        <w:ind w:firstLine="0"/>
      </w:pPr>
      <w:r>
        <w:t xml:space="preserve">Quadro </w:t>
      </w:r>
      <w:r w:rsidR="007804C6">
        <w:t>4</w:t>
      </w:r>
      <w:r>
        <w:t xml:space="preserve"> – Espessura do revestimento em função do tráfego</w:t>
      </w:r>
    </w:p>
    <w:p w:rsidR="006D230F" w:rsidRDefault="006D230F" w:rsidP="00111287">
      <w:pPr>
        <w:tabs>
          <w:tab w:val="left" w:pos="9639"/>
        </w:tabs>
        <w:ind w:right="0"/>
        <w:jc w:val="center"/>
        <w:rPr>
          <w:b/>
          <w:u w:val="single"/>
          <w:lang w:val="pt-PT"/>
        </w:rPr>
      </w:pPr>
      <w:r w:rsidRPr="001E122A">
        <w:rPr>
          <w:b/>
          <w:noProof/>
        </w:rPr>
        <w:drawing>
          <wp:inline distT="0" distB="0" distL="0" distR="0">
            <wp:extent cx="4200525" cy="1145598"/>
            <wp:effectExtent l="1905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4214324" cy="1149361"/>
                    </a:xfrm>
                    <a:prstGeom prst="rect">
                      <a:avLst/>
                    </a:prstGeom>
                    <a:noFill/>
                    <a:ln w="9525">
                      <a:noFill/>
                      <a:miter lim="800000"/>
                      <a:headEnd/>
                      <a:tailEnd/>
                    </a:ln>
                  </pic:spPr>
                </pic:pic>
              </a:graphicData>
            </a:graphic>
          </wp:inline>
        </w:drawing>
      </w:r>
    </w:p>
    <w:p w:rsidR="007804C6" w:rsidRDefault="007804C6" w:rsidP="00111287">
      <w:pPr>
        <w:tabs>
          <w:tab w:val="left" w:pos="9639"/>
        </w:tabs>
        <w:ind w:right="0"/>
        <w:rPr>
          <w:lang w:val="pt-PT"/>
        </w:rPr>
      </w:pPr>
    </w:p>
    <w:p w:rsidR="006D230F" w:rsidRDefault="006D230F" w:rsidP="00111287">
      <w:pPr>
        <w:tabs>
          <w:tab w:val="left" w:pos="9639"/>
        </w:tabs>
        <w:ind w:right="0"/>
        <w:rPr>
          <w:lang w:val="pt-PT"/>
        </w:rPr>
      </w:pPr>
      <w:r>
        <w:rPr>
          <w:lang w:val="pt-PT"/>
        </w:rPr>
        <w:t xml:space="preserve">Em função da existencia de veículos comerciais, assim como as dificuldades executivas devido a logradouros com diversas interferências, sugerimos que seja utilizado 8 cm para revestimento em detrimento do mínimo previsto </w:t>
      </w:r>
      <w:r w:rsidR="0036544F">
        <w:rPr>
          <w:lang w:val="pt-PT"/>
        </w:rPr>
        <w:t xml:space="preserve">de </w:t>
      </w:r>
      <w:r>
        <w:rPr>
          <w:lang w:val="pt-PT"/>
        </w:rPr>
        <w:t>6 cm. Dessa forma, e seguindo o método exposto, foi determinada a estrutura de pavimento abaixo apresentada.</w:t>
      </w:r>
    </w:p>
    <w:p w:rsidR="006D230F" w:rsidRDefault="006D230F" w:rsidP="001B3565">
      <w:pPr>
        <w:tabs>
          <w:tab w:val="left" w:pos="9639"/>
        </w:tabs>
        <w:rPr>
          <w:b/>
          <w:u w:val="single"/>
          <w:lang w:val="pt-PT"/>
        </w:rPr>
      </w:pPr>
    </w:p>
    <w:p w:rsidR="006D230F" w:rsidRDefault="006D230F" w:rsidP="001B3565">
      <w:pPr>
        <w:tabs>
          <w:tab w:val="left" w:pos="9639"/>
        </w:tabs>
        <w:jc w:val="center"/>
        <w:rPr>
          <w:b/>
          <w:u w:val="single"/>
          <w:lang w:val="pt-PT"/>
        </w:rPr>
      </w:pPr>
      <w:r>
        <w:rPr>
          <w:noProof/>
        </w:rPr>
        <w:drawing>
          <wp:inline distT="0" distB="0" distL="0" distR="0">
            <wp:extent cx="5233690" cy="1733107"/>
            <wp:effectExtent l="19050" t="0" r="5060" b="0"/>
            <wp:docPr id="174" name="Imagem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a:stretch/>
                  </pic:blipFill>
                  <pic:spPr bwMode="auto">
                    <a:xfrm>
                      <a:off x="0" y="0"/>
                      <a:ext cx="5233690" cy="173310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6D230F" w:rsidRDefault="006D230F" w:rsidP="001B3565">
      <w:pPr>
        <w:pStyle w:val="Legenda"/>
        <w:tabs>
          <w:tab w:val="left" w:pos="9639"/>
        </w:tabs>
        <w:ind w:right="284" w:firstLine="0"/>
        <w:rPr>
          <w:rFonts w:cs="Arial"/>
          <w:szCs w:val="24"/>
          <w:lang w:val="pt-PT"/>
        </w:rPr>
      </w:pPr>
      <w:r>
        <w:t xml:space="preserve">Figura 5 </w:t>
      </w:r>
      <w:r w:rsidRPr="009D2632">
        <w:rPr>
          <w:rFonts w:cs="Arial"/>
          <w:szCs w:val="24"/>
          <w:lang w:val="pt-PT"/>
        </w:rPr>
        <w:t>– Es</w:t>
      </w:r>
      <w:r>
        <w:rPr>
          <w:rFonts w:cs="Arial"/>
          <w:szCs w:val="24"/>
          <w:lang w:val="pt-PT"/>
        </w:rPr>
        <w:t>trutura</w:t>
      </w:r>
      <w:r w:rsidRPr="009D2632">
        <w:rPr>
          <w:rFonts w:cs="Arial"/>
          <w:szCs w:val="24"/>
          <w:lang w:val="pt-PT"/>
        </w:rPr>
        <w:t xml:space="preserve"> do pavimento</w:t>
      </w:r>
      <w:r>
        <w:rPr>
          <w:rFonts w:cs="Arial"/>
          <w:szCs w:val="24"/>
          <w:lang w:val="pt-PT"/>
        </w:rPr>
        <w:t xml:space="preserve"> intertravado</w:t>
      </w:r>
    </w:p>
    <w:p w:rsidR="006D230F" w:rsidRDefault="006D230F" w:rsidP="001B3565">
      <w:pPr>
        <w:tabs>
          <w:tab w:val="left" w:pos="9639"/>
        </w:tabs>
        <w:rPr>
          <w:lang w:val="pt-PT"/>
        </w:rPr>
      </w:pPr>
    </w:p>
    <w:p w:rsidR="006D230F" w:rsidRPr="006E5B15" w:rsidRDefault="006D230F" w:rsidP="001B3565">
      <w:pPr>
        <w:tabs>
          <w:tab w:val="left" w:pos="9639"/>
        </w:tabs>
        <w:rPr>
          <w:lang w:val="pt-PT"/>
        </w:rPr>
      </w:pPr>
    </w:p>
    <w:p w:rsidR="006D230F" w:rsidRDefault="006D230F" w:rsidP="001B3565">
      <w:pPr>
        <w:tabs>
          <w:tab w:val="left" w:pos="9639"/>
        </w:tabs>
        <w:rPr>
          <w:b/>
          <w:lang w:val="pt-PT"/>
        </w:rPr>
      </w:pPr>
      <w:r>
        <w:rPr>
          <w:b/>
          <w:u w:val="single"/>
          <w:lang w:val="pt-PT"/>
        </w:rPr>
        <w:t>Notas</w:t>
      </w:r>
      <w:r w:rsidRPr="0067175E">
        <w:rPr>
          <w:b/>
          <w:u w:val="single"/>
          <w:lang w:val="pt-PT"/>
        </w:rPr>
        <w:t xml:space="preserve"> importante</w:t>
      </w:r>
      <w:r>
        <w:rPr>
          <w:b/>
          <w:u w:val="single"/>
          <w:lang w:val="pt-PT"/>
        </w:rPr>
        <w:t>s</w:t>
      </w:r>
      <w:r w:rsidRPr="00487198">
        <w:rPr>
          <w:b/>
          <w:lang w:val="pt-PT"/>
        </w:rPr>
        <w:t xml:space="preserve">: </w:t>
      </w:r>
    </w:p>
    <w:p w:rsidR="006D230F" w:rsidRDefault="006D230F" w:rsidP="001B3565">
      <w:pPr>
        <w:tabs>
          <w:tab w:val="left" w:pos="9639"/>
        </w:tabs>
        <w:rPr>
          <w:b/>
          <w:lang w:val="pt-PT"/>
        </w:rPr>
      </w:pPr>
    </w:p>
    <w:p w:rsidR="006D230F" w:rsidRDefault="006D230F" w:rsidP="00111287">
      <w:pPr>
        <w:tabs>
          <w:tab w:val="left" w:pos="9923"/>
        </w:tabs>
        <w:ind w:right="0"/>
        <w:rPr>
          <w:b/>
          <w:lang w:val="pt-PT"/>
        </w:rPr>
      </w:pPr>
      <w:r w:rsidRPr="00B87EF8">
        <w:rPr>
          <w:lang w:val="pt-PT"/>
        </w:rPr>
        <w:t>1 -</w:t>
      </w:r>
      <w:r>
        <w:rPr>
          <w:lang w:val="pt-PT"/>
        </w:rPr>
        <w:t xml:space="preserve">A aquisição de peças de concreto e a execução do pavimento devem obedecer rigorosamente o exposto, respectivamente, nas normas </w:t>
      </w:r>
      <w:r w:rsidRPr="00CF074F">
        <w:rPr>
          <w:b/>
          <w:lang w:val="pt-PT"/>
        </w:rPr>
        <w:t>NBR 9</w:t>
      </w:r>
      <w:r>
        <w:rPr>
          <w:b/>
          <w:lang w:val="pt-PT"/>
        </w:rPr>
        <w:t>.</w:t>
      </w:r>
      <w:r w:rsidRPr="00CF074F">
        <w:rPr>
          <w:b/>
          <w:lang w:val="pt-PT"/>
        </w:rPr>
        <w:t>781: 2013 – peças de concreto para pavimentação – especificaçãoe métodos de ensaios</w:t>
      </w:r>
      <w:r>
        <w:rPr>
          <w:lang w:val="pt-PT"/>
        </w:rPr>
        <w:t xml:space="preserve"> e </w:t>
      </w:r>
      <w:r w:rsidRPr="00CF074F">
        <w:rPr>
          <w:b/>
          <w:lang w:val="pt-PT"/>
        </w:rPr>
        <w:t>NBR 15</w:t>
      </w:r>
      <w:r>
        <w:rPr>
          <w:b/>
          <w:lang w:val="pt-PT"/>
        </w:rPr>
        <w:t>.</w:t>
      </w:r>
      <w:r w:rsidRPr="00CF074F">
        <w:rPr>
          <w:b/>
          <w:lang w:val="pt-PT"/>
        </w:rPr>
        <w:t xml:space="preserve">953:2013 – Pavimento intertravado com peças de concreto </w:t>
      </w:r>
      <w:r>
        <w:rPr>
          <w:b/>
          <w:lang w:val="pt-PT"/>
        </w:rPr>
        <w:t xml:space="preserve">– </w:t>
      </w:r>
      <w:r w:rsidRPr="00CF074F">
        <w:rPr>
          <w:b/>
          <w:lang w:val="pt-PT"/>
        </w:rPr>
        <w:t>execução</w:t>
      </w:r>
      <w:r>
        <w:rPr>
          <w:b/>
          <w:lang w:val="pt-PT"/>
        </w:rPr>
        <w:t>;</w:t>
      </w:r>
    </w:p>
    <w:p w:rsidR="006D230F" w:rsidRDefault="006D230F" w:rsidP="00111287">
      <w:pPr>
        <w:tabs>
          <w:tab w:val="left" w:pos="9923"/>
        </w:tabs>
        <w:ind w:right="0"/>
        <w:rPr>
          <w:lang w:val="pt-PT"/>
        </w:rPr>
      </w:pPr>
    </w:p>
    <w:p w:rsidR="006D230F" w:rsidRDefault="006D230F" w:rsidP="00111287">
      <w:pPr>
        <w:tabs>
          <w:tab w:val="left" w:pos="9923"/>
        </w:tabs>
        <w:ind w:right="0"/>
        <w:rPr>
          <w:lang w:val="pt-PT"/>
        </w:rPr>
      </w:pPr>
      <w:r>
        <w:rPr>
          <w:lang w:val="pt-PT"/>
        </w:rPr>
        <w:t>2</w:t>
      </w:r>
      <w:r w:rsidRPr="00BC5319">
        <w:rPr>
          <w:lang w:val="pt-PT"/>
        </w:rPr>
        <w:t xml:space="preserve"> –</w:t>
      </w:r>
      <w:r>
        <w:rPr>
          <w:lang w:val="pt-PT"/>
        </w:rPr>
        <w:t xml:space="preserve"> Para esse pavimento, o </w:t>
      </w:r>
      <w:r w:rsidRPr="00BC5319">
        <w:rPr>
          <w:lang w:val="pt-PT"/>
        </w:rPr>
        <w:t xml:space="preserve">subleito regularizado </w:t>
      </w:r>
      <w:r>
        <w:rPr>
          <w:lang w:val="pt-PT"/>
        </w:rPr>
        <w:t xml:space="preserve">deve </w:t>
      </w:r>
      <w:r w:rsidRPr="00BC5319">
        <w:rPr>
          <w:lang w:val="pt-PT"/>
        </w:rPr>
        <w:t xml:space="preserve">apresentar CBR </w:t>
      </w:r>
      <w:r>
        <w:rPr>
          <w:rFonts w:cs="Arial"/>
        </w:rPr>
        <w:t>≥</w:t>
      </w:r>
      <w:r>
        <w:rPr>
          <w:lang w:val="pt-PT"/>
        </w:rPr>
        <w:t>5</w:t>
      </w:r>
      <w:r w:rsidRPr="00BC5319">
        <w:rPr>
          <w:lang w:val="pt-PT"/>
        </w:rPr>
        <w:t>%</w:t>
      </w:r>
      <w:r>
        <w:rPr>
          <w:lang w:val="pt-PT"/>
        </w:rPr>
        <w:t>,</w:t>
      </w:r>
      <w:r w:rsidRPr="00BC5319">
        <w:rPr>
          <w:lang w:val="pt-PT"/>
        </w:rPr>
        <w:t xml:space="preserve"> expansão &lt; 2% e conter menos de 35% em peso passando pela #200 (abertura de 0,075mm). Esta característica deve ser atendida inclusive ao longo dos segmentos nos quais </w:t>
      </w:r>
      <w:r>
        <w:rPr>
          <w:lang w:val="pt-PT"/>
        </w:rPr>
        <w:t>eventualmente for</w:t>
      </w:r>
      <w:r w:rsidRPr="00BC5319">
        <w:rPr>
          <w:lang w:val="pt-PT"/>
        </w:rPr>
        <w:t xml:space="preserve"> indicada a troca de solo</w:t>
      </w:r>
      <w:r>
        <w:rPr>
          <w:lang w:val="pt-PT"/>
        </w:rPr>
        <w:t xml:space="preserve">, ou seja, nos locais onde o subleito apresentar CBR </w:t>
      </w:r>
      <w:r w:rsidR="004D0341" w:rsidRPr="00BC5319">
        <w:rPr>
          <w:lang w:val="pt-PT"/>
        </w:rPr>
        <w:t>&lt;</w:t>
      </w:r>
      <w:r w:rsidR="004D0341">
        <w:rPr>
          <w:lang w:val="pt-PT"/>
        </w:rPr>
        <w:t>5</w:t>
      </w:r>
      <w:r w:rsidR="004D0341" w:rsidRPr="00BC5319">
        <w:rPr>
          <w:lang w:val="pt-PT"/>
        </w:rPr>
        <w:t>%</w:t>
      </w:r>
      <w:r>
        <w:rPr>
          <w:lang w:val="pt-PT"/>
        </w:rPr>
        <w:t xml:space="preserve">, com expansão menor ou igual a 2%. Neste caso, recomendamos substituir por material com CBR </w:t>
      </w:r>
      <w:r>
        <w:rPr>
          <w:rFonts w:cs="Arial"/>
        </w:rPr>
        <w:t>≥</w:t>
      </w:r>
      <w:r>
        <w:t xml:space="preserve"> 5%</w:t>
      </w:r>
      <w:r>
        <w:rPr>
          <w:lang w:val="pt-PT"/>
        </w:rPr>
        <w:t xml:space="preserve"> e espessura mínima de 15cm</w:t>
      </w:r>
      <w:r w:rsidRPr="00BC5319">
        <w:rPr>
          <w:lang w:val="pt-PT"/>
        </w:rPr>
        <w:t>;</w:t>
      </w:r>
      <w:bookmarkStart w:id="45" w:name="_GoBack"/>
      <w:bookmarkEnd w:id="45"/>
    </w:p>
    <w:p w:rsidR="006D230F" w:rsidRDefault="006D230F" w:rsidP="00111287">
      <w:pPr>
        <w:tabs>
          <w:tab w:val="left" w:pos="9923"/>
        </w:tabs>
        <w:ind w:right="0"/>
        <w:rPr>
          <w:lang w:val="pt-PT"/>
        </w:rPr>
      </w:pPr>
    </w:p>
    <w:p w:rsidR="006D230F" w:rsidRPr="00B87EF8" w:rsidRDefault="006D230F" w:rsidP="00111287">
      <w:pPr>
        <w:tabs>
          <w:tab w:val="left" w:pos="9923"/>
        </w:tabs>
        <w:ind w:right="0"/>
        <w:rPr>
          <w:b/>
          <w:lang w:val="pt-PT"/>
        </w:rPr>
      </w:pPr>
      <w:r>
        <w:rPr>
          <w:lang w:val="pt-PT"/>
        </w:rPr>
        <w:t>3 – As camadas de regularização do subleito e sub-base devem atender na íntegra às instruções especificadas n</w:t>
      </w:r>
      <w:r w:rsidR="0036544F">
        <w:rPr>
          <w:lang w:val="pt-PT"/>
        </w:rPr>
        <w:t>o</w:t>
      </w:r>
      <w:r>
        <w:rPr>
          <w:b/>
          <w:lang w:val="pt-PT"/>
        </w:rPr>
        <w:t>Quadro5</w:t>
      </w:r>
      <w:r w:rsidR="002F00D1">
        <w:rPr>
          <w:b/>
          <w:lang w:val="pt-PT"/>
        </w:rPr>
        <w:t>.</w:t>
      </w:r>
    </w:p>
    <w:p w:rsidR="006D230F" w:rsidRDefault="006D230F" w:rsidP="00111287">
      <w:pPr>
        <w:pStyle w:val="Ttulo2"/>
        <w:tabs>
          <w:tab w:val="left" w:pos="9923"/>
        </w:tabs>
        <w:ind w:left="576" w:right="0"/>
      </w:pPr>
      <w:bookmarkStart w:id="46" w:name="_Toc486940545"/>
      <w:bookmarkStart w:id="47" w:name="_Toc525807277"/>
      <w:bookmarkStart w:id="48" w:name="_Toc532899400"/>
      <w:r>
        <w:lastRenderedPageBreak/>
        <w:t>conclusão</w:t>
      </w:r>
      <w:bookmarkEnd w:id="46"/>
      <w:bookmarkEnd w:id="47"/>
      <w:bookmarkEnd w:id="48"/>
    </w:p>
    <w:p w:rsidR="006D230F" w:rsidRDefault="006D230F" w:rsidP="00111287">
      <w:pPr>
        <w:tabs>
          <w:tab w:val="left" w:pos="9923"/>
        </w:tabs>
        <w:ind w:right="0"/>
      </w:pPr>
      <w:r w:rsidRPr="00CF4F7F">
        <w:t>Neste relatório são apresentadas duas alternativas ou soluções de pavimento. Considerando as características e funcionalidade dos logradouros objetos deste projeto, sugere-se pela adoção da 2</w:t>
      </w:r>
      <w:r w:rsidR="0036544F">
        <w:t>ªA</w:t>
      </w:r>
      <w:r w:rsidRPr="00CF4F7F">
        <w:t>lternativa</w:t>
      </w:r>
      <w:r>
        <w:t xml:space="preserve">, </w:t>
      </w:r>
      <w:r w:rsidR="007804C6">
        <w:t xml:space="preserve">de </w:t>
      </w:r>
      <w:r>
        <w:t>pavimento intertravado,</w:t>
      </w:r>
      <w:r w:rsidRPr="00CF4F7F">
        <w:t xml:space="preserve"> em virtude das razões expostas a seguir:</w:t>
      </w:r>
    </w:p>
    <w:p w:rsidR="00EA1CB6" w:rsidRDefault="00EA1CB6" w:rsidP="00111287">
      <w:pPr>
        <w:tabs>
          <w:tab w:val="left" w:pos="9923"/>
        </w:tabs>
        <w:ind w:right="0"/>
        <w:rPr>
          <w:b/>
          <w:lang w:val="pt-PT"/>
        </w:rPr>
      </w:pPr>
    </w:p>
    <w:p w:rsidR="006D230F" w:rsidRDefault="006D230F" w:rsidP="00111287">
      <w:pPr>
        <w:tabs>
          <w:tab w:val="left" w:pos="9923"/>
        </w:tabs>
        <w:ind w:right="0"/>
      </w:pPr>
      <w:r w:rsidRPr="005756B1">
        <w:rPr>
          <w:b/>
          <w:lang w:val="pt-PT"/>
        </w:rPr>
        <w:t xml:space="preserve">A – Facilidade de </w:t>
      </w:r>
      <w:r w:rsidRPr="005756B1">
        <w:rPr>
          <w:b/>
        </w:rPr>
        <w:t xml:space="preserve">manutenção: </w:t>
      </w:r>
      <w:r>
        <w:t>O pavimento intertravado não requer equipamento sofisticado ou pesado para a sua recomposição. Para tal, também, pode-se utilizar mão-de-obra local com emprego de ferramentas simples. Tal característica torna-se interessante nos casos de implantação de dutos de serviços subterrâneos e reparos nas redes de água, esgoto e drenagem.  Os blocos são facilmente removidos e reaproveitados.</w:t>
      </w:r>
    </w:p>
    <w:p w:rsidR="0036544F" w:rsidRDefault="0036544F" w:rsidP="00111287">
      <w:pPr>
        <w:tabs>
          <w:tab w:val="left" w:pos="9923"/>
        </w:tabs>
        <w:ind w:right="0"/>
      </w:pPr>
    </w:p>
    <w:p w:rsidR="006D230F" w:rsidRDefault="006D230F" w:rsidP="00111287">
      <w:pPr>
        <w:tabs>
          <w:tab w:val="left" w:pos="9923"/>
        </w:tabs>
        <w:ind w:right="0"/>
      </w:pPr>
      <w:r w:rsidRPr="005756B1">
        <w:rPr>
          <w:b/>
        </w:rPr>
        <w:t>B – Redução de velocidade:</w:t>
      </w:r>
      <w:r w:rsidR="004E0599">
        <w:rPr>
          <w:b/>
        </w:rPr>
        <w:t xml:space="preserve"> </w:t>
      </w:r>
      <w:r>
        <w:t>Em virtude da sua textura e quantidade de juntas, o pavimento intertravado inibe naturalmente o desenvolvimento de velocidades mais elevadas, tornando-se ideal para logradouros situados em bairros residenciais.</w:t>
      </w:r>
    </w:p>
    <w:p w:rsidR="006D230F" w:rsidRDefault="006D230F" w:rsidP="00111287">
      <w:pPr>
        <w:tabs>
          <w:tab w:val="left" w:pos="9923"/>
        </w:tabs>
        <w:ind w:right="0"/>
      </w:pPr>
    </w:p>
    <w:p w:rsidR="006D230F" w:rsidRDefault="006D230F" w:rsidP="00111287">
      <w:pPr>
        <w:tabs>
          <w:tab w:val="left" w:pos="9923"/>
        </w:tabs>
        <w:ind w:right="0"/>
      </w:pPr>
      <w:r w:rsidRPr="005756B1">
        <w:rPr>
          <w:b/>
        </w:rPr>
        <w:t xml:space="preserve">C – </w:t>
      </w:r>
      <w:r>
        <w:rPr>
          <w:b/>
        </w:rPr>
        <w:t>L</w:t>
      </w:r>
      <w:r w:rsidRPr="005756B1">
        <w:rPr>
          <w:b/>
        </w:rPr>
        <w:t>iberação de tráfego:</w:t>
      </w:r>
      <w:r w:rsidR="004E0599">
        <w:rPr>
          <w:b/>
        </w:rPr>
        <w:t xml:space="preserve"> </w:t>
      </w:r>
      <w:r w:rsidRPr="00CF4F7F">
        <w:t>Permite a liberação imediata do tráfego após</w:t>
      </w:r>
      <w:r>
        <w:t xml:space="preserve"> a execuç</w:t>
      </w:r>
      <w:r w:rsidRPr="00CF4F7F">
        <w:t>ão do pavimento</w:t>
      </w:r>
      <w:r>
        <w:t>.C</w:t>
      </w:r>
      <w:r w:rsidRPr="00CF4F7F">
        <w:t xml:space="preserve">omo a base não é imprimada, ganha-se tempo em face da </w:t>
      </w:r>
      <w:r>
        <w:t xml:space="preserve">cura </w:t>
      </w:r>
      <w:r w:rsidRPr="00CF4F7F">
        <w:t>não ser necessária.</w:t>
      </w:r>
    </w:p>
    <w:p w:rsidR="006D230F" w:rsidRDefault="006D230F" w:rsidP="00111287">
      <w:pPr>
        <w:tabs>
          <w:tab w:val="left" w:pos="9923"/>
        </w:tabs>
        <w:ind w:right="0"/>
      </w:pPr>
    </w:p>
    <w:p w:rsidR="006D230F" w:rsidRDefault="006D230F" w:rsidP="00111287">
      <w:pPr>
        <w:tabs>
          <w:tab w:val="left" w:pos="9923"/>
        </w:tabs>
        <w:ind w:right="0"/>
      </w:pPr>
      <w:r w:rsidRPr="00CF4F7F">
        <w:rPr>
          <w:b/>
        </w:rPr>
        <w:t xml:space="preserve">D – </w:t>
      </w:r>
      <w:r>
        <w:rPr>
          <w:b/>
        </w:rPr>
        <w:t>R</w:t>
      </w:r>
      <w:r w:rsidRPr="00CF4F7F">
        <w:rPr>
          <w:b/>
        </w:rPr>
        <w:t xml:space="preserve">esistência e </w:t>
      </w:r>
      <w:r>
        <w:rPr>
          <w:b/>
        </w:rPr>
        <w:t>Durabilidade</w:t>
      </w:r>
      <w:r w:rsidRPr="00CF4F7F">
        <w:rPr>
          <w:b/>
        </w:rPr>
        <w:t>:</w:t>
      </w:r>
      <w:r w:rsidR="004E0599">
        <w:rPr>
          <w:b/>
        </w:rPr>
        <w:t xml:space="preserve"> </w:t>
      </w:r>
      <w:r w:rsidRPr="00CF4F7F">
        <w:t>As peças de concreto utilizadas no pavimento</w:t>
      </w:r>
      <w:r>
        <w:t>intertravado apresentam excelente resistência à compressão, à abrasão e a ação de agentes químicos ou combustíveis.</w:t>
      </w:r>
    </w:p>
    <w:p w:rsidR="006D230F" w:rsidRDefault="006D230F" w:rsidP="00111287">
      <w:pPr>
        <w:tabs>
          <w:tab w:val="left" w:pos="9923"/>
        </w:tabs>
        <w:ind w:right="0"/>
      </w:pPr>
    </w:p>
    <w:p w:rsidR="006D230F" w:rsidRDefault="006D230F" w:rsidP="00111287">
      <w:pPr>
        <w:tabs>
          <w:tab w:val="left" w:pos="9923"/>
        </w:tabs>
        <w:ind w:right="0"/>
      </w:pPr>
      <w:r w:rsidRPr="00CF4F7F">
        <w:rPr>
          <w:b/>
        </w:rPr>
        <w:t>E –</w:t>
      </w:r>
      <w:r>
        <w:rPr>
          <w:b/>
        </w:rPr>
        <w:t xml:space="preserve"> C</w:t>
      </w:r>
      <w:r w:rsidRPr="00CF4F7F">
        <w:rPr>
          <w:b/>
        </w:rPr>
        <w:t>apacidade de drenagem:</w:t>
      </w:r>
      <w:r w:rsidR="004E0599">
        <w:rPr>
          <w:b/>
        </w:rPr>
        <w:t xml:space="preserve"> </w:t>
      </w:r>
      <w:r w:rsidRPr="00CF4F7F">
        <w:t xml:space="preserve">O </w:t>
      </w:r>
      <w:r>
        <w:t>pavimento inter</w:t>
      </w:r>
      <w:r w:rsidRPr="00CF4F7F">
        <w:t>travado</w:t>
      </w:r>
      <w:r>
        <w:t>permite que a água percole com maior facilidade comparativamente ao concreto asfáltico convencional.</w:t>
      </w:r>
    </w:p>
    <w:p w:rsidR="006D230F" w:rsidRDefault="006D230F" w:rsidP="00111287">
      <w:pPr>
        <w:tabs>
          <w:tab w:val="left" w:pos="9923"/>
        </w:tabs>
        <w:ind w:right="0"/>
        <w:rPr>
          <w:b/>
        </w:rPr>
      </w:pPr>
    </w:p>
    <w:p w:rsidR="006D230F" w:rsidRDefault="006D230F" w:rsidP="00111287">
      <w:pPr>
        <w:tabs>
          <w:tab w:val="left" w:pos="9923"/>
        </w:tabs>
        <w:ind w:right="0"/>
      </w:pPr>
      <w:r w:rsidRPr="00CF4F7F">
        <w:rPr>
          <w:b/>
        </w:rPr>
        <w:t>F – Custo:</w:t>
      </w:r>
      <w:r w:rsidR="004E0599">
        <w:rPr>
          <w:b/>
        </w:rPr>
        <w:t xml:space="preserve"> </w:t>
      </w:r>
      <w:r>
        <w:t>A avaliação do custo de um pavimento é visceralmente influenciada pelas condições de trafego e suporte do terreno. Especialmente para volumes de trafego leve e médio, o pavimento intertravado possui um custo final (implantação, manutenção e vida útil) competitivo.</w:t>
      </w:r>
    </w:p>
    <w:p w:rsidR="006D230F" w:rsidRPr="00CF4F7F" w:rsidRDefault="006D230F" w:rsidP="00111287">
      <w:pPr>
        <w:tabs>
          <w:tab w:val="left" w:pos="9923"/>
        </w:tabs>
        <w:ind w:right="0"/>
      </w:pPr>
    </w:p>
    <w:p w:rsidR="00EA1CB6" w:rsidRDefault="006D230F" w:rsidP="00111287">
      <w:pPr>
        <w:tabs>
          <w:tab w:val="left" w:pos="9923"/>
        </w:tabs>
        <w:ind w:right="0"/>
        <w:rPr>
          <w:b/>
        </w:rPr>
      </w:pPr>
      <w:r w:rsidRPr="00F114A6">
        <w:rPr>
          <w:b/>
        </w:rPr>
        <w:t xml:space="preserve">G – </w:t>
      </w:r>
      <w:r>
        <w:rPr>
          <w:b/>
        </w:rPr>
        <w:t>V</w:t>
      </w:r>
      <w:r w:rsidRPr="00F114A6">
        <w:rPr>
          <w:b/>
        </w:rPr>
        <w:t xml:space="preserve">isibilidade </w:t>
      </w:r>
      <w:r>
        <w:rPr>
          <w:b/>
        </w:rPr>
        <w:t>n</w:t>
      </w:r>
      <w:r w:rsidRPr="00F114A6">
        <w:rPr>
          <w:b/>
        </w:rPr>
        <w:t>oturna</w:t>
      </w:r>
      <w:r>
        <w:rPr>
          <w:b/>
        </w:rPr>
        <w:t>:</w:t>
      </w:r>
      <w:r w:rsidR="004E0599">
        <w:rPr>
          <w:b/>
        </w:rPr>
        <w:t xml:space="preserve"> </w:t>
      </w:r>
      <w:r>
        <w:t xml:space="preserve">A refletância da superfície do pavimento intertravado, devido a sua coloração clara, chega a ser 30% superior comparativamente à dos revestimentos asfálticos, traduzindo-se em economia na iluminação pública.  </w:t>
      </w:r>
    </w:p>
    <w:p w:rsidR="00EA1CB6" w:rsidRDefault="00EA1CB6" w:rsidP="00111287">
      <w:pPr>
        <w:tabs>
          <w:tab w:val="left" w:pos="9923"/>
        </w:tabs>
        <w:ind w:right="0"/>
        <w:rPr>
          <w:b/>
        </w:rPr>
      </w:pPr>
    </w:p>
    <w:p w:rsidR="006D230F" w:rsidRDefault="006D230F" w:rsidP="00111287">
      <w:pPr>
        <w:tabs>
          <w:tab w:val="left" w:pos="9923"/>
        </w:tabs>
        <w:ind w:right="0"/>
      </w:pPr>
      <w:r>
        <w:rPr>
          <w:b/>
        </w:rPr>
        <w:t>H – Sinalização e urbanização:</w:t>
      </w:r>
      <w:r w:rsidR="004E0599">
        <w:rPr>
          <w:b/>
        </w:rPr>
        <w:t xml:space="preserve"> </w:t>
      </w:r>
      <w:r>
        <w:t>As peças de concreto podem ser produzidas em formatos e cores diferentes, o que propicia empregá-las em projetos urbanísticos e confecção de sinalização horizontal, travessia de pedestres e locais especiais de estacionamento que podem ser demarcados com peças em cores diferenciadas.</w:t>
      </w:r>
    </w:p>
    <w:p w:rsidR="006D230F" w:rsidRDefault="006D230F" w:rsidP="001B3565">
      <w:pPr>
        <w:tabs>
          <w:tab w:val="left" w:pos="9639"/>
        </w:tabs>
      </w:pPr>
    </w:p>
    <w:p w:rsidR="00473F0C" w:rsidRDefault="00473F0C" w:rsidP="001B3565">
      <w:pPr>
        <w:tabs>
          <w:tab w:val="left" w:pos="9639"/>
        </w:tabs>
      </w:pPr>
    </w:p>
    <w:p w:rsidR="003340D5" w:rsidRDefault="003340D5" w:rsidP="007E6872"/>
    <w:p w:rsidR="004E0599" w:rsidRDefault="004E0599" w:rsidP="001854CD">
      <w:pPr>
        <w:pStyle w:val="Ttulo1"/>
        <w:rPr>
          <w:lang w:val="pt-BR"/>
        </w:rPr>
      </w:pPr>
      <w:bookmarkStart w:id="49" w:name="_Toc532899401"/>
      <w:r>
        <w:rPr>
          <w:lang w:val="pt-BR"/>
        </w:rPr>
        <w:lastRenderedPageBreak/>
        <w:t>projeto de urbanismo</w:t>
      </w:r>
      <w:bookmarkEnd w:id="49"/>
    </w:p>
    <w:p w:rsidR="00E0113C" w:rsidRDefault="00E0113C" w:rsidP="00111287">
      <w:pPr>
        <w:ind w:right="0"/>
      </w:pPr>
      <w:r>
        <w:t>A solução do projeto de urbanismo foi desenvolvida em base às características atuais do Bairro Maralegre, visando sempre fortalecer a identidade do mesmo e a integração com o entorno imediato. Por tratar-se de uma área de baixa densidade próxima a uma zona de proteção ambiental, buscou-se sempre a adoção de soluções sustentáveis e adaptadas às necessidades dos moradores.</w:t>
      </w:r>
    </w:p>
    <w:p w:rsidR="00E0113C" w:rsidRDefault="00E0113C" w:rsidP="00111287">
      <w:pPr>
        <w:ind w:right="0"/>
      </w:pPr>
    </w:p>
    <w:p w:rsidR="00E0113C" w:rsidRDefault="00E0113C" w:rsidP="00111287">
      <w:pPr>
        <w:ind w:right="0"/>
      </w:pPr>
      <w:r>
        <w:t xml:space="preserve">A seção tipo adotada no projeto consta de uma pista central de 6m de largura com calçadas laterais de largura variável, formadas por um canteiro verde continuo de 1m de largura adjacente ao meio-fio sempre que possível. No caso de existir árvores a serem preservadas fora desse alinhamento, está previsto executar golas de árvores individuais. Assim mesmo, no caso de ter calçadas inferiores a 2,50m de largura, o canteiro foi dispensado com o objetivo de garantir a largura mínima livre de 1,20m exigida pela norma de acessibilidade NBR9050. Por outro lado, e conforme se indica no próximo capítulo (Projeto de Drenagem), onde as características do solo </w:t>
      </w:r>
      <w:r w:rsidR="00C06AD5">
        <w:t>assim</w:t>
      </w:r>
      <w:r>
        <w:t xml:space="preserve"> permitirem, </w:t>
      </w:r>
      <w:r w:rsidR="00C06AD5">
        <w:t>no local previsto para a implantação dos canteiros verdes serão executados Sistemas Urbanos de Drenagem Sustentável (SUDS) com o objetivo de reduzir a área impermeabilizada devida à nova urbanização.</w:t>
      </w:r>
    </w:p>
    <w:p w:rsidR="00E0113C" w:rsidRDefault="00E0113C" w:rsidP="00111287">
      <w:pPr>
        <w:ind w:right="0"/>
      </w:pPr>
    </w:p>
    <w:p w:rsidR="00C06AD5" w:rsidRDefault="001B5116" w:rsidP="001B5116">
      <w:pPr>
        <w:ind w:right="0"/>
      </w:pPr>
      <w:r>
        <w:t xml:space="preserve">Seguindo o padrão da Prefeitura de Niterói para a urbanização de bairros similares ao Maralegre, foi adotado o pavimento de concreto de fck=25MPa para as calçadas, sobre base de pó de pedra de 10cm. </w:t>
      </w:r>
      <w:r w:rsidR="005A0E28">
        <w:t>A acessibilidade se garante com a instalação de piso podotátil e rampas de pedestres em todas as calçadas, conforme Manual de Calçadas Acessíveis de Niterói. O piso podotátil será composto por placas de concreto de 25x25cm na cor amarela e vermelha.</w:t>
      </w:r>
    </w:p>
    <w:p w:rsidR="00C06AD5" w:rsidRDefault="00C06AD5" w:rsidP="00C06AD5">
      <w:pPr>
        <w:tabs>
          <w:tab w:val="left" w:pos="9923"/>
        </w:tabs>
        <w:ind w:right="0"/>
      </w:pPr>
    </w:p>
    <w:p w:rsidR="00C06AD5" w:rsidRDefault="00C06AD5" w:rsidP="00C06AD5">
      <w:pPr>
        <w:tabs>
          <w:tab w:val="left" w:pos="9923"/>
        </w:tabs>
        <w:ind w:right="0"/>
      </w:pPr>
      <w:r>
        <w:t>Como elementos de urbanização adotou-se:</w:t>
      </w:r>
    </w:p>
    <w:p w:rsidR="00C06AD5" w:rsidRDefault="00C06AD5" w:rsidP="00C06AD5">
      <w:pPr>
        <w:tabs>
          <w:tab w:val="left" w:pos="9923"/>
        </w:tabs>
        <w:ind w:right="0"/>
      </w:pPr>
    </w:p>
    <w:p w:rsidR="00C06AD5" w:rsidRDefault="00C06AD5" w:rsidP="00C06AD5">
      <w:pPr>
        <w:pStyle w:val="PargrafodaLista"/>
        <w:numPr>
          <w:ilvl w:val="0"/>
          <w:numId w:val="13"/>
        </w:numPr>
        <w:tabs>
          <w:tab w:val="left" w:pos="9923"/>
        </w:tabs>
        <w:ind w:right="0"/>
      </w:pPr>
      <w:r>
        <w:t xml:space="preserve">Meio-fio sarjeta de concreto </w:t>
      </w:r>
      <w:r w:rsidR="001B5116">
        <w:t>in-loco</w:t>
      </w:r>
      <w:r>
        <w:t>, com 15cm de largura para o meio-fio e 35cm de largura para a sarjeta, cuja declividade será de 20%;</w:t>
      </w:r>
    </w:p>
    <w:p w:rsidR="00C06AD5" w:rsidRDefault="00C06AD5" w:rsidP="00C06AD5">
      <w:pPr>
        <w:pStyle w:val="PargrafodaLista"/>
        <w:numPr>
          <w:ilvl w:val="0"/>
          <w:numId w:val="13"/>
        </w:numPr>
        <w:tabs>
          <w:tab w:val="left" w:pos="9923"/>
        </w:tabs>
        <w:ind w:right="0"/>
      </w:pPr>
      <w:r>
        <w:t xml:space="preserve">Tento de concreto </w:t>
      </w:r>
      <w:r w:rsidR="001B5116">
        <w:t xml:space="preserve">pré-moldado </w:t>
      </w:r>
      <w:r>
        <w:t>de 10x30cm para a implantação de canteiros verdes e/ou golas de árvore</w:t>
      </w:r>
      <w:r w:rsidR="007E1423">
        <w:t>. No caso de existir espécies vegetais em canteiros elevados, o tento de 10x30cm poderá ser substituído com um tendo de maior altura com o objetivo de não deixar as raízes expostas;</w:t>
      </w:r>
    </w:p>
    <w:p w:rsidR="007E1423" w:rsidRDefault="007E1423" w:rsidP="00C06AD5">
      <w:pPr>
        <w:pStyle w:val="PargrafodaLista"/>
        <w:numPr>
          <w:ilvl w:val="0"/>
          <w:numId w:val="13"/>
        </w:numPr>
        <w:tabs>
          <w:tab w:val="left" w:pos="9923"/>
        </w:tabs>
        <w:ind w:right="0"/>
      </w:pPr>
      <w:r>
        <w:t xml:space="preserve">Rampa de pedestres em concreto vassourado com armação em tela metálica </w:t>
      </w:r>
      <w:r w:rsidR="001B5116">
        <w:t xml:space="preserve">tipo </w:t>
      </w:r>
      <w:r w:rsidR="001B5116">
        <w:rPr>
          <w:rFonts w:cs="Arial"/>
        </w:rPr>
        <w:t>Q92</w:t>
      </w:r>
      <w:r>
        <w:t xml:space="preserve"> </w:t>
      </w:r>
      <w:r w:rsidR="001B5116">
        <w:t xml:space="preserve">da Gerdau ou similar </w:t>
      </w:r>
      <w:r>
        <w:t>e com declividade máxima de 8,33%;</w:t>
      </w:r>
    </w:p>
    <w:p w:rsidR="007E1423" w:rsidRDefault="007E1423" w:rsidP="00C06AD5">
      <w:pPr>
        <w:pStyle w:val="PargrafodaLista"/>
        <w:numPr>
          <w:ilvl w:val="0"/>
          <w:numId w:val="13"/>
        </w:numPr>
        <w:tabs>
          <w:tab w:val="left" w:pos="9923"/>
        </w:tabs>
        <w:ind w:right="0"/>
      </w:pPr>
      <w:r>
        <w:t xml:space="preserve">Rampa de garagem em concreto vassourado com armação em tela metálica </w:t>
      </w:r>
      <w:r w:rsidR="001B5116">
        <w:rPr>
          <w:rFonts w:cs="Arial"/>
        </w:rPr>
        <w:t>tipo Q283 da Gerdao ou similar</w:t>
      </w:r>
      <w:r>
        <w:t xml:space="preserve"> e com declividade máxima de 30%.</w:t>
      </w:r>
    </w:p>
    <w:p w:rsidR="004E0599" w:rsidRDefault="004E0599" w:rsidP="004E0599"/>
    <w:p w:rsidR="00227957" w:rsidRDefault="00227957" w:rsidP="004E0599"/>
    <w:p w:rsidR="00227957" w:rsidRDefault="00227957" w:rsidP="004E0599"/>
    <w:p w:rsidR="00227957" w:rsidRDefault="00227957" w:rsidP="004E0599"/>
    <w:p w:rsidR="00227957" w:rsidRPr="004E0599" w:rsidRDefault="00227957" w:rsidP="004E0599"/>
    <w:p w:rsidR="001854CD" w:rsidRPr="00665545" w:rsidRDefault="001854CD" w:rsidP="001854CD">
      <w:pPr>
        <w:pStyle w:val="Ttulo1"/>
        <w:rPr>
          <w:lang w:val="pt-BR"/>
        </w:rPr>
      </w:pPr>
      <w:bookmarkStart w:id="50" w:name="_Toc532899402"/>
      <w:r w:rsidRPr="00665545">
        <w:rPr>
          <w:lang w:val="pt-BR"/>
        </w:rPr>
        <w:lastRenderedPageBreak/>
        <w:t>projeto de drenagem</w:t>
      </w:r>
      <w:bookmarkEnd w:id="50"/>
    </w:p>
    <w:p w:rsidR="00665545" w:rsidRPr="00665545" w:rsidRDefault="00EA1CB6" w:rsidP="00665545">
      <w:pPr>
        <w:pStyle w:val="Ttulo2"/>
      </w:pPr>
      <w:bookmarkStart w:id="51" w:name="_Toc532899403"/>
      <w:r>
        <w:t>concepção do projeto</w:t>
      </w:r>
      <w:bookmarkEnd w:id="51"/>
    </w:p>
    <w:p w:rsidR="00665545" w:rsidRDefault="00EA1CB6" w:rsidP="00665545">
      <w:r>
        <w:t>Um dos maiores desafios da drenagem do bairro Maralegre foi projetar uma rede que atendesse às necessidades dos moradores e permitisse o escoamento das águas de chuva sob condições favoráveis.</w:t>
      </w:r>
      <w:r w:rsidR="00A76C72">
        <w:t xml:space="preserve"> Por tratar-se de um bairro consolidado a partir da invasão da área de influência da Lagoa de Piratininga, a altimetria das ruas existentes situa-se próxima às cotas da região da margem da lagoa, dificultando as condições de deságüe da nova rede.</w:t>
      </w:r>
    </w:p>
    <w:p w:rsidR="00552A3F" w:rsidRDefault="00552A3F" w:rsidP="00665545"/>
    <w:p w:rsidR="00552A3F" w:rsidRDefault="00552A3F" w:rsidP="00552A3F">
      <w:r>
        <w:t>Neste sentido, inicialmente optou-se por manter a configuração atual de deságüe da drenagem existente (já seja superficial ou através de tubulações), que tem com ponto de deságüe o Canal de Cintura que discorre paralelo à Rua Chico Xavier. Depois dos primeiros estudos, que revelaram problemas de deságüe em praticamente todas as ruas devidos principalmente à proximidade das cotas das ruas transversais com as cotas dos dois deságües previstos, foi necessário buscar um ponto de deságüe alternativo. Este problema se acentuava na região sudeste do bairro, sendo necessário reduzir a bacia de contribuição desta área para o Canal de Cintura.</w:t>
      </w:r>
    </w:p>
    <w:p w:rsidR="00552A3F" w:rsidRDefault="00552A3F" w:rsidP="00552A3F"/>
    <w:p w:rsidR="00552A3F" w:rsidRPr="00665545" w:rsidRDefault="00552A3F" w:rsidP="00552A3F">
      <w:r>
        <w:t>Depois de avaliar os possíveis pontos de deságüe alternativos, optou-se por drenar parte das águas do bairro Maralegre para o Canal de Camboatá, localizad</w:t>
      </w:r>
      <w:r w:rsidR="007D0376">
        <w:t>o</w:t>
      </w:r>
      <w:r>
        <w:t xml:space="preserve"> no parte sul do mesmo, no limite com a Rua Dr. Tabajara Araújo Gama.</w:t>
      </w:r>
    </w:p>
    <w:p w:rsidR="00552A3F" w:rsidRDefault="00552A3F" w:rsidP="00665545"/>
    <w:p w:rsidR="00EA1CB6" w:rsidRDefault="00A76C72" w:rsidP="00665545">
      <w:r>
        <w:t>Em visita ao campo, observou-se também</w:t>
      </w:r>
      <w:r w:rsidR="00EA1CB6">
        <w:t xml:space="preserve"> como a Rua Chico Xavier apresenta</w:t>
      </w:r>
      <w:r w:rsidR="00A93646">
        <w:t>va</w:t>
      </w:r>
      <w:r w:rsidR="00EA1CB6">
        <w:t xml:space="preserve"> uma cota altimetrica maior </w:t>
      </w:r>
      <w:r>
        <w:t>às cotas de implantação das ruas transversais. Em alguns casos, inclusi</w:t>
      </w:r>
      <w:r w:rsidR="00A93646">
        <w:t>ve se observou</w:t>
      </w:r>
      <w:r>
        <w:t xml:space="preserve"> um ponto baixo antes do entroncamento com esta rua, fato que dificulta ainda mais o escoamento superficial das águas de forma natural.</w:t>
      </w:r>
    </w:p>
    <w:p w:rsidR="00A76C72" w:rsidRDefault="00A76C72" w:rsidP="00665545"/>
    <w:p w:rsidR="00A76C72" w:rsidRDefault="007D0376" w:rsidP="00665545">
      <w:r>
        <w:t>A</w:t>
      </w:r>
      <w:r w:rsidR="00A76C72">
        <w:t xml:space="preserve"> concepção inicial do Projeto de Drenagem baseou-se tanto na nova geometria prevista para o bairro como nas características dos pontos de deságüe e a influência do nível da maré sob os mesmos. Neste sentido, </w:t>
      </w:r>
      <w:r w:rsidR="00A93646">
        <w:t>na tabela a seguir se apresenta o levantamento das cotas de fundo realizado para o Canal de Cintura e o Canal de Camboatá.</w:t>
      </w:r>
    </w:p>
    <w:p w:rsidR="00A93646" w:rsidRDefault="00A93646" w:rsidP="00665545"/>
    <w:p w:rsidR="00EC1154" w:rsidRDefault="00EC1154" w:rsidP="00EC1154">
      <w:pPr>
        <w:pStyle w:val="Legenda"/>
        <w:ind w:firstLine="0"/>
      </w:pPr>
      <w:r>
        <w:t xml:space="preserve">Tabela </w:t>
      </w:r>
      <w:fldSimple w:instr=" SEQ Tabela \* ARABIC ">
        <w:r w:rsidR="003B743F">
          <w:rPr>
            <w:noProof/>
          </w:rPr>
          <w:t>3</w:t>
        </w:r>
      </w:fldSimple>
      <w:r>
        <w:t>. Cotas dos Pontos de Deságüe previstos no Projeto de Drenagem do Bairro Maralegre</w:t>
      </w:r>
    </w:p>
    <w:tbl>
      <w:tblPr>
        <w:tblStyle w:val="Tabelacomgrade"/>
        <w:tblW w:w="0" w:type="auto"/>
        <w:tblLayout w:type="fixed"/>
        <w:tblLook w:val="04A0"/>
      </w:tblPr>
      <w:tblGrid>
        <w:gridCol w:w="4077"/>
        <w:gridCol w:w="1701"/>
        <w:gridCol w:w="2552"/>
        <w:gridCol w:w="1733"/>
      </w:tblGrid>
      <w:tr w:rsidR="00A93646" w:rsidTr="00935C3A">
        <w:trPr>
          <w:tblHeader/>
        </w:trPr>
        <w:tc>
          <w:tcPr>
            <w:tcW w:w="4077" w:type="dxa"/>
          </w:tcPr>
          <w:p w:rsidR="00A93646" w:rsidRPr="00AA7581" w:rsidRDefault="00A93646" w:rsidP="00A93646">
            <w:pPr>
              <w:jc w:val="left"/>
              <w:rPr>
                <w:b/>
                <w:sz w:val="22"/>
                <w:szCs w:val="22"/>
              </w:rPr>
            </w:pPr>
            <w:r w:rsidRPr="00AA7581">
              <w:rPr>
                <w:b/>
                <w:sz w:val="22"/>
                <w:szCs w:val="22"/>
              </w:rPr>
              <w:t>RUA</w:t>
            </w:r>
          </w:p>
        </w:tc>
        <w:tc>
          <w:tcPr>
            <w:tcW w:w="1701" w:type="dxa"/>
          </w:tcPr>
          <w:p w:rsidR="00A93646" w:rsidRPr="00AA7581" w:rsidRDefault="00A93646" w:rsidP="00A93646">
            <w:pPr>
              <w:jc w:val="left"/>
              <w:rPr>
                <w:b/>
                <w:sz w:val="22"/>
                <w:szCs w:val="22"/>
              </w:rPr>
            </w:pPr>
            <w:r w:rsidRPr="00AA7581">
              <w:rPr>
                <w:b/>
                <w:sz w:val="22"/>
                <w:szCs w:val="22"/>
              </w:rPr>
              <w:t>COTA DO TERRENO</w:t>
            </w:r>
          </w:p>
        </w:tc>
        <w:tc>
          <w:tcPr>
            <w:tcW w:w="2552" w:type="dxa"/>
          </w:tcPr>
          <w:p w:rsidR="00A93646" w:rsidRPr="00AA7581" w:rsidRDefault="00A93646" w:rsidP="00A93646">
            <w:pPr>
              <w:jc w:val="left"/>
              <w:rPr>
                <w:b/>
                <w:sz w:val="22"/>
                <w:szCs w:val="22"/>
              </w:rPr>
            </w:pPr>
            <w:r w:rsidRPr="00AA7581">
              <w:rPr>
                <w:b/>
                <w:sz w:val="22"/>
                <w:szCs w:val="22"/>
              </w:rPr>
              <w:t>COTA DA LINHA DE ÁGUA</w:t>
            </w:r>
          </w:p>
        </w:tc>
        <w:tc>
          <w:tcPr>
            <w:tcW w:w="1733" w:type="dxa"/>
          </w:tcPr>
          <w:p w:rsidR="00A93646" w:rsidRPr="00AA7581" w:rsidRDefault="00A93646" w:rsidP="00A93646">
            <w:pPr>
              <w:jc w:val="left"/>
              <w:rPr>
                <w:b/>
                <w:sz w:val="22"/>
                <w:szCs w:val="22"/>
              </w:rPr>
            </w:pPr>
            <w:r w:rsidRPr="00AA7581">
              <w:rPr>
                <w:b/>
                <w:sz w:val="22"/>
                <w:szCs w:val="22"/>
              </w:rPr>
              <w:t>COTA DO FUNDO</w:t>
            </w:r>
          </w:p>
        </w:tc>
      </w:tr>
      <w:tr w:rsidR="00A93646" w:rsidTr="00A93646">
        <w:tc>
          <w:tcPr>
            <w:tcW w:w="10063" w:type="dxa"/>
            <w:gridSpan w:val="4"/>
            <w:shd w:val="clear" w:color="auto" w:fill="B8CCE4" w:themeFill="accent1" w:themeFillTint="66"/>
          </w:tcPr>
          <w:p w:rsidR="00A93646" w:rsidRPr="00AA7581" w:rsidRDefault="00A93646" w:rsidP="00A93646">
            <w:pPr>
              <w:rPr>
                <w:b/>
                <w:sz w:val="22"/>
                <w:szCs w:val="22"/>
              </w:rPr>
            </w:pPr>
            <w:r w:rsidRPr="00AA7581">
              <w:rPr>
                <w:b/>
                <w:sz w:val="22"/>
                <w:szCs w:val="22"/>
              </w:rPr>
              <w:t>Canal de Cintura</w:t>
            </w:r>
          </w:p>
        </w:tc>
      </w:tr>
      <w:tr w:rsidR="00A93646" w:rsidTr="00A93646">
        <w:tc>
          <w:tcPr>
            <w:tcW w:w="4077" w:type="dxa"/>
          </w:tcPr>
          <w:p w:rsidR="00A93646" w:rsidRPr="00AA7581" w:rsidRDefault="00A93646" w:rsidP="00A93646">
            <w:pPr>
              <w:jc w:val="left"/>
              <w:rPr>
                <w:sz w:val="22"/>
                <w:szCs w:val="22"/>
              </w:rPr>
            </w:pPr>
            <w:r w:rsidRPr="00AA7581">
              <w:rPr>
                <w:sz w:val="22"/>
                <w:szCs w:val="22"/>
              </w:rPr>
              <w:t>Rua José Ranzeiro</w:t>
            </w:r>
          </w:p>
        </w:tc>
        <w:tc>
          <w:tcPr>
            <w:tcW w:w="1701" w:type="dxa"/>
          </w:tcPr>
          <w:p w:rsidR="00A93646" w:rsidRPr="00AA7581" w:rsidRDefault="00A93646" w:rsidP="00A93646">
            <w:pPr>
              <w:jc w:val="left"/>
              <w:rPr>
                <w:sz w:val="22"/>
                <w:szCs w:val="22"/>
              </w:rPr>
            </w:pPr>
            <w:r w:rsidRPr="00AA7581">
              <w:rPr>
                <w:sz w:val="22"/>
                <w:szCs w:val="22"/>
              </w:rPr>
              <w:t>1,19m</w:t>
            </w:r>
          </w:p>
        </w:tc>
        <w:tc>
          <w:tcPr>
            <w:tcW w:w="2552" w:type="dxa"/>
          </w:tcPr>
          <w:p w:rsidR="00A93646" w:rsidRPr="00AA7581" w:rsidRDefault="00A93646" w:rsidP="00A93646">
            <w:pPr>
              <w:jc w:val="left"/>
              <w:rPr>
                <w:sz w:val="22"/>
                <w:szCs w:val="22"/>
              </w:rPr>
            </w:pPr>
            <w:r w:rsidRPr="00AA7581">
              <w:rPr>
                <w:sz w:val="22"/>
                <w:szCs w:val="22"/>
              </w:rPr>
              <w:t>0,31m</w:t>
            </w:r>
          </w:p>
        </w:tc>
        <w:tc>
          <w:tcPr>
            <w:tcW w:w="1733" w:type="dxa"/>
          </w:tcPr>
          <w:p w:rsidR="00A93646" w:rsidRPr="00AA7581" w:rsidRDefault="00A93646" w:rsidP="00A93646">
            <w:pPr>
              <w:jc w:val="left"/>
              <w:rPr>
                <w:sz w:val="22"/>
                <w:szCs w:val="22"/>
              </w:rPr>
            </w:pPr>
            <w:r w:rsidRPr="00AA7581">
              <w:rPr>
                <w:sz w:val="22"/>
                <w:szCs w:val="22"/>
              </w:rPr>
              <w:t>0,12m</w:t>
            </w:r>
          </w:p>
        </w:tc>
      </w:tr>
      <w:tr w:rsidR="00A93646" w:rsidTr="00A93646">
        <w:tc>
          <w:tcPr>
            <w:tcW w:w="4077" w:type="dxa"/>
          </w:tcPr>
          <w:p w:rsidR="00A93646" w:rsidRPr="00AA7581" w:rsidRDefault="00A93646" w:rsidP="00A93646">
            <w:pPr>
              <w:jc w:val="left"/>
              <w:rPr>
                <w:sz w:val="22"/>
                <w:szCs w:val="22"/>
              </w:rPr>
            </w:pPr>
            <w:r w:rsidRPr="00AA7581">
              <w:rPr>
                <w:sz w:val="22"/>
                <w:szCs w:val="22"/>
              </w:rPr>
              <w:t>Rua Vereador Hernani Vieira</w:t>
            </w:r>
          </w:p>
        </w:tc>
        <w:tc>
          <w:tcPr>
            <w:tcW w:w="1701" w:type="dxa"/>
          </w:tcPr>
          <w:p w:rsidR="00A93646" w:rsidRPr="00AA7581" w:rsidRDefault="00A93646" w:rsidP="00A93646">
            <w:pPr>
              <w:jc w:val="left"/>
              <w:rPr>
                <w:sz w:val="22"/>
                <w:szCs w:val="22"/>
              </w:rPr>
            </w:pPr>
            <w:r w:rsidRPr="00AA7581">
              <w:rPr>
                <w:sz w:val="22"/>
                <w:szCs w:val="22"/>
              </w:rPr>
              <w:t>1,41m</w:t>
            </w:r>
          </w:p>
        </w:tc>
        <w:tc>
          <w:tcPr>
            <w:tcW w:w="2552" w:type="dxa"/>
          </w:tcPr>
          <w:p w:rsidR="00A93646" w:rsidRPr="00AA7581" w:rsidRDefault="00A93646" w:rsidP="00A93646">
            <w:pPr>
              <w:jc w:val="left"/>
              <w:rPr>
                <w:sz w:val="22"/>
                <w:szCs w:val="22"/>
              </w:rPr>
            </w:pPr>
            <w:r w:rsidRPr="00AA7581">
              <w:rPr>
                <w:sz w:val="22"/>
                <w:szCs w:val="22"/>
              </w:rPr>
              <w:t>0,27m</w:t>
            </w:r>
          </w:p>
        </w:tc>
        <w:tc>
          <w:tcPr>
            <w:tcW w:w="1733" w:type="dxa"/>
          </w:tcPr>
          <w:p w:rsidR="00A93646" w:rsidRPr="00AA7581" w:rsidRDefault="00A93646" w:rsidP="00A93646">
            <w:pPr>
              <w:jc w:val="left"/>
              <w:rPr>
                <w:sz w:val="22"/>
                <w:szCs w:val="22"/>
              </w:rPr>
            </w:pPr>
            <w:r w:rsidRPr="00AA7581">
              <w:rPr>
                <w:sz w:val="22"/>
                <w:szCs w:val="22"/>
              </w:rPr>
              <w:t>0,14m</w:t>
            </w:r>
          </w:p>
        </w:tc>
      </w:tr>
      <w:tr w:rsidR="00A93646" w:rsidTr="00A93646">
        <w:tc>
          <w:tcPr>
            <w:tcW w:w="4077" w:type="dxa"/>
          </w:tcPr>
          <w:p w:rsidR="00A93646" w:rsidRPr="00AA7581" w:rsidRDefault="00A93646" w:rsidP="00A93646">
            <w:pPr>
              <w:jc w:val="left"/>
              <w:rPr>
                <w:sz w:val="22"/>
                <w:szCs w:val="22"/>
              </w:rPr>
            </w:pPr>
            <w:r w:rsidRPr="00AA7581">
              <w:rPr>
                <w:sz w:val="22"/>
                <w:szCs w:val="22"/>
              </w:rPr>
              <w:t>Rua Prof. Manzini Bueno</w:t>
            </w:r>
          </w:p>
        </w:tc>
        <w:tc>
          <w:tcPr>
            <w:tcW w:w="1701" w:type="dxa"/>
          </w:tcPr>
          <w:p w:rsidR="00A93646" w:rsidRPr="00AA7581" w:rsidRDefault="00A93646" w:rsidP="00A93646">
            <w:pPr>
              <w:jc w:val="left"/>
              <w:rPr>
                <w:sz w:val="22"/>
                <w:szCs w:val="22"/>
              </w:rPr>
            </w:pPr>
            <w:r w:rsidRPr="00AA7581">
              <w:rPr>
                <w:sz w:val="22"/>
                <w:szCs w:val="22"/>
              </w:rPr>
              <w:t>1,45m</w:t>
            </w:r>
          </w:p>
        </w:tc>
        <w:tc>
          <w:tcPr>
            <w:tcW w:w="2552" w:type="dxa"/>
          </w:tcPr>
          <w:p w:rsidR="00A93646" w:rsidRPr="00AA7581" w:rsidRDefault="00A93646" w:rsidP="00A93646">
            <w:pPr>
              <w:jc w:val="left"/>
              <w:rPr>
                <w:sz w:val="22"/>
                <w:szCs w:val="22"/>
              </w:rPr>
            </w:pPr>
            <w:r w:rsidRPr="00AA7581">
              <w:rPr>
                <w:sz w:val="22"/>
                <w:szCs w:val="22"/>
              </w:rPr>
              <w:t>0,24m</w:t>
            </w:r>
          </w:p>
        </w:tc>
        <w:tc>
          <w:tcPr>
            <w:tcW w:w="1733" w:type="dxa"/>
          </w:tcPr>
          <w:p w:rsidR="00A93646" w:rsidRPr="00AA7581" w:rsidRDefault="00A93646" w:rsidP="00A93646">
            <w:pPr>
              <w:jc w:val="left"/>
              <w:rPr>
                <w:sz w:val="22"/>
                <w:szCs w:val="22"/>
              </w:rPr>
            </w:pPr>
            <w:r w:rsidRPr="00AA7581">
              <w:rPr>
                <w:sz w:val="22"/>
                <w:szCs w:val="22"/>
              </w:rPr>
              <w:t>0,03m</w:t>
            </w:r>
          </w:p>
        </w:tc>
      </w:tr>
      <w:tr w:rsidR="00A93646" w:rsidTr="00A93646">
        <w:tc>
          <w:tcPr>
            <w:tcW w:w="4077" w:type="dxa"/>
          </w:tcPr>
          <w:p w:rsidR="00A93646" w:rsidRPr="00AA7581" w:rsidRDefault="00A93646" w:rsidP="00A93646">
            <w:pPr>
              <w:jc w:val="left"/>
              <w:rPr>
                <w:sz w:val="22"/>
                <w:szCs w:val="22"/>
              </w:rPr>
            </w:pPr>
            <w:r w:rsidRPr="00AA7581">
              <w:rPr>
                <w:sz w:val="22"/>
                <w:szCs w:val="22"/>
              </w:rPr>
              <w:t>Rua Dr. Kléber Feliciano Pinto</w:t>
            </w:r>
          </w:p>
        </w:tc>
        <w:tc>
          <w:tcPr>
            <w:tcW w:w="1701" w:type="dxa"/>
          </w:tcPr>
          <w:p w:rsidR="00A93646" w:rsidRPr="00AA7581" w:rsidRDefault="00A93646" w:rsidP="00A93646">
            <w:pPr>
              <w:jc w:val="left"/>
              <w:rPr>
                <w:sz w:val="22"/>
                <w:szCs w:val="22"/>
              </w:rPr>
            </w:pPr>
            <w:r w:rsidRPr="00AA7581">
              <w:rPr>
                <w:sz w:val="22"/>
                <w:szCs w:val="22"/>
              </w:rPr>
              <w:t>1,30m</w:t>
            </w:r>
          </w:p>
        </w:tc>
        <w:tc>
          <w:tcPr>
            <w:tcW w:w="2552" w:type="dxa"/>
          </w:tcPr>
          <w:p w:rsidR="00A93646" w:rsidRPr="00AA7581" w:rsidRDefault="00A93646" w:rsidP="00A93646">
            <w:pPr>
              <w:jc w:val="left"/>
              <w:rPr>
                <w:sz w:val="22"/>
                <w:szCs w:val="22"/>
              </w:rPr>
            </w:pPr>
            <w:r w:rsidRPr="00AA7581">
              <w:rPr>
                <w:sz w:val="22"/>
                <w:szCs w:val="22"/>
              </w:rPr>
              <w:t>0,18m</w:t>
            </w:r>
          </w:p>
        </w:tc>
        <w:tc>
          <w:tcPr>
            <w:tcW w:w="1733" w:type="dxa"/>
          </w:tcPr>
          <w:p w:rsidR="00A93646" w:rsidRPr="00AA7581" w:rsidRDefault="00A93646" w:rsidP="00A93646">
            <w:pPr>
              <w:jc w:val="left"/>
              <w:rPr>
                <w:sz w:val="22"/>
                <w:szCs w:val="22"/>
              </w:rPr>
            </w:pPr>
            <w:r w:rsidRPr="00AA7581">
              <w:rPr>
                <w:sz w:val="22"/>
                <w:szCs w:val="22"/>
              </w:rPr>
              <w:t>-0,09m</w:t>
            </w:r>
          </w:p>
        </w:tc>
      </w:tr>
      <w:tr w:rsidR="00A93646" w:rsidTr="00A93646">
        <w:tc>
          <w:tcPr>
            <w:tcW w:w="4077" w:type="dxa"/>
          </w:tcPr>
          <w:p w:rsidR="00A93646" w:rsidRPr="00AA7581" w:rsidRDefault="00A93646" w:rsidP="00A93646">
            <w:pPr>
              <w:jc w:val="left"/>
              <w:rPr>
                <w:sz w:val="22"/>
                <w:szCs w:val="22"/>
              </w:rPr>
            </w:pPr>
            <w:r w:rsidRPr="00AA7581">
              <w:rPr>
                <w:sz w:val="22"/>
                <w:szCs w:val="22"/>
              </w:rPr>
              <w:t>Rua Leopoldo Muyalert</w:t>
            </w:r>
          </w:p>
        </w:tc>
        <w:tc>
          <w:tcPr>
            <w:tcW w:w="1701" w:type="dxa"/>
          </w:tcPr>
          <w:p w:rsidR="00A93646" w:rsidRPr="00AA7581" w:rsidRDefault="00A93646" w:rsidP="00A93646">
            <w:pPr>
              <w:jc w:val="left"/>
              <w:rPr>
                <w:sz w:val="22"/>
                <w:szCs w:val="22"/>
              </w:rPr>
            </w:pPr>
            <w:r w:rsidRPr="00AA7581">
              <w:rPr>
                <w:sz w:val="22"/>
                <w:szCs w:val="22"/>
              </w:rPr>
              <w:t>1,52m</w:t>
            </w:r>
          </w:p>
        </w:tc>
        <w:tc>
          <w:tcPr>
            <w:tcW w:w="2552" w:type="dxa"/>
          </w:tcPr>
          <w:p w:rsidR="00A93646" w:rsidRPr="00AA7581" w:rsidRDefault="00A93646" w:rsidP="00A93646">
            <w:pPr>
              <w:jc w:val="left"/>
              <w:rPr>
                <w:sz w:val="22"/>
                <w:szCs w:val="22"/>
              </w:rPr>
            </w:pPr>
            <w:r w:rsidRPr="00AA7581">
              <w:rPr>
                <w:sz w:val="22"/>
                <w:szCs w:val="22"/>
              </w:rPr>
              <w:t>0,18m</w:t>
            </w:r>
          </w:p>
        </w:tc>
        <w:tc>
          <w:tcPr>
            <w:tcW w:w="1733" w:type="dxa"/>
          </w:tcPr>
          <w:p w:rsidR="00A93646" w:rsidRPr="00AA7581" w:rsidRDefault="00A93646" w:rsidP="00A93646">
            <w:pPr>
              <w:jc w:val="left"/>
              <w:rPr>
                <w:sz w:val="22"/>
                <w:szCs w:val="22"/>
              </w:rPr>
            </w:pPr>
            <w:r w:rsidRPr="00AA7581">
              <w:rPr>
                <w:sz w:val="22"/>
                <w:szCs w:val="22"/>
              </w:rPr>
              <w:t>0,11m</w:t>
            </w:r>
          </w:p>
        </w:tc>
      </w:tr>
      <w:tr w:rsidR="00A93646" w:rsidTr="00A93646">
        <w:tc>
          <w:tcPr>
            <w:tcW w:w="4077" w:type="dxa"/>
          </w:tcPr>
          <w:p w:rsidR="00A93646" w:rsidRPr="00AA7581" w:rsidRDefault="00A93646" w:rsidP="00A93646">
            <w:pPr>
              <w:jc w:val="left"/>
              <w:rPr>
                <w:sz w:val="22"/>
                <w:szCs w:val="22"/>
              </w:rPr>
            </w:pPr>
            <w:r w:rsidRPr="00AA7581">
              <w:rPr>
                <w:sz w:val="22"/>
                <w:szCs w:val="22"/>
              </w:rPr>
              <w:t>Rua Nicanor Nunes</w:t>
            </w:r>
          </w:p>
        </w:tc>
        <w:tc>
          <w:tcPr>
            <w:tcW w:w="1701" w:type="dxa"/>
          </w:tcPr>
          <w:p w:rsidR="00A93646" w:rsidRPr="00AA7581" w:rsidRDefault="00A93646" w:rsidP="00A93646">
            <w:pPr>
              <w:jc w:val="left"/>
              <w:rPr>
                <w:sz w:val="22"/>
                <w:szCs w:val="22"/>
              </w:rPr>
            </w:pPr>
            <w:r w:rsidRPr="00AA7581">
              <w:rPr>
                <w:sz w:val="22"/>
                <w:szCs w:val="22"/>
              </w:rPr>
              <w:t>1,34m</w:t>
            </w:r>
          </w:p>
        </w:tc>
        <w:tc>
          <w:tcPr>
            <w:tcW w:w="2552" w:type="dxa"/>
          </w:tcPr>
          <w:p w:rsidR="00A93646" w:rsidRPr="00AA7581" w:rsidRDefault="00A93646" w:rsidP="00A93646">
            <w:pPr>
              <w:jc w:val="left"/>
              <w:rPr>
                <w:sz w:val="22"/>
                <w:szCs w:val="22"/>
              </w:rPr>
            </w:pPr>
            <w:r w:rsidRPr="00AA7581">
              <w:rPr>
                <w:sz w:val="22"/>
                <w:szCs w:val="22"/>
              </w:rPr>
              <w:t>0,18m</w:t>
            </w:r>
          </w:p>
        </w:tc>
        <w:tc>
          <w:tcPr>
            <w:tcW w:w="1733" w:type="dxa"/>
          </w:tcPr>
          <w:p w:rsidR="00A93646" w:rsidRPr="00AA7581" w:rsidRDefault="00A93646" w:rsidP="00A93646">
            <w:pPr>
              <w:jc w:val="left"/>
              <w:rPr>
                <w:sz w:val="22"/>
                <w:szCs w:val="22"/>
              </w:rPr>
            </w:pPr>
            <w:r w:rsidRPr="00AA7581">
              <w:rPr>
                <w:sz w:val="22"/>
                <w:szCs w:val="22"/>
              </w:rPr>
              <w:t>-0,04m</w:t>
            </w:r>
          </w:p>
        </w:tc>
      </w:tr>
      <w:tr w:rsidR="00A93646" w:rsidTr="00A93646">
        <w:tc>
          <w:tcPr>
            <w:tcW w:w="4077" w:type="dxa"/>
          </w:tcPr>
          <w:p w:rsidR="00A93646" w:rsidRPr="00AA7581" w:rsidRDefault="00A93646" w:rsidP="00A93646">
            <w:pPr>
              <w:jc w:val="left"/>
              <w:rPr>
                <w:sz w:val="22"/>
                <w:szCs w:val="22"/>
              </w:rPr>
            </w:pPr>
            <w:r w:rsidRPr="00AA7581">
              <w:rPr>
                <w:sz w:val="22"/>
                <w:szCs w:val="22"/>
              </w:rPr>
              <w:t>Rua Atila Nunes</w:t>
            </w:r>
          </w:p>
        </w:tc>
        <w:tc>
          <w:tcPr>
            <w:tcW w:w="1701" w:type="dxa"/>
          </w:tcPr>
          <w:p w:rsidR="00A93646" w:rsidRPr="00AA7581" w:rsidRDefault="00A93646" w:rsidP="00A93646">
            <w:pPr>
              <w:jc w:val="left"/>
              <w:rPr>
                <w:sz w:val="22"/>
                <w:szCs w:val="22"/>
              </w:rPr>
            </w:pPr>
            <w:r w:rsidRPr="00AA7581">
              <w:rPr>
                <w:sz w:val="22"/>
                <w:szCs w:val="22"/>
              </w:rPr>
              <w:t>0,85m</w:t>
            </w:r>
          </w:p>
        </w:tc>
        <w:tc>
          <w:tcPr>
            <w:tcW w:w="2552" w:type="dxa"/>
          </w:tcPr>
          <w:p w:rsidR="00A93646" w:rsidRPr="00AA7581" w:rsidRDefault="00A93646" w:rsidP="00A93646">
            <w:pPr>
              <w:jc w:val="left"/>
              <w:rPr>
                <w:sz w:val="22"/>
                <w:szCs w:val="22"/>
              </w:rPr>
            </w:pPr>
            <w:r w:rsidRPr="00AA7581">
              <w:rPr>
                <w:sz w:val="22"/>
                <w:szCs w:val="22"/>
              </w:rPr>
              <w:t>0,16m</w:t>
            </w:r>
          </w:p>
        </w:tc>
        <w:tc>
          <w:tcPr>
            <w:tcW w:w="1733" w:type="dxa"/>
          </w:tcPr>
          <w:p w:rsidR="00A93646" w:rsidRPr="00AA7581" w:rsidRDefault="00A93646" w:rsidP="00A93646">
            <w:pPr>
              <w:jc w:val="left"/>
              <w:rPr>
                <w:sz w:val="22"/>
                <w:szCs w:val="22"/>
              </w:rPr>
            </w:pPr>
            <w:r w:rsidRPr="00AA7581">
              <w:rPr>
                <w:sz w:val="22"/>
                <w:szCs w:val="22"/>
              </w:rPr>
              <w:t>-0,31m</w:t>
            </w:r>
          </w:p>
        </w:tc>
      </w:tr>
      <w:tr w:rsidR="00A93646" w:rsidTr="00A93646">
        <w:tc>
          <w:tcPr>
            <w:tcW w:w="4077" w:type="dxa"/>
          </w:tcPr>
          <w:p w:rsidR="00A93646" w:rsidRPr="00AA7581" w:rsidRDefault="00A93646" w:rsidP="00A93646">
            <w:pPr>
              <w:jc w:val="left"/>
              <w:rPr>
                <w:sz w:val="22"/>
                <w:szCs w:val="22"/>
              </w:rPr>
            </w:pPr>
            <w:r w:rsidRPr="00AA7581">
              <w:rPr>
                <w:sz w:val="22"/>
                <w:szCs w:val="22"/>
              </w:rPr>
              <w:t>Rua José Dantas Freire</w:t>
            </w:r>
          </w:p>
        </w:tc>
        <w:tc>
          <w:tcPr>
            <w:tcW w:w="1701" w:type="dxa"/>
          </w:tcPr>
          <w:p w:rsidR="00A93646" w:rsidRPr="00AA7581" w:rsidRDefault="00A93646" w:rsidP="00A93646">
            <w:pPr>
              <w:jc w:val="left"/>
              <w:rPr>
                <w:sz w:val="22"/>
                <w:szCs w:val="22"/>
              </w:rPr>
            </w:pPr>
            <w:r w:rsidRPr="00AA7581">
              <w:rPr>
                <w:sz w:val="22"/>
                <w:szCs w:val="22"/>
              </w:rPr>
              <w:t>0,68m</w:t>
            </w:r>
          </w:p>
        </w:tc>
        <w:tc>
          <w:tcPr>
            <w:tcW w:w="2552" w:type="dxa"/>
          </w:tcPr>
          <w:p w:rsidR="00A93646" w:rsidRPr="00AA7581" w:rsidRDefault="00A93646" w:rsidP="00A93646">
            <w:pPr>
              <w:jc w:val="left"/>
              <w:rPr>
                <w:sz w:val="22"/>
                <w:szCs w:val="22"/>
              </w:rPr>
            </w:pPr>
            <w:r w:rsidRPr="00AA7581">
              <w:rPr>
                <w:sz w:val="22"/>
                <w:szCs w:val="22"/>
              </w:rPr>
              <w:t>0,16m</w:t>
            </w:r>
          </w:p>
        </w:tc>
        <w:tc>
          <w:tcPr>
            <w:tcW w:w="1733" w:type="dxa"/>
          </w:tcPr>
          <w:p w:rsidR="00A93646" w:rsidRPr="00AA7581" w:rsidRDefault="00A93646" w:rsidP="00A93646">
            <w:pPr>
              <w:jc w:val="left"/>
              <w:rPr>
                <w:sz w:val="22"/>
                <w:szCs w:val="22"/>
              </w:rPr>
            </w:pPr>
            <w:r w:rsidRPr="00AA7581">
              <w:rPr>
                <w:sz w:val="22"/>
                <w:szCs w:val="22"/>
              </w:rPr>
              <w:t>-0,23m</w:t>
            </w:r>
          </w:p>
        </w:tc>
      </w:tr>
      <w:tr w:rsidR="00A93646" w:rsidTr="00A93646">
        <w:tc>
          <w:tcPr>
            <w:tcW w:w="4077" w:type="dxa"/>
          </w:tcPr>
          <w:p w:rsidR="00A93646" w:rsidRPr="00AA7581" w:rsidRDefault="00A93646" w:rsidP="00A93646">
            <w:pPr>
              <w:jc w:val="left"/>
              <w:rPr>
                <w:sz w:val="22"/>
                <w:szCs w:val="22"/>
              </w:rPr>
            </w:pPr>
            <w:r w:rsidRPr="00AA7581">
              <w:rPr>
                <w:sz w:val="22"/>
                <w:szCs w:val="22"/>
              </w:rPr>
              <w:t>Rua Comissário João Luis de Souza</w:t>
            </w:r>
          </w:p>
        </w:tc>
        <w:tc>
          <w:tcPr>
            <w:tcW w:w="1701" w:type="dxa"/>
          </w:tcPr>
          <w:p w:rsidR="00A93646" w:rsidRPr="00AA7581" w:rsidRDefault="00A93646" w:rsidP="00A93646">
            <w:pPr>
              <w:jc w:val="left"/>
              <w:rPr>
                <w:sz w:val="22"/>
                <w:szCs w:val="22"/>
              </w:rPr>
            </w:pPr>
            <w:r w:rsidRPr="00AA7581">
              <w:rPr>
                <w:sz w:val="22"/>
                <w:szCs w:val="22"/>
              </w:rPr>
              <w:t>1,32m</w:t>
            </w:r>
          </w:p>
        </w:tc>
        <w:tc>
          <w:tcPr>
            <w:tcW w:w="2552" w:type="dxa"/>
          </w:tcPr>
          <w:p w:rsidR="00A93646" w:rsidRPr="00AA7581" w:rsidRDefault="00A93646" w:rsidP="00A93646">
            <w:pPr>
              <w:jc w:val="left"/>
              <w:rPr>
                <w:sz w:val="22"/>
                <w:szCs w:val="22"/>
              </w:rPr>
            </w:pPr>
            <w:r w:rsidRPr="00AA7581">
              <w:rPr>
                <w:sz w:val="22"/>
                <w:szCs w:val="22"/>
              </w:rPr>
              <w:t>0,16m</w:t>
            </w:r>
          </w:p>
        </w:tc>
        <w:tc>
          <w:tcPr>
            <w:tcW w:w="1733" w:type="dxa"/>
          </w:tcPr>
          <w:p w:rsidR="00A93646" w:rsidRPr="00AA7581" w:rsidRDefault="00A93646" w:rsidP="00A93646">
            <w:pPr>
              <w:jc w:val="left"/>
              <w:rPr>
                <w:sz w:val="22"/>
                <w:szCs w:val="22"/>
              </w:rPr>
            </w:pPr>
            <w:r w:rsidRPr="00AA7581">
              <w:rPr>
                <w:sz w:val="22"/>
                <w:szCs w:val="22"/>
              </w:rPr>
              <w:t>-0,23m</w:t>
            </w:r>
          </w:p>
        </w:tc>
      </w:tr>
      <w:tr w:rsidR="00A93646" w:rsidTr="00A93646">
        <w:tc>
          <w:tcPr>
            <w:tcW w:w="4077" w:type="dxa"/>
          </w:tcPr>
          <w:p w:rsidR="00A93646" w:rsidRPr="00AA7581" w:rsidRDefault="00A93646" w:rsidP="00A93646">
            <w:pPr>
              <w:jc w:val="left"/>
              <w:rPr>
                <w:sz w:val="22"/>
                <w:szCs w:val="22"/>
              </w:rPr>
            </w:pPr>
            <w:r w:rsidRPr="00AA7581">
              <w:rPr>
                <w:sz w:val="22"/>
                <w:szCs w:val="22"/>
              </w:rPr>
              <w:lastRenderedPageBreak/>
              <w:t>Rua Raul Travassos</w:t>
            </w:r>
          </w:p>
        </w:tc>
        <w:tc>
          <w:tcPr>
            <w:tcW w:w="1701" w:type="dxa"/>
          </w:tcPr>
          <w:p w:rsidR="00A93646" w:rsidRPr="00AA7581" w:rsidRDefault="00A93646" w:rsidP="00A93646">
            <w:pPr>
              <w:jc w:val="left"/>
              <w:rPr>
                <w:sz w:val="22"/>
                <w:szCs w:val="22"/>
              </w:rPr>
            </w:pPr>
            <w:r w:rsidRPr="00AA7581">
              <w:rPr>
                <w:sz w:val="22"/>
                <w:szCs w:val="22"/>
              </w:rPr>
              <w:t>1,19m</w:t>
            </w:r>
          </w:p>
        </w:tc>
        <w:tc>
          <w:tcPr>
            <w:tcW w:w="2552" w:type="dxa"/>
          </w:tcPr>
          <w:p w:rsidR="00A93646" w:rsidRPr="00AA7581" w:rsidRDefault="00A93646" w:rsidP="00A93646">
            <w:pPr>
              <w:jc w:val="left"/>
              <w:rPr>
                <w:sz w:val="22"/>
                <w:szCs w:val="22"/>
              </w:rPr>
            </w:pPr>
            <w:r w:rsidRPr="00AA7581">
              <w:rPr>
                <w:sz w:val="22"/>
                <w:szCs w:val="22"/>
              </w:rPr>
              <w:t>0,16m</w:t>
            </w:r>
          </w:p>
        </w:tc>
        <w:tc>
          <w:tcPr>
            <w:tcW w:w="1733" w:type="dxa"/>
          </w:tcPr>
          <w:p w:rsidR="00A93646" w:rsidRPr="00AA7581" w:rsidRDefault="00A93646" w:rsidP="00A93646">
            <w:pPr>
              <w:jc w:val="left"/>
              <w:rPr>
                <w:sz w:val="22"/>
                <w:szCs w:val="22"/>
              </w:rPr>
            </w:pPr>
            <w:r w:rsidRPr="00AA7581">
              <w:rPr>
                <w:sz w:val="22"/>
                <w:szCs w:val="22"/>
              </w:rPr>
              <w:t>-0,53m</w:t>
            </w:r>
          </w:p>
        </w:tc>
      </w:tr>
      <w:tr w:rsidR="00A93646" w:rsidTr="00A93646">
        <w:tc>
          <w:tcPr>
            <w:tcW w:w="4077" w:type="dxa"/>
            <w:shd w:val="clear" w:color="auto" w:fill="B8CCE4" w:themeFill="accent1" w:themeFillTint="66"/>
          </w:tcPr>
          <w:p w:rsidR="00A93646" w:rsidRPr="00AA7581" w:rsidRDefault="00A93646" w:rsidP="00A93646">
            <w:pPr>
              <w:jc w:val="left"/>
              <w:rPr>
                <w:b/>
                <w:sz w:val="22"/>
                <w:szCs w:val="22"/>
              </w:rPr>
            </w:pPr>
            <w:r w:rsidRPr="00AA7581">
              <w:rPr>
                <w:b/>
                <w:sz w:val="22"/>
                <w:szCs w:val="22"/>
              </w:rPr>
              <w:t>Canal de Camboatá</w:t>
            </w:r>
          </w:p>
        </w:tc>
        <w:tc>
          <w:tcPr>
            <w:tcW w:w="1701" w:type="dxa"/>
            <w:shd w:val="clear" w:color="auto" w:fill="B8CCE4" w:themeFill="accent1" w:themeFillTint="66"/>
          </w:tcPr>
          <w:p w:rsidR="00A93646" w:rsidRPr="00AA7581" w:rsidRDefault="00A93646" w:rsidP="00A93646">
            <w:pPr>
              <w:jc w:val="left"/>
              <w:rPr>
                <w:b/>
                <w:sz w:val="22"/>
                <w:szCs w:val="22"/>
              </w:rPr>
            </w:pPr>
            <w:r w:rsidRPr="00AA7581">
              <w:rPr>
                <w:b/>
                <w:sz w:val="22"/>
                <w:szCs w:val="22"/>
              </w:rPr>
              <w:t>1,33m</w:t>
            </w:r>
          </w:p>
        </w:tc>
        <w:tc>
          <w:tcPr>
            <w:tcW w:w="2552" w:type="dxa"/>
            <w:shd w:val="clear" w:color="auto" w:fill="B8CCE4" w:themeFill="accent1" w:themeFillTint="66"/>
          </w:tcPr>
          <w:p w:rsidR="00A93646" w:rsidRPr="00AA7581" w:rsidRDefault="00A93646" w:rsidP="00A93646">
            <w:pPr>
              <w:jc w:val="left"/>
              <w:rPr>
                <w:b/>
                <w:sz w:val="22"/>
                <w:szCs w:val="22"/>
              </w:rPr>
            </w:pPr>
            <w:r w:rsidRPr="00AA7581">
              <w:rPr>
                <w:b/>
                <w:sz w:val="22"/>
                <w:szCs w:val="22"/>
              </w:rPr>
              <w:t>0,16m</w:t>
            </w:r>
          </w:p>
        </w:tc>
        <w:tc>
          <w:tcPr>
            <w:tcW w:w="1733" w:type="dxa"/>
            <w:shd w:val="clear" w:color="auto" w:fill="B8CCE4" w:themeFill="accent1" w:themeFillTint="66"/>
          </w:tcPr>
          <w:p w:rsidR="00A93646" w:rsidRPr="00AA7581" w:rsidRDefault="00A93646" w:rsidP="00A93646">
            <w:pPr>
              <w:jc w:val="left"/>
              <w:rPr>
                <w:b/>
                <w:sz w:val="22"/>
                <w:szCs w:val="22"/>
              </w:rPr>
            </w:pPr>
            <w:r w:rsidRPr="00AA7581">
              <w:rPr>
                <w:b/>
                <w:sz w:val="22"/>
                <w:szCs w:val="22"/>
              </w:rPr>
              <w:t>-0,72m</w:t>
            </w:r>
          </w:p>
        </w:tc>
      </w:tr>
    </w:tbl>
    <w:p w:rsidR="00A76C72" w:rsidRDefault="00A76C72" w:rsidP="00665545"/>
    <w:p w:rsidR="00665545" w:rsidRDefault="00A93646" w:rsidP="00665545">
      <w:r>
        <w:t>Em relação ao nível da maré, considerou-se a cota máxima de +0,60m.</w:t>
      </w:r>
    </w:p>
    <w:p w:rsidR="00A93646" w:rsidRDefault="00A93646" w:rsidP="00665545"/>
    <w:p w:rsidR="00A93646" w:rsidRDefault="00A93646" w:rsidP="00665545">
      <w:r>
        <w:t>A partir da localização dos pontos altos e baixos da geometria</w:t>
      </w:r>
      <w:r w:rsidR="00552A3F">
        <w:t xml:space="preserve"> e</w:t>
      </w:r>
      <w:r>
        <w:t xml:space="preserve"> a capacidade máxima da sarjeta prevista no projeto (cálculo </w:t>
      </w:r>
      <w:r w:rsidR="00552A3F">
        <w:t>do trecho crítico), foram determinadas as bacias internas de contribuição, as quais se apresentam nos desenhos de planta do projeto de drenagem.</w:t>
      </w:r>
    </w:p>
    <w:p w:rsidR="007D0376" w:rsidRDefault="007D0376" w:rsidP="00665545"/>
    <w:p w:rsidR="001B5116" w:rsidRDefault="007D0376" w:rsidP="00665545">
      <w:r>
        <w:t xml:space="preserve">Tendo em vista a limitação de cotas da rede, optou-se por implantar canais de drenagem de concreto nos trechos iniciais. Atendendo </w:t>
      </w:r>
      <w:r w:rsidR="003A1F98">
        <w:t>à preocupação da Prefeitura em relação ao furto de grelhas em trechos urbanos</w:t>
      </w:r>
      <w:r w:rsidR="001B5116">
        <w:t xml:space="preserve"> e às dificuldades de drenagem do bairro</w:t>
      </w:r>
      <w:r w:rsidR="003A1F98">
        <w:t>, considerou-se a implantação de canais do tipo ACO Monoblock série RD200 ou similar. Trata-se de canais de concreto polímero com grelha integrada do mesmo material com alta performance de escoamento graças à seção interna em forma oval.</w:t>
      </w:r>
      <w:r w:rsidR="001B5116">
        <w:t xml:space="preserve"> No caso dos trechos finais, onde a seção do canal é maior devido à vazão de escoamento, foi prevista a implantação de canais de concreto convencionais de 350x400mm, 350x600mm e 350x850mm de seção, com grelha de concreto. Neste caso, o canal da ACO que oferece uma capacidade de escoamento similar (série RD300) apresenta uma diferença de custo significativa, de modo que inviabilizou a implantação.</w:t>
      </w:r>
    </w:p>
    <w:p w:rsidR="001B5116" w:rsidRDefault="001B5116" w:rsidP="00665545"/>
    <w:p w:rsidR="004F1D0F" w:rsidRDefault="003A1F98" w:rsidP="00665545">
      <w:r>
        <w:t xml:space="preserve">Assim mesmo, devido à falta de recobrimento da rede em alguns trechos, foi previsto o uso de galerias de PEAD, que além de permitir recobrimentos mínimos de 35cm, apresentam condições de escoamento mais favoráveis (coeficiente de manning = 0,010), proporcionando velocidades maiores </w:t>
      </w:r>
      <w:r w:rsidR="004F1D0F">
        <w:t>às obtidas em galerias de concreto para trechos com declividades longitudinais baixas.</w:t>
      </w:r>
    </w:p>
    <w:p w:rsidR="003A1F98" w:rsidRDefault="003A1F98" w:rsidP="003A1F98"/>
    <w:p w:rsidR="003A1F98" w:rsidRDefault="003A1F98" w:rsidP="00665545">
      <w:r>
        <w:t>Outro dos impactos devidos à limitação da cota de deságüe foi a necessidade de implantar tubulações na área da calçada ou embaixo da sarjeta. Foi o caso da Rua Dr. Kléber Feliciano Pinto, onde está previsto implantar a rede de drenagem na calçada e da Rua Atila Nunes, onde a rede será executada embaixo da sarjeta. Nos dois casos indicados, as caixas de ralo/bocas de lobo atuaram como PV da rede, não havendo necessidade de executar poços de visita auxiliares.</w:t>
      </w:r>
    </w:p>
    <w:p w:rsidR="003A1F98" w:rsidRDefault="003A1F98" w:rsidP="00665545"/>
    <w:p w:rsidR="00665545" w:rsidRDefault="003A1F98" w:rsidP="00665545">
      <w:r>
        <w:t>U</w:t>
      </w:r>
      <w:r w:rsidR="007D0376">
        <w:t>ma vez projetada a configuração inicial da rede, estudou-se também as possíveis interferências com as redes de esgoto e água. Em função das cotas dos cruzamentos com estas redes, houve necessidade, por um lado, de alterar as cotas de alguns dos trechos para permitir a compatibilização de todas as redes e, por outro, de alterar as galerias circulares inicialmente previstas por galerias retangulares, aumentando assim o recobrimento da rede nos cruzamentos. Em alguns casos, a alteração das cotas impactou sobre a cota do deságüe, piorando as condições que inicialmente tinham sido previstas.</w:t>
      </w:r>
    </w:p>
    <w:p w:rsidR="007D0376" w:rsidRDefault="007D0376" w:rsidP="00665545"/>
    <w:p w:rsidR="00EF0339" w:rsidRDefault="00EF0339" w:rsidP="00665545">
      <w:r>
        <w:lastRenderedPageBreak/>
        <w:t xml:space="preserve">Como elemento complementar à rede, se prevê a possível implantação da Sistemas Urbanos de Drenagem Sustentável (SUDS) nas áreas de calçada com o objetivo de melhorar a infiltração natural das águas e reduzir a área impermeável. A implantação destes sistemas dependerá de estudos geotécnicos e de permeabilidade específicos, os quais deverão ser desenvolvidos durante a elaboração do Projeto Executivo. Em função do tipo de solo existente e a capacidade de infiltração do mesmo, deverão ser indicados os possíveis locais a serem executados os SUDS. Por questões de segurança, haverá conexão destes dispositivos com a rede de drenagem projetada. Assim, no caso de picos de chuva intensa, onde a capacidade de infiltração do SUD chegue no limite e não seja possível atender ao volume de água a ser infiltrada, o SUD terá um free-board de 5cm que atuará como extravasor. No local do free-board existirá um elemento de drenagem (caixa coletora, ralo ou boca de lobo) que permita o deságüe das águas na rede projetada. Os SUDS previstos no projeto constam de 1m de largura, profundidade variável em função da bacia de contribuição e leito filtrante de 75cm de profundidade. As paredes são em </w:t>
      </w:r>
      <w:r w:rsidR="006F400C">
        <w:t>bloco de concreto de 10x20x40cm preenchido com concreto de</w:t>
      </w:r>
      <w:r w:rsidRPr="007D69E9">
        <w:t xml:space="preserve"> </w:t>
      </w:r>
      <w:r w:rsidR="00227957">
        <w:t>f</w:t>
      </w:r>
      <w:r w:rsidR="00D02D20" w:rsidRPr="007D69E9">
        <w:t>ck de 2</w:t>
      </w:r>
      <w:r w:rsidR="006F400C">
        <w:t>0</w:t>
      </w:r>
      <w:r w:rsidR="00D02D20" w:rsidRPr="007D69E9">
        <w:t>MPa, e sob as mesmas está previsto a implantação de um dispositivo de segurança de 30cm de altura.</w:t>
      </w:r>
    </w:p>
    <w:p w:rsidR="00227957" w:rsidRDefault="00227957" w:rsidP="00665545"/>
    <w:p w:rsidR="00D02D20" w:rsidRDefault="00D02D20" w:rsidP="00665545">
      <w:r>
        <w:t>A rede final apresentada no projeto de drenagem consta de galerias circulares de concreto PA-2 e PEAD, com diâmetros que oscilam entre os 400mm e os 750mm, galerias retangulares de concreto, com dimensões diferenciadas em função do trecho de estudo e às necessidades do local, caixas de ralo, bocas de lobo, poços de visita, SU</w:t>
      </w:r>
      <w:r w:rsidR="006F400C">
        <w:t>DS e canais de concreto</w:t>
      </w:r>
      <w:r>
        <w:t>.</w:t>
      </w:r>
    </w:p>
    <w:p w:rsidR="007D69E9" w:rsidRDefault="007D69E9" w:rsidP="00665545"/>
    <w:p w:rsidR="007D69E9" w:rsidRDefault="007D69E9" w:rsidP="00665545">
      <w:r>
        <w:t xml:space="preserve">O recobrimento mínimo considerado para as tubulações de PEAD foi de 35cm e paras as tubulações de PA-2 foi de 41cm. Durante a execução das obras poderá ocorrer a necessidade de implantação de laje de reforço em locais onde o recobrimento for menor ao previsto no projeto. Assim mesmo, este elemento poderá ser utilizado caso fornecedor do tubo o estime necessário. </w:t>
      </w:r>
    </w:p>
    <w:p w:rsidR="00AA7581" w:rsidRDefault="00AA7581" w:rsidP="00665545"/>
    <w:p w:rsidR="00665545" w:rsidRDefault="004F1D0F" w:rsidP="00665545">
      <w:r>
        <w:t xml:space="preserve">Em todos os casos a cota de fundo dos pontos de deságüe foi respeitada, </w:t>
      </w:r>
      <w:r w:rsidR="00EC1154">
        <w:t>mas em alguns casos não foi possível projetar a nova rede com a cota da linha de água superior ao nível da maré por causa das limitações devidas à geometria e aos cruzamentos com as redes existentes. Em qualquer caso, a solução técnica apresentada no projeto de drenagem é a que, tendo em conta os condicionantes existentes, melhor atende à drenagem do bairro.</w:t>
      </w:r>
    </w:p>
    <w:p w:rsidR="00EC1154" w:rsidRDefault="00EC1154" w:rsidP="00665545"/>
    <w:p w:rsidR="00EC1154" w:rsidRDefault="00EC1154" w:rsidP="00EC1154">
      <w:pPr>
        <w:pBdr>
          <w:top w:val="single" w:sz="4" w:space="1" w:color="auto"/>
          <w:left w:val="single" w:sz="4" w:space="4" w:color="auto"/>
          <w:bottom w:val="single" w:sz="4" w:space="1" w:color="auto"/>
          <w:right w:val="single" w:sz="4" w:space="4" w:color="auto"/>
        </w:pBdr>
      </w:pPr>
      <w:r>
        <w:t xml:space="preserve">Obs.: O Projeto de Drenagem do Bairro Maralegre não contempla o estudo dos cursos hídricos existentes no limite do projeto, os quais foram utilizados para o deságüe da rede projetada. Porém, recomenda-se </w:t>
      </w:r>
      <w:r w:rsidR="00EF0339">
        <w:t>a</w:t>
      </w:r>
      <w:r>
        <w:t xml:space="preserve"> limpeza do fundo dos canais para reduzir possíveis assoreamentos existentes, assim como uma fiscalização dos deságües </w:t>
      </w:r>
      <w:r w:rsidR="007D69E9">
        <w:t>atuais</w:t>
      </w:r>
      <w:r>
        <w:t xml:space="preserve">, pois durante as visitas de campo observou-se o vazamento ilegal de </w:t>
      </w:r>
      <w:r w:rsidR="00EF0339">
        <w:t>esgoto em alguns pontos que, alé</w:t>
      </w:r>
      <w:r>
        <w:t>m de poluir o meio, impacta sobre a capacidade hidráulica do canal.</w:t>
      </w:r>
    </w:p>
    <w:p w:rsidR="00665545" w:rsidRDefault="00665545" w:rsidP="00665545"/>
    <w:p w:rsidR="006F400C" w:rsidRDefault="006F400C" w:rsidP="00665545"/>
    <w:p w:rsidR="00665545" w:rsidRDefault="00665545" w:rsidP="00665545">
      <w:pPr>
        <w:pStyle w:val="Ttulo2"/>
      </w:pPr>
      <w:bookmarkStart w:id="52" w:name="_Toc532899404"/>
      <w:r>
        <w:lastRenderedPageBreak/>
        <w:t>Estudos Hidrológicos</w:t>
      </w:r>
      <w:bookmarkEnd w:id="52"/>
    </w:p>
    <w:p w:rsidR="00200B60" w:rsidRDefault="00200B60" w:rsidP="00665545">
      <w:pPr>
        <w:pStyle w:val="Ttulo3"/>
      </w:pPr>
      <w:bookmarkStart w:id="53" w:name="_Toc532899405"/>
      <w:r>
        <w:t>Objetivo</w:t>
      </w:r>
      <w:bookmarkEnd w:id="53"/>
    </w:p>
    <w:p w:rsidR="00200B60" w:rsidRDefault="00200B60" w:rsidP="00200B60">
      <w:r>
        <w:t>Os estudos hidrológicos das bacias hidrográficas definidas no projeto foram desenvolvidos tendo como objetivo a obtenção das vazões de projeto, visando o dimensionamento da rede de drenagem.</w:t>
      </w:r>
    </w:p>
    <w:p w:rsidR="00200B60" w:rsidRDefault="00200B60" w:rsidP="00200B60"/>
    <w:p w:rsidR="00200B60" w:rsidRDefault="00200B60" w:rsidP="00665545">
      <w:pPr>
        <w:pStyle w:val="Ttulo3"/>
      </w:pPr>
      <w:bookmarkStart w:id="54" w:name="_Toc532899406"/>
      <w:r>
        <w:t>Definição das Bacias</w:t>
      </w:r>
      <w:bookmarkEnd w:id="54"/>
    </w:p>
    <w:p w:rsidR="00200B60" w:rsidRDefault="00200B60" w:rsidP="00200B60">
      <w:r>
        <w:t>Para a definição das ba</w:t>
      </w:r>
      <w:r w:rsidR="000A5463">
        <w:t>cias hidrográficas foi utilizada como base</w:t>
      </w:r>
      <w:r>
        <w:t xml:space="preserve"> o levantamento topográfico forne</w:t>
      </w:r>
      <w:r w:rsidR="00935C3A">
        <w:t>cido pela Prefeitura de Niterói,</w:t>
      </w:r>
      <w:r w:rsidR="000A5463">
        <w:t xml:space="preserve"> o Projeto Geométrico</w:t>
      </w:r>
      <w:r w:rsidR="00935C3A">
        <w:t xml:space="preserve"> e uma restituição do município de Niterói na escala 1:5.000</w:t>
      </w:r>
      <w:r w:rsidR="000A5463">
        <w:t>.</w:t>
      </w:r>
      <w:r w:rsidR="00EC1154">
        <w:t xml:space="preserve"> </w:t>
      </w:r>
    </w:p>
    <w:p w:rsidR="00200B60" w:rsidRPr="00200B60" w:rsidRDefault="00200B60" w:rsidP="00200B60"/>
    <w:p w:rsidR="00665545" w:rsidRDefault="00AA6D96" w:rsidP="00665545">
      <w:pPr>
        <w:pStyle w:val="Ttulo3"/>
      </w:pPr>
      <w:bookmarkStart w:id="55" w:name="_Toc532899407"/>
      <w:r>
        <w:t xml:space="preserve">Equação </w:t>
      </w:r>
      <w:r w:rsidR="00AC3ED3">
        <w:t>IDF</w:t>
      </w:r>
      <w:bookmarkEnd w:id="55"/>
    </w:p>
    <w:p w:rsidR="00AC3ED3" w:rsidRPr="00C103EB" w:rsidRDefault="00AC3ED3" w:rsidP="001B3565">
      <w:pPr>
        <w:ind w:left="69"/>
      </w:pPr>
      <w:r w:rsidRPr="00C103EB">
        <w:t>A chuva de projeto utilizada foi aquela constante da publicação “Estudo de Chuvas do Rio de Janeiro”, do Departamento de Estradas de Rodagem do Estado do Rio de Janeiro. A equação de chuva é:</w:t>
      </w:r>
    </w:p>
    <w:p w:rsidR="00935C3A" w:rsidRPr="00C103EB" w:rsidRDefault="00935C3A" w:rsidP="001B3565">
      <w:pPr>
        <w:ind w:left="69"/>
      </w:pPr>
    </w:p>
    <w:p w:rsidR="00AC3ED3" w:rsidRPr="00C103EB" w:rsidRDefault="00BE59F0" w:rsidP="001B3565">
      <w:pPr>
        <w:ind w:left="69"/>
        <w:jc w:val="center"/>
      </w:pPr>
      <w:r w:rsidRPr="008E6E81">
        <w:rPr>
          <w:rFonts w:cs="Arial"/>
          <w:szCs w:val="24"/>
        </w:rPr>
        <w:t>i = (a x T</w:t>
      </w:r>
      <w:r w:rsidRPr="008E6E81">
        <w:rPr>
          <w:rFonts w:cs="Arial"/>
          <w:szCs w:val="24"/>
          <w:vertAlign w:val="superscript"/>
        </w:rPr>
        <w:t>b</w:t>
      </w:r>
      <w:r w:rsidRPr="008E6E81">
        <w:rPr>
          <w:rFonts w:cs="Arial"/>
          <w:szCs w:val="24"/>
        </w:rPr>
        <w:t>)/(t + c)</w:t>
      </w:r>
      <w:r w:rsidRPr="008E6E81">
        <w:rPr>
          <w:rFonts w:cs="Arial"/>
          <w:szCs w:val="24"/>
          <w:vertAlign w:val="superscript"/>
        </w:rPr>
        <w:t>d</w:t>
      </w:r>
    </w:p>
    <w:p w:rsidR="00AC3ED3" w:rsidRPr="00C103EB" w:rsidRDefault="00AC3ED3" w:rsidP="001B3565">
      <w:pPr>
        <w:ind w:left="69"/>
      </w:pPr>
      <w:r w:rsidRPr="00C103EB">
        <w:t>onde:</w:t>
      </w:r>
    </w:p>
    <w:p w:rsidR="00935C3A" w:rsidRDefault="00935C3A" w:rsidP="001B3565">
      <w:pPr>
        <w:ind w:left="69"/>
      </w:pPr>
    </w:p>
    <w:p w:rsidR="00AC3ED3" w:rsidRPr="00C103EB" w:rsidRDefault="00AC3ED3" w:rsidP="001B3565">
      <w:pPr>
        <w:ind w:left="69"/>
      </w:pPr>
      <w:r w:rsidRPr="00C103EB">
        <w:t>i = intensidade da precipitação, mm/h;</w:t>
      </w:r>
    </w:p>
    <w:p w:rsidR="00AC3ED3" w:rsidRPr="00C103EB" w:rsidRDefault="00AC3ED3" w:rsidP="001B3565">
      <w:pPr>
        <w:ind w:left="69"/>
      </w:pPr>
      <w:r w:rsidRPr="00C103EB">
        <w:t>T = tempo de retorno, anos;</w:t>
      </w:r>
    </w:p>
    <w:p w:rsidR="00AC3ED3" w:rsidRPr="00C103EB" w:rsidRDefault="00AC3ED3" w:rsidP="001B3565">
      <w:pPr>
        <w:ind w:left="69"/>
      </w:pPr>
      <w:r w:rsidRPr="00C103EB">
        <w:t>t = tempo de concentração, considerado igual ao tempo de duração da chuva, minutos;</w:t>
      </w:r>
    </w:p>
    <w:p w:rsidR="00AC3ED3" w:rsidRPr="00C103EB" w:rsidRDefault="00AC3ED3" w:rsidP="001B3565">
      <w:pPr>
        <w:ind w:left="69"/>
      </w:pPr>
      <w:r w:rsidRPr="00C103EB">
        <w:t>a, b, c e d = parâmetros característicos do posto pluviométrico. Para o posto utilizado tem-se os seguintes valores:</w:t>
      </w:r>
    </w:p>
    <w:p w:rsidR="00935C3A" w:rsidRDefault="00935C3A" w:rsidP="00AC3ED3">
      <w:pPr>
        <w:ind w:left="69" w:right="0"/>
      </w:pPr>
    </w:p>
    <w:p w:rsidR="00AC3ED3" w:rsidRPr="00C103EB" w:rsidRDefault="00AC3ED3" w:rsidP="00AC3ED3">
      <w:pPr>
        <w:ind w:left="69" w:right="0"/>
      </w:pPr>
      <w:r w:rsidRPr="00C103EB">
        <w:t>a = 706; b= 0,330; c = 10 e d = 0,704.</w:t>
      </w:r>
    </w:p>
    <w:p w:rsidR="00935C3A" w:rsidRDefault="00935C3A" w:rsidP="00AA6D96"/>
    <w:p w:rsidR="00935C3A" w:rsidRDefault="00935C3A" w:rsidP="00AA6D96"/>
    <w:p w:rsidR="00AA6D96" w:rsidRDefault="00AA6D96" w:rsidP="00AA6D96">
      <w:r>
        <w:t>Para o presente trabalho foram considerados:</w:t>
      </w:r>
    </w:p>
    <w:p w:rsidR="00AA7581" w:rsidRDefault="00AA7581" w:rsidP="00AA6D96"/>
    <w:p w:rsidR="00AA6D96" w:rsidRDefault="00AA6D96" w:rsidP="00AA6D96">
      <w:r w:rsidRPr="00FF41F2">
        <w:t>T</w:t>
      </w:r>
      <w:r w:rsidRPr="00FF41F2">
        <w:rPr>
          <w:vertAlign w:val="subscript"/>
        </w:rPr>
        <w:t>R</w:t>
      </w:r>
      <w:r>
        <w:t xml:space="preserve"> = 10 anos;</w:t>
      </w:r>
    </w:p>
    <w:p w:rsidR="00AA6D96" w:rsidRDefault="00AA6D96" w:rsidP="00AA6D96">
      <w:r w:rsidRPr="00FF41F2">
        <w:t>t =</w:t>
      </w:r>
      <w:r w:rsidR="00AC3ED3">
        <w:t>10min</w:t>
      </w:r>
      <w:r>
        <w:t>;</w:t>
      </w:r>
    </w:p>
    <w:p w:rsidR="00AA6D96" w:rsidRPr="009B69D1" w:rsidRDefault="00AA6D96" w:rsidP="00AA6D96">
      <w:r>
        <w:t xml:space="preserve">a = </w:t>
      </w:r>
      <w:r w:rsidR="00AC3ED3">
        <w:t>706</w:t>
      </w:r>
      <w:r>
        <w:t>;</w:t>
      </w:r>
    </w:p>
    <w:p w:rsidR="00AA6D96" w:rsidRPr="009B69D1" w:rsidRDefault="00AA6D96" w:rsidP="00AA6D96">
      <w:r>
        <w:t xml:space="preserve">b = </w:t>
      </w:r>
      <w:r w:rsidR="00AC3ED3">
        <w:t>0,330</w:t>
      </w:r>
      <w:r>
        <w:t>;</w:t>
      </w:r>
    </w:p>
    <w:p w:rsidR="00AA6D96" w:rsidRDefault="00AA6D96" w:rsidP="00AA6D96">
      <w:r>
        <w:t xml:space="preserve">c = </w:t>
      </w:r>
      <w:r w:rsidR="00AC3ED3">
        <w:t>10;</w:t>
      </w:r>
    </w:p>
    <w:p w:rsidR="00AC3ED3" w:rsidRDefault="00AC3ED3" w:rsidP="00AA6D96">
      <w:r>
        <w:t>d =0,704.</w:t>
      </w:r>
    </w:p>
    <w:p w:rsidR="00AA6D96" w:rsidRDefault="00AA6D96" w:rsidP="00AA6D96">
      <w:pPr>
        <w:rPr>
          <w:rFonts w:cs="GreekS"/>
        </w:rPr>
      </w:pPr>
    </w:p>
    <w:p w:rsidR="00AA6D96" w:rsidRDefault="00AA6D96" w:rsidP="00AA6D96">
      <w:r>
        <w:rPr>
          <w:rFonts w:cs="GreekS"/>
        </w:rPr>
        <w:t xml:space="preserve">Considerando os dados acima, encontrou-se i = </w:t>
      </w:r>
      <w:r w:rsidR="00AC3ED3">
        <w:rPr>
          <w:rFonts w:cs="GreekS"/>
        </w:rPr>
        <w:t>183,18</w:t>
      </w:r>
      <w:r>
        <w:rPr>
          <w:rFonts w:cs="GreekS"/>
        </w:rPr>
        <w:t>mm/h</w:t>
      </w:r>
    </w:p>
    <w:p w:rsidR="00665545" w:rsidRDefault="00665545" w:rsidP="00665545"/>
    <w:p w:rsidR="006F400C" w:rsidRDefault="006F400C" w:rsidP="00665545"/>
    <w:p w:rsidR="00665545" w:rsidRDefault="00665545" w:rsidP="00665545">
      <w:pPr>
        <w:pStyle w:val="Ttulo3"/>
      </w:pPr>
      <w:bookmarkStart w:id="56" w:name="_Toc532899408"/>
      <w:r>
        <w:lastRenderedPageBreak/>
        <w:t>Tempo de Recorrência (Tr)</w:t>
      </w:r>
      <w:bookmarkEnd w:id="56"/>
    </w:p>
    <w:p w:rsidR="00AC3ED3" w:rsidRDefault="00AC3ED3" w:rsidP="00AC3ED3">
      <w:r w:rsidRPr="00C103EB">
        <w:t xml:space="preserve">O tempo de recorrência ou período de retorno a ser adotado na determinação das vazões de projeto e, </w:t>
      </w:r>
      <w:r w:rsidR="00DA67D1" w:rsidRPr="00C103EB">
        <w:t>conseqüentemente</w:t>
      </w:r>
      <w:r w:rsidRPr="00C103EB">
        <w:t xml:space="preserve">, no dimensionamento dos dispositivos de drenagem, será de 10 anos em conformidade à Tabela </w:t>
      </w:r>
      <w:r w:rsidR="00EC1154">
        <w:t>4</w:t>
      </w:r>
      <w:r w:rsidR="00AA7581">
        <w:t xml:space="preserve"> a seguir.</w:t>
      </w:r>
    </w:p>
    <w:p w:rsidR="00D91780" w:rsidRPr="0050269A" w:rsidRDefault="00D91780" w:rsidP="00AC3ED3"/>
    <w:p w:rsidR="00AC3ED3" w:rsidRPr="00124D73" w:rsidRDefault="00AC3ED3" w:rsidP="00AC3ED3">
      <w:pPr>
        <w:pStyle w:val="Legenda"/>
        <w:keepNext/>
      </w:pPr>
      <w:r>
        <w:t xml:space="preserve">Tabela </w:t>
      </w:r>
      <w:fldSimple w:instr=" SEQ Tabela \* ARABIC ">
        <w:r w:rsidR="003B743F">
          <w:rPr>
            <w:noProof/>
          </w:rPr>
          <w:t>4</w:t>
        </w:r>
      </w:fldSimple>
      <w:r>
        <w:t xml:space="preserve"> - Tempo de Recorrência</w:t>
      </w:r>
    </w:p>
    <w:tbl>
      <w:tblPr>
        <w:tblW w:w="0" w:type="auto"/>
        <w:tblInd w:w="6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5670"/>
        <w:gridCol w:w="2127"/>
      </w:tblGrid>
      <w:tr w:rsidR="00AC3ED3" w:rsidRPr="0050269A" w:rsidTr="00AC3ED3">
        <w:tc>
          <w:tcPr>
            <w:tcW w:w="5670" w:type="dxa"/>
            <w:shd w:val="clear" w:color="auto" w:fill="D9D9D9"/>
            <w:vAlign w:val="center"/>
          </w:tcPr>
          <w:p w:rsidR="00AC3ED3" w:rsidRPr="00CC60AC" w:rsidRDefault="00AC3ED3" w:rsidP="00AC3ED3">
            <w:pPr>
              <w:jc w:val="center"/>
              <w:rPr>
                <w:rFonts w:cs="Arial"/>
                <w:b/>
                <w:sz w:val="22"/>
                <w:szCs w:val="22"/>
                <w:lang w:eastAsia="en-US"/>
              </w:rPr>
            </w:pPr>
            <w:r w:rsidRPr="00CC60AC">
              <w:rPr>
                <w:rFonts w:cs="Arial"/>
                <w:b/>
                <w:sz w:val="22"/>
                <w:szCs w:val="22"/>
                <w:lang w:eastAsia="en-US"/>
              </w:rPr>
              <w:t>Tipo de dispositivo de drenagem</w:t>
            </w:r>
          </w:p>
        </w:tc>
        <w:tc>
          <w:tcPr>
            <w:tcW w:w="2127" w:type="dxa"/>
            <w:shd w:val="clear" w:color="auto" w:fill="D9D9D9"/>
            <w:vAlign w:val="center"/>
          </w:tcPr>
          <w:p w:rsidR="00AC3ED3" w:rsidRPr="00CC60AC" w:rsidRDefault="00AC3ED3" w:rsidP="00AC3ED3">
            <w:pPr>
              <w:jc w:val="center"/>
              <w:rPr>
                <w:rFonts w:cs="Arial"/>
                <w:b/>
                <w:sz w:val="22"/>
                <w:szCs w:val="22"/>
                <w:lang w:eastAsia="en-US"/>
              </w:rPr>
            </w:pPr>
            <w:r>
              <w:rPr>
                <w:rFonts w:cs="Arial"/>
                <w:b/>
                <w:sz w:val="22"/>
                <w:szCs w:val="22"/>
                <w:lang w:eastAsia="en-US"/>
              </w:rPr>
              <w:t>Tempo de recorrência TR</w:t>
            </w:r>
            <w:r w:rsidRPr="00CC60AC">
              <w:rPr>
                <w:rFonts w:cs="Arial"/>
                <w:b/>
                <w:sz w:val="22"/>
                <w:szCs w:val="22"/>
                <w:lang w:eastAsia="en-US"/>
              </w:rPr>
              <w:t xml:space="preserve"> (anos)</w:t>
            </w:r>
          </w:p>
        </w:tc>
      </w:tr>
      <w:tr w:rsidR="00AC3ED3" w:rsidRPr="0050269A" w:rsidTr="00AC3ED3">
        <w:tc>
          <w:tcPr>
            <w:tcW w:w="5670" w:type="dxa"/>
            <w:shd w:val="clear" w:color="auto" w:fill="auto"/>
          </w:tcPr>
          <w:p w:rsidR="00AC3ED3" w:rsidRPr="00CC60AC" w:rsidRDefault="00AC3ED3" w:rsidP="00AC3ED3">
            <w:pPr>
              <w:jc w:val="center"/>
              <w:rPr>
                <w:rFonts w:cs="Arial"/>
                <w:sz w:val="22"/>
                <w:szCs w:val="22"/>
                <w:lang w:eastAsia="en-US"/>
              </w:rPr>
            </w:pPr>
            <w:r w:rsidRPr="00CC60AC">
              <w:rPr>
                <w:rFonts w:cs="Arial"/>
                <w:sz w:val="22"/>
                <w:szCs w:val="22"/>
                <w:lang w:eastAsia="en-US"/>
              </w:rPr>
              <w:t>Microdrenagem - dispositivos de drenagem superficial, galerias de águas pluviais</w:t>
            </w:r>
          </w:p>
        </w:tc>
        <w:tc>
          <w:tcPr>
            <w:tcW w:w="2127" w:type="dxa"/>
            <w:shd w:val="clear" w:color="auto" w:fill="auto"/>
          </w:tcPr>
          <w:p w:rsidR="00AC3ED3" w:rsidRPr="00CC60AC" w:rsidRDefault="00AC3ED3" w:rsidP="00AC3ED3">
            <w:pPr>
              <w:jc w:val="center"/>
              <w:rPr>
                <w:rFonts w:cs="Arial"/>
                <w:sz w:val="22"/>
                <w:szCs w:val="22"/>
                <w:lang w:eastAsia="en-US"/>
              </w:rPr>
            </w:pPr>
          </w:p>
          <w:p w:rsidR="00AC3ED3" w:rsidRPr="00CC60AC" w:rsidRDefault="00AC3ED3" w:rsidP="00AC3ED3">
            <w:pPr>
              <w:jc w:val="center"/>
              <w:rPr>
                <w:rFonts w:cs="Arial"/>
                <w:sz w:val="22"/>
                <w:szCs w:val="22"/>
                <w:lang w:eastAsia="en-US"/>
              </w:rPr>
            </w:pPr>
            <w:r w:rsidRPr="00CC60AC">
              <w:rPr>
                <w:rFonts w:cs="Arial"/>
                <w:sz w:val="22"/>
                <w:szCs w:val="22"/>
                <w:lang w:eastAsia="en-US"/>
              </w:rPr>
              <w:t>10</w:t>
            </w:r>
          </w:p>
        </w:tc>
      </w:tr>
      <w:tr w:rsidR="00AC3ED3" w:rsidRPr="0050269A" w:rsidTr="00AC3ED3">
        <w:trPr>
          <w:trHeight w:val="256"/>
        </w:trPr>
        <w:tc>
          <w:tcPr>
            <w:tcW w:w="5670" w:type="dxa"/>
            <w:shd w:val="clear" w:color="auto" w:fill="auto"/>
          </w:tcPr>
          <w:p w:rsidR="00AC3ED3" w:rsidRPr="00CC60AC" w:rsidRDefault="00AC3ED3" w:rsidP="00AC3ED3">
            <w:pPr>
              <w:jc w:val="center"/>
              <w:rPr>
                <w:rFonts w:cs="Arial"/>
                <w:color w:val="000000"/>
                <w:sz w:val="22"/>
                <w:szCs w:val="22"/>
                <w:lang w:eastAsia="en-US"/>
              </w:rPr>
            </w:pPr>
            <w:r w:rsidRPr="00CC60AC">
              <w:rPr>
                <w:rFonts w:cs="Arial"/>
                <w:color w:val="000000"/>
                <w:sz w:val="22"/>
                <w:szCs w:val="22"/>
                <w:lang w:eastAsia="en-US"/>
              </w:rPr>
              <w:t>Aproveitamento de rede existente - microdrenagem</w:t>
            </w:r>
          </w:p>
        </w:tc>
        <w:tc>
          <w:tcPr>
            <w:tcW w:w="2127" w:type="dxa"/>
            <w:shd w:val="clear" w:color="auto" w:fill="auto"/>
          </w:tcPr>
          <w:p w:rsidR="00AC3ED3" w:rsidRPr="00CC60AC" w:rsidRDefault="00AC3ED3" w:rsidP="00AC3ED3">
            <w:pPr>
              <w:jc w:val="center"/>
              <w:rPr>
                <w:rFonts w:cs="Arial"/>
                <w:sz w:val="22"/>
                <w:szCs w:val="22"/>
                <w:lang w:eastAsia="en-US"/>
              </w:rPr>
            </w:pPr>
            <w:r w:rsidRPr="00CC60AC">
              <w:rPr>
                <w:rFonts w:cs="Arial"/>
                <w:sz w:val="22"/>
                <w:szCs w:val="22"/>
                <w:lang w:eastAsia="en-US"/>
              </w:rPr>
              <w:t>5</w:t>
            </w:r>
          </w:p>
        </w:tc>
      </w:tr>
      <w:tr w:rsidR="00AC3ED3" w:rsidRPr="0050269A" w:rsidTr="00AC3ED3">
        <w:trPr>
          <w:trHeight w:val="256"/>
        </w:trPr>
        <w:tc>
          <w:tcPr>
            <w:tcW w:w="5670" w:type="dxa"/>
            <w:shd w:val="clear" w:color="auto" w:fill="auto"/>
          </w:tcPr>
          <w:p w:rsidR="00AC3ED3" w:rsidRPr="00CC60AC" w:rsidRDefault="00AC3ED3" w:rsidP="00AC3ED3">
            <w:pPr>
              <w:jc w:val="center"/>
              <w:rPr>
                <w:rFonts w:cs="Arial"/>
                <w:sz w:val="22"/>
                <w:szCs w:val="22"/>
                <w:lang w:eastAsia="en-US"/>
              </w:rPr>
            </w:pPr>
            <w:r w:rsidRPr="00CC60AC">
              <w:rPr>
                <w:rFonts w:cs="Arial"/>
                <w:sz w:val="22"/>
                <w:szCs w:val="22"/>
                <w:lang w:eastAsia="en-US"/>
              </w:rPr>
              <w:t>Canais de macrodrenagem não revestidos</w:t>
            </w:r>
          </w:p>
        </w:tc>
        <w:tc>
          <w:tcPr>
            <w:tcW w:w="2127" w:type="dxa"/>
            <w:shd w:val="clear" w:color="auto" w:fill="auto"/>
          </w:tcPr>
          <w:p w:rsidR="00AC3ED3" w:rsidRPr="00CC60AC" w:rsidRDefault="00AC3ED3" w:rsidP="00AC3ED3">
            <w:pPr>
              <w:jc w:val="center"/>
              <w:rPr>
                <w:rFonts w:cs="Arial"/>
                <w:sz w:val="22"/>
                <w:szCs w:val="22"/>
                <w:lang w:eastAsia="en-US"/>
              </w:rPr>
            </w:pPr>
            <w:r w:rsidRPr="00CC60AC">
              <w:rPr>
                <w:rFonts w:cs="Arial"/>
                <w:sz w:val="22"/>
                <w:szCs w:val="22"/>
                <w:lang w:eastAsia="en-US"/>
              </w:rPr>
              <w:t>10</w:t>
            </w:r>
          </w:p>
        </w:tc>
      </w:tr>
      <w:tr w:rsidR="00AC3ED3" w:rsidRPr="0050269A" w:rsidTr="00AC3ED3">
        <w:tc>
          <w:tcPr>
            <w:tcW w:w="5670" w:type="dxa"/>
            <w:shd w:val="clear" w:color="auto" w:fill="auto"/>
          </w:tcPr>
          <w:p w:rsidR="00AC3ED3" w:rsidRPr="00CC60AC" w:rsidRDefault="00AC3ED3" w:rsidP="00AC3ED3">
            <w:pPr>
              <w:jc w:val="center"/>
              <w:rPr>
                <w:rFonts w:cs="Arial"/>
                <w:color w:val="000000"/>
                <w:sz w:val="22"/>
                <w:szCs w:val="22"/>
                <w:lang w:eastAsia="en-US"/>
              </w:rPr>
            </w:pPr>
            <w:r w:rsidRPr="00CC60AC">
              <w:rPr>
                <w:rFonts w:cs="Arial"/>
                <w:color w:val="000000"/>
                <w:sz w:val="22"/>
                <w:szCs w:val="22"/>
                <w:lang w:eastAsia="en-US"/>
              </w:rPr>
              <w:t>Canais de macrodrenagem revestidos, com verificação para Tr = 50 anos sem considerar borda livre</w:t>
            </w:r>
          </w:p>
        </w:tc>
        <w:tc>
          <w:tcPr>
            <w:tcW w:w="2127" w:type="dxa"/>
            <w:shd w:val="clear" w:color="auto" w:fill="auto"/>
          </w:tcPr>
          <w:p w:rsidR="00AC3ED3" w:rsidRPr="00CC60AC" w:rsidRDefault="00AC3ED3" w:rsidP="00AC3ED3">
            <w:pPr>
              <w:jc w:val="center"/>
              <w:rPr>
                <w:rFonts w:cs="Arial"/>
                <w:sz w:val="22"/>
                <w:szCs w:val="22"/>
                <w:lang w:eastAsia="en-US"/>
              </w:rPr>
            </w:pPr>
          </w:p>
          <w:p w:rsidR="00AC3ED3" w:rsidRPr="00CC60AC" w:rsidRDefault="00AC3ED3" w:rsidP="00AC3ED3">
            <w:pPr>
              <w:jc w:val="center"/>
              <w:rPr>
                <w:rFonts w:cs="Arial"/>
                <w:sz w:val="22"/>
                <w:szCs w:val="22"/>
                <w:lang w:eastAsia="en-US"/>
              </w:rPr>
            </w:pPr>
            <w:r w:rsidRPr="00CC60AC">
              <w:rPr>
                <w:rFonts w:cs="Arial"/>
                <w:sz w:val="22"/>
                <w:szCs w:val="22"/>
                <w:lang w:eastAsia="en-US"/>
              </w:rPr>
              <w:t>25</w:t>
            </w:r>
          </w:p>
        </w:tc>
      </w:tr>
    </w:tbl>
    <w:p w:rsidR="00AC3ED3" w:rsidRDefault="00AC3ED3" w:rsidP="00AC3ED3">
      <w:pPr>
        <w:jc w:val="center"/>
        <w:rPr>
          <w:sz w:val="20"/>
        </w:rPr>
      </w:pPr>
      <w:r w:rsidRPr="00A76B4A">
        <w:rPr>
          <w:sz w:val="20"/>
        </w:rPr>
        <w:t>Fonte: Instruções Técnicas para Elaboração de Estudos Hidrológicos e Dimensionamento Hidráulico de Sistemas de Drenagem urbana – Fundação Rio Águas.</w:t>
      </w:r>
    </w:p>
    <w:p w:rsidR="00D91780" w:rsidRPr="00AC3ED3" w:rsidRDefault="00D91780" w:rsidP="00AC3ED3">
      <w:pPr>
        <w:jc w:val="center"/>
      </w:pPr>
    </w:p>
    <w:p w:rsidR="00665545" w:rsidRDefault="00665545" w:rsidP="00665545">
      <w:pPr>
        <w:pStyle w:val="Ttulo3"/>
      </w:pPr>
      <w:bookmarkStart w:id="57" w:name="_Toc532899409"/>
      <w:r>
        <w:t>Tempo de Concentração (Tc)</w:t>
      </w:r>
      <w:bookmarkEnd w:id="57"/>
    </w:p>
    <w:p w:rsidR="00AC3ED3" w:rsidRPr="0050269A" w:rsidRDefault="00AC3ED3" w:rsidP="00AC3ED3">
      <w:r w:rsidRPr="00CC60AC">
        <w:t>Para este projeto, o tempo de concentração inicial a ser adotado será de 1</w:t>
      </w:r>
      <w:r>
        <w:t>0</w:t>
      </w:r>
      <w:r w:rsidRPr="00CC60AC">
        <w:t xml:space="preserve"> minutos em conformidade à Tabela </w:t>
      </w:r>
      <w:r w:rsidR="00EC1154">
        <w:t>5</w:t>
      </w:r>
      <w:r w:rsidRPr="00CC60AC">
        <w:t xml:space="preserve"> a seguir:</w:t>
      </w:r>
    </w:p>
    <w:p w:rsidR="00AC3ED3" w:rsidRDefault="00AC3ED3" w:rsidP="00AC3ED3">
      <w:pPr>
        <w:pStyle w:val="Legenda"/>
        <w:keepNext/>
      </w:pPr>
    </w:p>
    <w:p w:rsidR="00AC3ED3" w:rsidRPr="00124D73" w:rsidRDefault="00AC3ED3" w:rsidP="00AC3ED3">
      <w:pPr>
        <w:pStyle w:val="Legenda"/>
      </w:pPr>
      <w:r>
        <w:t xml:space="preserve">Tabela </w:t>
      </w:r>
      <w:fldSimple w:instr=" SEQ Tabela \* ARABIC ">
        <w:r w:rsidR="003B743F">
          <w:rPr>
            <w:noProof/>
          </w:rPr>
          <w:t>5</w:t>
        </w:r>
      </w:fldSimple>
      <w:r w:rsidRPr="00124D73">
        <w:t xml:space="preserve"> – Tempo de Concentração inicial</w:t>
      </w:r>
    </w:p>
    <w:tbl>
      <w:tblPr>
        <w:tblW w:w="7922" w:type="dxa"/>
        <w:tblInd w:w="12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tblPr>
      <w:tblGrid>
        <w:gridCol w:w="4644"/>
        <w:gridCol w:w="1719"/>
        <w:gridCol w:w="1559"/>
      </w:tblGrid>
      <w:tr w:rsidR="00AC3ED3" w:rsidRPr="00CC60AC" w:rsidTr="00AC3ED3">
        <w:tc>
          <w:tcPr>
            <w:tcW w:w="4644" w:type="dxa"/>
            <w:vMerge w:val="restart"/>
            <w:shd w:val="clear" w:color="auto" w:fill="D9D9D9"/>
          </w:tcPr>
          <w:p w:rsidR="00AC3ED3" w:rsidRPr="00CC60AC" w:rsidRDefault="00AC3ED3" w:rsidP="00AC3ED3">
            <w:pPr>
              <w:jc w:val="center"/>
              <w:rPr>
                <w:rFonts w:cs="Arial"/>
                <w:b/>
                <w:sz w:val="22"/>
                <w:szCs w:val="22"/>
              </w:rPr>
            </w:pPr>
            <w:r w:rsidRPr="00CC60AC">
              <w:rPr>
                <w:rFonts w:cs="Arial"/>
                <w:b/>
                <w:sz w:val="22"/>
                <w:szCs w:val="22"/>
              </w:rPr>
              <w:t>Tipologia da área a montante</w:t>
            </w:r>
          </w:p>
        </w:tc>
        <w:tc>
          <w:tcPr>
            <w:tcW w:w="3278" w:type="dxa"/>
            <w:gridSpan w:val="2"/>
            <w:tcBorders>
              <w:bottom w:val="single" w:sz="8" w:space="0" w:color="000000"/>
            </w:tcBorders>
            <w:shd w:val="clear" w:color="auto" w:fill="D9D9D9"/>
          </w:tcPr>
          <w:p w:rsidR="00AC3ED3" w:rsidRPr="00CC60AC" w:rsidRDefault="00AC3ED3" w:rsidP="00AC3ED3">
            <w:pPr>
              <w:jc w:val="center"/>
              <w:rPr>
                <w:rFonts w:cs="Arial"/>
                <w:b/>
                <w:sz w:val="22"/>
                <w:szCs w:val="22"/>
              </w:rPr>
            </w:pPr>
            <w:r w:rsidRPr="00CC60AC">
              <w:rPr>
                <w:rFonts w:cs="Arial"/>
                <w:b/>
                <w:sz w:val="22"/>
                <w:szCs w:val="22"/>
              </w:rPr>
              <w:t>Declividade da sarjeta</w:t>
            </w:r>
          </w:p>
        </w:tc>
      </w:tr>
      <w:tr w:rsidR="00AC3ED3" w:rsidRPr="00CC60AC" w:rsidTr="00AC3ED3">
        <w:tc>
          <w:tcPr>
            <w:tcW w:w="4644" w:type="dxa"/>
            <w:vMerge/>
          </w:tcPr>
          <w:p w:rsidR="00AC3ED3" w:rsidRPr="00CC60AC" w:rsidRDefault="00AC3ED3" w:rsidP="00AC3ED3">
            <w:pPr>
              <w:rPr>
                <w:rFonts w:cs="Arial"/>
                <w:sz w:val="22"/>
                <w:szCs w:val="22"/>
              </w:rPr>
            </w:pPr>
          </w:p>
        </w:tc>
        <w:tc>
          <w:tcPr>
            <w:tcW w:w="1719" w:type="dxa"/>
            <w:shd w:val="clear" w:color="auto" w:fill="D9D9D9"/>
          </w:tcPr>
          <w:p w:rsidR="00AC3ED3" w:rsidRPr="00CC60AC" w:rsidRDefault="00AC3ED3" w:rsidP="00AC3ED3">
            <w:pPr>
              <w:jc w:val="center"/>
              <w:rPr>
                <w:rFonts w:cs="Arial"/>
                <w:b/>
                <w:sz w:val="22"/>
                <w:szCs w:val="22"/>
              </w:rPr>
            </w:pPr>
            <w:r w:rsidRPr="00CC60AC">
              <w:rPr>
                <w:rFonts w:cs="Arial"/>
                <w:b/>
                <w:sz w:val="22"/>
                <w:szCs w:val="22"/>
              </w:rPr>
              <w:t>&lt; 3%</w:t>
            </w:r>
          </w:p>
        </w:tc>
        <w:tc>
          <w:tcPr>
            <w:tcW w:w="1559" w:type="dxa"/>
            <w:shd w:val="clear" w:color="auto" w:fill="D9D9D9"/>
          </w:tcPr>
          <w:p w:rsidR="00AC3ED3" w:rsidRPr="00CC60AC" w:rsidRDefault="00AC3ED3" w:rsidP="00AC3ED3">
            <w:pPr>
              <w:jc w:val="center"/>
              <w:rPr>
                <w:rFonts w:cs="Arial"/>
                <w:b/>
                <w:sz w:val="22"/>
                <w:szCs w:val="22"/>
              </w:rPr>
            </w:pPr>
            <w:r w:rsidRPr="00CC60AC">
              <w:rPr>
                <w:rFonts w:cs="Arial"/>
                <w:b/>
                <w:sz w:val="22"/>
                <w:szCs w:val="22"/>
              </w:rPr>
              <w:t>&gt; 3%</w:t>
            </w:r>
          </w:p>
        </w:tc>
      </w:tr>
      <w:tr w:rsidR="00AC3ED3" w:rsidRPr="00CC60AC" w:rsidTr="00AC3ED3">
        <w:tc>
          <w:tcPr>
            <w:tcW w:w="4644" w:type="dxa"/>
            <w:shd w:val="clear" w:color="auto" w:fill="auto"/>
          </w:tcPr>
          <w:p w:rsidR="00AC3ED3" w:rsidRPr="00CC60AC" w:rsidRDefault="00AC3ED3" w:rsidP="00AC3ED3">
            <w:pPr>
              <w:rPr>
                <w:rFonts w:cs="Arial"/>
                <w:sz w:val="22"/>
                <w:szCs w:val="22"/>
              </w:rPr>
            </w:pPr>
            <w:r w:rsidRPr="00CC60AC">
              <w:rPr>
                <w:rFonts w:cs="Arial"/>
                <w:sz w:val="22"/>
                <w:szCs w:val="22"/>
              </w:rPr>
              <w:t>Áreas de construções densas</w:t>
            </w:r>
          </w:p>
          <w:p w:rsidR="00AC3ED3" w:rsidRPr="00CC60AC" w:rsidRDefault="00AC3ED3" w:rsidP="00AC3ED3">
            <w:pPr>
              <w:rPr>
                <w:rFonts w:cs="Arial"/>
                <w:sz w:val="22"/>
                <w:szCs w:val="22"/>
              </w:rPr>
            </w:pPr>
            <w:r w:rsidRPr="00CC60AC">
              <w:rPr>
                <w:rFonts w:cs="Arial"/>
                <w:sz w:val="22"/>
                <w:szCs w:val="22"/>
              </w:rPr>
              <w:t>Áreas residenciais</w:t>
            </w:r>
          </w:p>
          <w:p w:rsidR="00AC3ED3" w:rsidRPr="00CC60AC" w:rsidRDefault="00AC3ED3" w:rsidP="00AC3ED3">
            <w:pPr>
              <w:rPr>
                <w:rFonts w:cs="Arial"/>
                <w:sz w:val="22"/>
                <w:szCs w:val="22"/>
              </w:rPr>
            </w:pPr>
            <w:r w:rsidRPr="00CC60AC">
              <w:rPr>
                <w:rFonts w:cs="Arial"/>
                <w:sz w:val="22"/>
                <w:szCs w:val="22"/>
              </w:rPr>
              <w:t>Parques, jardins, campos</w:t>
            </w:r>
          </w:p>
        </w:tc>
        <w:tc>
          <w:tcPr>
            <w:tcW w:w="1719" w:type="dxa"/>
            <w:shd w:val="clear" w:color="auto" w:fill="auto"/>
          </w:tcPr>
          <w:p w:rsidR="00AC3ED3" w:rsidRPr="00CC60AC" w:rsidRDefault="00AC3ED3" w:rsidP="00AC3ED3">
            <w:pPr>
              <w:jc w:val="center"/>
              <w:rPr>
                <w:rFonts w:cs="Arial"/>
                <w:sz w:val="22"/>
                <w:szCs w:val="22"/>
              </w:rPr>
            </w:pPr>
            <w:r w:rsidRPr="00CC60AC">
              <w:rPr>
                <w:rFonts w:cs="Arial"/>
                <w:sz w:val="22"/>
                <w:szCs w:val="22"/>
              </w:rPr>
              <w:t>10min.</w:t>
            </w:r>
          </w:p>
          <w:p w:rsidR="00AC3ED3" w:rsidRPr="00CC60AC" w:rsidRDefault="00AC3ED3" w:rsidP="00AC3ED3">
            <w:pPr>
              <w:jc w:val="center"/>
              <w:rPr>
                <w:rFonts w:cs="Arial"/>
                <w:sz w:val="22"/>
                <w:szCs w:val="22"/>
              </w:rPr>
            </w:pPr>
            <w:r w:rsidRPr="00CC60AC">
              <w:rPr>
                <w:rFonts w:cs="Arial"/>
                <w:sz w:val="22"/>
                <w:szCs w:val="22"/>
              </w:rPr>
              <w:t>12min</w:t>
            </w:r>
          </w:p>
          <w:p w:rsidR="00AC3ED3" w:rsidRPr="00CC60AC" w:rsidRDefault="00AC3ED3" w:rsidP="00AC3ED3">
            <w:pPr>
              <w:jc w:val="center"/>
              <w:rPr>
                <w:rFonts w:cs="Arial"/>
                <w:sz w:val="22"/>
                <w:szCs w:val="22"/>
              </w:rPr>
            </w:pPr>
            <w:r w:rsidRPr="00CC60AC">
              <w:rPr>
                <w:rFonts w:cs="Arial"/>
                <w:sz w:val="22"/>
                <w:szCs w:val="22"/>
              </w:rPr>
              <w:t>15min</w:t>
            </w:r>
          </w:p>
        </w:tc>
        <w:tc>
          <w:tcPr>
            <w:tcW w:w="1559" w:type="dxa"/>
            <w:shd w:val="clear" w:color="auto" w:fill="auto"/>
          </w:tcPr>
          <w:p w:rsidR="00AC3ED3" w:rsidRPr="00CC60AC" w:rsidRDefault="00AC3ED3" w:rsidP="00AC3ED3">
            <w:pPr>
              <w:jc w:val="center"/>
              <w:rPr>
                <w:rFonts w:cs="Arial"/>
                <w:sz w:val="22"/>
                <w:szCs w:val="22"/>
              </w:rPr>
            </w:pPr>
            <w:r w:rsidRPr="00CC60AC">
              <w:rPr>
                <w:rFonts w:cs="Arial"/>
                <w:sz w:val="22"/>
                <w:szCs w:val="22"/>
              </w:rPr>
              <w:t>7min.</w:t>
            </w:r>
          </w:p>
          <w:p w:rsidR="00AC3ED3" w:rsidRPr="00CC60AC" w:rsidRDefault="00AC3ED3" w:rsidP="00AC3ED3">
            <w:pPr>
              <w:jc w:val="center"/>
              <w:rPr>
                <w:rFonts w:cs="Arial"/>
                <w:sz w:val="22"/>
                <w:szCs w:val="22"/>
              </w:rPr>
            </w:pPr>
            <w:r w:rsidRPr="00CC60AC">
              <w:rPr>
                <w:rFonts w:cs="Arial"/>
                <w:sz w:val="22"/>
                <w:szCs w:val="22"/>
              </w:rPr>
              <w:t>10 min</w:t>
            </w:r>
          </w:p>
          <w:p w:rsidR="00AC3ED3" w:rsidRPr="00CC60AC" w:rsidRDefault="00AC3ED3" w:rsidP="00AC3ED3">
            <w:pPr>
              <w:jc w:val="center"/>
              <w:rPr>
                <w:rFonts w:cs="Arial"/>
                <w:sz w:val="22"/>
                <w:szCs w:val="22"/>
              </w:rPr>
            </w:pPr>
            <w:r w:rsidRPr="00CC60AC">
              <w:rPr>
                <w:rFonts w:cs="Arial"/>
                <w:sz w:val="22"/>
                <w:szCs w:val="22"/>
              </w:rPr>
              <w:t>12 min</w:t>
            </w:r>
          </w:p>
        </w:tc>
      </w:tr>
    </w:tbl>
    <w:p w:rsidR="00AC3ED3" w:rsidRDefault="00AC3ED3" w:rsidP="00AC3ED3">
      <w:pPr>
        <w:jc w:val="center"/>
        <w:rPr>
          <w:sz w:val="20"/>
        </w:rPr>
      </w:pPr>
    </w:p>
    <w:p w:rsidR="00AC3ED3" w:rsidRDefault="00AC3ED3" w:rsidP="00AC3ED3">
      <w:pPr>
        <w:jc w:val="center"/>
        <w:rPr>
          <w:sz w:val="20"/>
        </w:rPr>
      </w:pPr>
      <w:r w:rsidRPr="00A76B4A">
        <w:rPr>
          <w:sz w:val="20"/>
        </w:rPr>
        <w:t>Fonte: Instruções Técnicas para Elaboração de Estudos Hidrológicos e Dimensionamento Hidráulico de Sistemas de Drenagem urbana – Fundação Rio Águas.</w:t>
      </w:r>
    </w:p>
    <w:p w:rsidR="00935C3A" w:rsidRDefault="00935C3A" w:rsidP="00AC3ED3">
      <w:pPr>
        <w:jc w:val="center"/>
        <w:rPr>
          <w:sz w:val="20"/>
        </w:rPr>
      </w:pPr>
    </w:p>
    <w:p w:rsidR="00935C3A" w:rsidRDefault="00935C3A" w:rsidP="00AC3ED3">
      <w:pPr>
        <w:jc w:val="center"/>
        <w:rPr>
          <w:sz w:val="20"/>
        </w:rPr>
      </w:pPr>
    </w:p>
    <w:p w:rsidR="00665545" w:rsidRDefault="00665545" w:rsidP="00665545">
      <w:pPr>
        <w:pStyle w:val="Ttulo2"/>
      </w:pPr>
      <w:bookmarkStart w:id="58" w:name="_Toc532899410"/>
      <w:r>
        <w:t>Vazões de Projeto</w:t>
      </w:r>
      <w:bookmarkEnd w:id="58"/>
    </w:p>
    <w:p w:rsidR="00AC3ED3" w:rsidRDefault="00AC3ED3" w:rsidP="00AC3ED3">
      <w:pPr>
        <w:rPr>
          <w:noProof/>
        </w:rPr>
      </w:pPr>
      <w:r w:rsidRPr="007E3DA3">
        <w:t>As descargas geradas para a chuva de projeto serão calculadas pelo método racional modificado.</w:t>
      </w:r>
      <w:r w:rsidRPr="008277C4">
        <w:rPr>
          <w:lang w:eastAsia="en-US"/>
        </w:rPr>
        <w:t xml:space="preserve">O cálculo da vazão pelo </w:t>
      </w:r>
      <w:r w:rsidRPr="008277C4">
        <w:rPr>
          <w:snapToGrid w:val="0"/>
        </w:rPr>
        <w:t xml:space="preserve">Método Racional modificado </w:t>
      </w:r>
      <w:r w:rsidRPr="008277C4">
        <w:rPr>
          <w:noProof/>
        </w:rPr>
        <w:t>com a inclusão do critério de Fantolli é determinado pela seguinte equação:</w:t>
      </w:r>
    </w:p>
    <w:p w:rsidR="00AC3ED3" w:rsidRPr="008277C4" w:rsidRDefault="00AC3ED3" w:rsidP="00AC3ED3">
      <w:pPr>
        <w:rPr>
          <w:noProof/>
        </w:rPr>
      </w:pPr>
    </w:p>
    <w:p w:rsidR="00AC3ED3" w:rsidRPr="008277C4" w:rsidRDefault="00D0565B" w:rsidP="00AC3ED3">
      <w:r>
        <w:pict>
          <v:shapetype id="_x0000_t202" coordsize="21600,21600" o:spt="202" path="m,l,21600r21600,l21600,xe">
            <v:stroke joinstyle="miter"/>
            <v:path gradientshapeok="t" o:connecttype="rect"/>
          </v:shapetype>
          <v:shape id="_x0000_s1026" type="#_x0000_t202" style="position:absolute;left:0;text-align:left;margin-left:.95pt;margin-top:1.1pt;width:147.75pt;height:21pt;z-index:251657216;mso-wrap-distance-left:7.05pt;mso-wrap-distance-right:7.05pt" o:allowincell="f" strokeweight=".5pt">
            <v:fill opacity="0" color2="black"/>
            <v:textbox style="mso-next-textbox:#_x0000_s1026" inset="1pt,1pt,1pt,1pt">
              <w:txbxContent>
                <w:p w:rsidR="00173B4A" w:rsidRPr="007E3DA3" w:rsidRDefault="00173B4A" w:rsidP="00AC3ED3">
                  <w:pPr>
                    <w:ind w:left="567" w:firstLine="1"/>
                    <w:rPr>
                      <w:rFonts w:cs="Arial"/>
                    </w:rPr>
                  </w:pPr>
                  <w:r w:rsidRPr="007E3DA3">
                    <w:rPr>
                      <w:rFonts w:cs="Arial"/>
                    </w:rPr>
                    <w:t>Q = 0,00278 n i f A</w:t>
                  </w:r>
                </w:p>
              </w:txbxContent>
            </v:textbox>
            <w10:wrap type="square" side="largest"/>
          </v:shape>
        </w:pict>
      </w:r>
    </w:p>
    <w:p w:rsidR="00AC3ED3" w:rsidRPr="008277C4" w:rsidRDefault="00AC3ED3" w:rsidP="00AC3ED3"/>
    <w:p w:rsidR="00AC3ED3" w:rsidRDefault="00AC3ED3" w:rsidP="00AC3ED3"/>
    <w:p w:rsidR="006F400C" w:rsidRDefault="006F400C" w:rsidP="00AC3ED3"/>
    <w:p w:rsidR="006F400C" w:rsidRDefault="006F400C" w:rsidP="00AC3ED3"/>
    <w:p w:rsidR="00AC3ED3" w:rsidRPr="008277C4" w:rsidRDefault="00AC3ED3" w:rsidP="00AC3ED3">
      <w:pPr>
        <w:rPr>
          <w:lang w:eastAsia="en-US"/>
        </w:rPr>
      </w:pPr>
      <w:r w:rsidRPr="008277C4">
        <w:rPr>
          <w:lang w:eastAsia="en-US"/>
        </w:rPr>
        <w:lastRenderedPageBreak/>
        <w:t>onde:</w:t>
      </w:r>
    </w:p>
    <w:p w:rsidR="00935C3A" w:rsidRDefault="00935C3A" w:rsidP="00AC3ED3">
      <w:pPr>
        <w:rPr>
          <w:lang w:eastAsia="en-US"/>
        </w:rPr>
      </w:pPr>
    </w:p>
    <w:p w:rsidR="00AC3ED3" w:rsidRPr="008277C4" w:rsidRDefault="00AC3ED3" w:rsidP="00AC3ED3">
      <w:pPr>
        <w:rPr>
          <w:lang w:eastAsia="en-US"/>
        </w:rPr>
      </w:pPr>
      <w:r w:rsidRPr="008277C4">
        <w:rPr>
          <w:lang w:eastAsia="en-US"/>
        </w:rPr>
        <w:t>Q = deflúvio gerado em m</w:t>
      </w:r>
      <w:r w:rsidRPr="007E3DA3">
        <w:rPr>
          <w:vertAlign w:val="superscript"/>
          <w:lang w:eastAsia="en-US"/>
        </w:rPr>
        <w:t>3</w:t>
      </w:r>
      <w:r w:rsidRPr="008277C4">
        <w:rPr>
          <w:lang w:eastAsia="en-US"/>
        </w:rPr>
        <w:t>/s;</w:t>
      </w:r>
    </w:p>
    <w:p w:rsidR="00AC3ED3" w:rsidRDefault="00AC3ED3" w:rsidP="00AC3ED3">
      <w:pPr>
        <w:rPr>
          <w:lang w:eastAsia="en-US"/>
        </w:rPr>
      </w:pPr>
      <w:r w:rsidRPr="008277C4">
        <w:rPr>
          <w:lang w:eastAsia="en-US"/>
        </w:rPr>
        <w:t>n</w:t>
      </w:r>
      <w:r>
        <w:rPr>
          <w:lang w:eastAsia="en-US"/>
        </w:rPr>
        <w:t xml:space="preserve"> = coeficiente de distribuição:</w:t>
      </w:r>
    </w:p>
    <w:p w:rsidR="00AC3ED3" w:rsidRDefault="00AC3ED3" w:rsidP="00AC3ED3">
      <w:pPr>
        <w:rPr>
          <w:lang w:eastAsia="en-US"/>
        </w:rPr>
      </w:pPr>
      <w:r w:rsidRPr="008277C4">
        <w:rPr>
          <w:lang w:eastAsia="en-US"/>
        </w:rPr>
        <w:t>para A &lt;</w:t>
      </w:r>
      <w:smartTag w:uri="urn:schemas-microsoft-com:office:smarttags" w:element="metricconverter">
        <w:smartTagPr>
          <w:attr w:name="ProductID" w:val="1 ha"/>
        </w:smartTagPr>
        <w:r w:rsidRPr="008277C4">
          <w:rPr>
            <w:lang w:eastAsia="en-US"/>
          </w:rPr>
          <w:t>1 ha</w:t>
        </w:r>
      </w:smartTag>
      <w:r>
        <w:rPr>
          <w:lang w:eastAsia="en-US"/>
        </w:rPr>
        <w:t>, n = 1</w:t>
      </w:r>
    </w:p>
    <w:p w:rsidR="00AC3ED3" w:rsidRPr="009279CA" w:rsidRDefault="00AC3ED3" w:rsidP="00AC3ED3">
      <w:pPr>
        <w:rPr>
          <w:lang w:eastAsia="en-US"/>
        </w:rPr>
      </w:pPr>
      <w:r w:rsidRPr="008277C4">
        <w:rPr>
          <w:lang w:eastAsia="en-US"/>
        </w:rPr>
        <w:t>para A &gt;</w:t>
      </w:r>
      <w:smartTag w:uri="urn:schemas-microsoft-com:office:smarttags" w:element="metricconverter">
        <w:smartTagPr>
          <w:attr w:name="ProductID" w:val="1 ha"/>
        </w:smartTagPr>
        <w:r w:rsidRPr="008277C4">
          <w:rPr>
            <w:lang w:eastAsia="en-US"/>
          </w:rPr>
          <w:t>1 ha</w:t>
        </w:r>
      </w:smartTag>
      <w:r w:rsidRPr="008277C4">
        <w:rPr>
          <w:lang w:eastAsia="en-US"/>
        </w:rPr>
        <w:t xml:space="preserve">, n = A </w:t>
      </w:r>
      <w:r w:rsidRPr="007E3DA3">
        <w:rPr>
          <w:vertAlign w:val="superscript"/>
          <w:lang w:eastAsia="en-US"/>
        </w:rPr>
        <w:t>-0,15</w:t>
      </w:r>
    </w:p>
    <w:p w:rsidR="00AC3ED3" w:rsidRPr="008277C4" w:rsidRDefault="00AC3ED3" w:rsidP="00AC3ED3">
      <w:pPr>
        <w:rPr>
          <w:lang w:eastAsia="en-US"/>
        </w:rPr>
      </w:pPr>
    </w:p>
    <w:p w:rsidR="00AC3ED3" w:rsidRDefault="00AC3ED3" w:rsidP="00AC3ED3">
      <w:pPr>
        <w:rPr>
          <w:lang w:eastAsia="en-US"/>
        </w:rPr>
      </w:pPr>
      <w:r w:rsidRPr="008277C4">
        <w:rPr>
          <w:lang w:eastAsia="en-US"/>
        </w:rPr>
        <w:t>i = intensidade de chuva em mm/h;</w:t>
      </w:r>
    </w:p>
    <w:p w:rsidR="00AC3ED3" w:rsidRPr="008277C4" w:rsidRDefault="00AC3ED3" w:rsidP="00AC3ED3">
      <w:pPr>
        <w:rPr>
          <w:lang w:eastAsia="en-US"/>
        </w:rPr>
      </w:pPr>
      <w:r w:rsidRPr="008277C4">
        <w:rPr>
          <w:lang w:eastAsia="en-US"/>
        </w:rPr>
        <w:t>A = área da bacia de contribuição em hectares;</w:t>
      </w:r>
    </w:p>
    <w:p w:rsidR="00AC3ED3" w:rsidRPr="007E3DA3" w:rsidRDefault="00AC3ED3" w:rsidP="00AC3ED3">
      <w:pPr>
        <w:rPr>
          <w:lang w:eastAsia="en-US"/>
        </w:rPr>
      </w:pPr>
      <w:r w:rsidRPr="007E3DA3">
        <w:rPr>
          <w:lang w:eastAsia="en-US"/>
        </w:rPr>
        <w:t>f = coeficiente de deflúvio (Fantoli).</w:t>
      </w:r>
    </w:p>
    <w:p w:rsidR="00AC3ED3" w:rsidRPr="008277C4" w:rsidRDefault="00D0565B" w:rsidP="00AC3ED3">
      <w:r>
        <w:pict>
          <v:shape id="_x0000_s1027" type="#_x0000_t202" style="position:absolute;left:0;text-align:left;margin-left:14.7pt;margin-top:4.2pt;width:96pt;height:21.6pt;z-index:251658240;mso-wrap-distance-left:7.05pt;mso-wrap-distance-right:7.05pt" o:allowincell="f" strokeweight=".5pt">
            <v:fill opacity="0" color2="black"/>
            <v:textbox style="mso-next-textbox:#_x0000_s1027" inset="1pt,1pt,1pt,1pt">
              <w:txbxContent>
                <w:p w:rsidR="00173B4A" w:rsidRPr="007E3DA3" w:rsidRDefault="00173B4A" w:rsidP="00AC3ED3">
                  <w:pPr>
                    <w:jc w:val="center"/>
                    <w:rPr>
                      <w:rFonts w:cs="Arial"/>
                      <w:szCs w:val="24"/>
                      <w:lang w:eastAsia="en-US"/>
                    </w:rPr>
                  </w:pPr>
                  <w:r w:rsidRPr="007E3DA3">
                    <w:rPr>
                      <w:rFonts w:cs="Arial"/>
                      <w:szCs w:val="24"/>
                      <w:lang w:eastAsia="en-US"/>
                    </w:rPr>
                    <w:t xml:space="preserve">f = m (i t) </w:t>
                  </w:r>
                  <w:r w:rsidRPr="007E3DA3">
                    <w:rPr>
                      <w:rFonts w:cs="Arial"/>
                      <w:szCs w:val="24"/>
                      <w:vertAlign w:val="superscript"/>
                      <w:lang w:eastAsia="en-US"/>
                    </w:rPr>
                    <w:t>1/3</w:t>
                  </w:r>
                </w:p>
              </w:txbxContent>
            </v:textbox>
            <w10:wrap type="square" side="largest"/>
          </v:shape>
        </w:pict>
      </w:r>
    </w:p>
    <w:p w:rsidR="00AC3ED3" w:rsidRPr="008277C4" w:rsidRDefault="00AC3ED3" w:rsidP="00AC3ED3"/>
    <w:p w:rsidR="00AC3ED3" w:rsidRDefault="00AC3ED3" w:rsidP="00AC3ED3"/>
    <w:p w:rsidR="00AC3ED3" w:rsidRPr="008277C4" w:rsidRDefault="00AC3ED3" w:rsidP="00AC3ED3">
      <w:r w:rsidRPr="008277C4">
        <w:t>onde:</w:t>
      </w:r>
    </w:p>
    <w:p w:rsidR="00935C3A" w:rsidRDefault="00935C3A" w:rsidP="00AC3ED3"/>
    <w:p w:rsidR="00AC3ED3" w:rsidRPr="008277C4" w:rsidRDefault="00AC3ED3" w:rsidP="00AC3ED3">
      <w:r w:rsidRPr="008277C4">
        <w:t>t = tempo de concentração em minutos;</w:t>
      </w:r>
    </w:p>
    <w:p w:rsidR="00AC3ED3" w:rsidRDefault="00AC3ED3" w:rsidP="00AC3ED3">
      <w:r w:rsidRPr="008277C4">
        <w:t xml:space="preserve">m = </w:t>
      </w:r>
      <w:smartTag w:uri="urn:schemas-microsoft-com:office:smarttags" w:element="metricconverter">
        <w:smartTagPr>
          <w:attr w:name="ProductID" w:val="0,0725 C"/>
        </w:smartTagPr>
        <w:r w:rsidRPr="008277C4">
          <w:t>0,0725 C</w:t>
        </w:r>
      </w:smartTag>
    </w:p>
    <w:p w:rsidR="00AC3ED3" w:rsidRPr="008277C4" w:rsidRDefault="00AC3ED3" w:rsidP="00AC3ED3">
      <w:pPr>
        <w:ind w:left="284"/>
      </w:pPr>
      <w:r w:rsidRPr="008277C4">
        <w:t>onde:</w:t>
      </w:r>
    </w:p>
    <w:p w:rsidR="00AC3ED3" w:rsidRDefault="00AC3ED3" w:rsidP="00AC3ED3">
      <w:pPr>
        <w:ind w:left="284"/>
      </w:pPr>
      <w:r w:rsidRPr="008277C4">
        <w:t>C = coeficiente de escoamento superficial</w:t>
      </w:r>
    </w:p>
    <w:p w:rsidR="00935C3A" w:rsidRDefault="00935C3A" w:rsidP="00665545"/>
    <w:p w:rsidR="00665545" w:rsidRDefault="00665545" w:rsidP="00665545">
      <w:pPr>
        <w:pStyle w:val="Ttulo2"/>
      </w:pPr>
      <w:bookmarkStart w:id="59" w:name="_Toc532899411"/>
      <w:r>
        <w:t>Dimensionamento Hidráulico</w:t>
      </w:r>
      <w:bookmarkEnd w:id="59"/>
    </w:p>
    <w:p w:rsidR="00665545" w:rsidRDefault="00665545" w:rsidP="00665545">
      <w:pPr>
        <w:pStyle w:val="Ttulo3"/>
      </w:pPr>
      <w:bookmarkStart w:id="60" w:name="_Toc532899412"/>
      <w:r>
        <w:t>Definição de Critérios, coeficientes e parâmetros de projeto</w:t>
      </w:r>
      <w:bookmarkEnd w:id="60"/>
    </w:p>
    <w:p w:rsidR="00665545" w:rsidRDefault="00AA6D96" w:rsidP="00665545">
      <w:pPr>
        <w:pStyle w:val="Ttulo4"/>
      </w:pPr>
      <w:r>
        <w:t>Coeficiente de Escoamento - "Runoff"</w:t>
      </w:r>
    </w:p>
    <w:p w:rsidR="00AC3ED3" w:rsidRDefault="00AC3ED3" w:rsidP="00AC3ED3">
      <w:r w:rsidRPr="00695BD2">
        <w:t xml:space="preserve">Para o coeficiente de deflúvio “C”, considerado como representativo da parcela do volume precipitado que se transforma em escoamento superficial, foram adotados os valores </w:t>
      </w:r>
      <w:r>
        <w:t>a seguir:</w:t>
      </w:r>
    </w:p>
    <w:p w:rsidR="00AC3ED3" w:rsidRDefault="00AC3ED3" w:rsidP="002F00D1">
      <w:pPr>
        <w:numPr>
          <w:ilvl w:val="0"/>
          <w:numId w:val="6"/>
        </w:numPr>
      </w:pPr>
      <w:r>
        <w:t>Áreas pavimentadas com urbanização densa: C = 0,80;</w:t>
      </w:r>
    </w:p>
    <w:p w:rsidR="00AC3ED3" w:rsidRDefault="00AC3ED3" w:rsidP="002F00D1">
      <w:pPr>
        <w:numPr>
          <w:ilvl w:val="0"/>
          <w:numId w:val="6"/>
        </w:numPr>
      </w:pPr>
      <w:r>
        <w:t>Áreas pavimentadas com urbanização de baixa densidade: C = 0,70;</w:t>
      </w:r>
    </w:p>
    <w:p w:rsidR="00AC3ED3" w:rsidRDefault="00AC3ED3" w:rsidP="002F00D1">
      <w:pPr>
        <w:numPr>
          <w:ilvl w:val="0"/>
          <w:numId w:val="6"/>
        </w:numPr>
      </w:pPr>
      <w:r>
        <w:t>Áreas industriais com ocupação esparsa: C = 0,60;</w:t>
      </w:r>
    </w:p>
    <w:p w:rsidR="00AC3ED3" w:rsidRDefault="00AC3ED3" w:rsidP="002F00D1">
      <w:pPr>
        <w:numPr>
          <w:ilvl w:val="0"/>
          <w:numId w:val="6"/>
        </w:numPr>
      </w:pPr>
      <w:r>
        <w:t>Áreas urbanas com vegetação e solo natural: C = 0,40;</w:t>
      </w:r>
    </w:p>
    <w:p w:rsidR="00AC3ED3" w:rsidRDefault="00AC3ED3" w:rsidP="002F00D1">
      <w:pPr>
        <w:numPr>
          <w:ilvl w:val="0"/>
          <w:numId w:val="6"/>
        </w:numPr>
      </w:pPr>
      <w:r>
        <w:t>Florestas: C = 0,30.</w:t>
      </w:r>
    </w:p>
    <w:p w:rsidR="00750227" w:rsidRDefault="00750227" w:rsidP="00750227"/>
    <w:p w:rsidR="00EC1154" w:rsidRDefault="00EC1154" w:rsidP="00750227">
      <w:r>
        <w:t xml:space="preserve">Tendo em vista que as áreas que compõem as bacias de projeto são mistas, determinou-se o coeficiente de escoamento proporcional às áreas pavimentadas e as áreas com vegetação, obtendo o valor de 0,60. </w:t>
      </w:r>
    </w:p>
    <w:p w:rsidR="00935C3A" w:rsidRDefault="00935C3A" w:rsidP="00750227"/>
    <w:p w:rsidR="00AA6D96" w:rsidRDefault="00AA6D96" w:rsidP="00AA6D96">
      <w:pPr>
        <w:pStyle w:val="Ttulo4"/>
      </w:pPr>
      <w:r>
        <w:t>Coeficiente de Rugosidade (Manning) - "</w:t>
      </w:r>
      <w:r>
        <w:rPr>
          <w:rFonts w:cs="Arial"/>
        </w:rPr>
        <w:t>η</w:t>
      </w:r>
      <w:r>
        <w:t>"</w:t>
      </w:r>
    </w:p>
    <w:p w:rsidR="00BE59F0" w:rsidRDefault="00BE59F0" w:rsidP="00BE59F0">
      <w:r>
        <w:t>Para os coeficientes de rugosidade, foram adotados os seguintes valores:</w:t>
      </w:r>
    </w:p>
    <w:p w:rsidR="00BE59F0" w:rsidRDefault="00BE59F0" w:rsidP="00BE59F0"/>
    <w:p w:rsidR="00BE59F0" w:rsidRDefault="00BE59F0" w:rsidP="002F00D1">
      <w:pPr>
        <w:numPr>
          <w:ilvl w:val="0"/>
          <w:numId w:val="7"/>
        </w:numPr>
      </w:pPr>
      <w:r>
        <w:t xml:space="preserve">Tubos de concreto: </w:t>
      </w:r>
      <w:r w:rsidRPr="00006203">
        <w:sym w:font="UniversalMath1 BT" w:char="F068"/>
      </w:r>
      <w:r>
        <w:t>=0,013;</w:t>
      </w:r>
    </w:p>
    <w:p w:rsidR="00EB59E0" w:rsidRDefault="00EB59E0" w:rsidP="002F00D1">
      <w:pPr>
        <w:numPr>
          <w:ilvl w:val="0"/>
          <w:numId w:val="7"/>
        </w:numPr>
      </w:pPr>
      <w:r>
        <w:t xml:space="preserve">Canais de concreto pré-moldados no local ou in-loco: </w:t>
      </w:r>
      <w:r w:rsidRPr="00006203">
        <w:sym w:font="UniversalMath1 BT" w:char="F068"/>
      </w:r>
      <w:r>
        <w:t>=0,015</w:t>
      </w:r>
    </w:p>
    <w:p w:rsidR="00BE59F0" w:rsidRDefault="00BE59F0" w:rsidP="002F00D1">
      <w:pPr>
        <w:numPr>
          <w:ilvl w:val="0"/>
          <w:numId w:val="7"/>
        </w:numPr>
      </w:pPr>
      <w:r>
        <w:t xml:space="preserve">Tubos de PEAD: </w:t>
      </w:r>
      <w:r w:rsidRPr="00006203">
        <w:sym w:font="UniversalMath1 BT" w:char="F068"/>
      </w:r>
      <w:r>
        <w:t>=0,0</w:t>
      </w:r>
      <w:r w:rsidR="00EC1154">
        <w:t>10</w:t>
      </w:r>
      <w:r>
        <w:t>;</w:t>
      </w:r>
    </w:p>
    <w:p w:rsidR="00AA6D96" w:rsidRDefault="00AA6D96" w:rsidP="00AA6D96">
      <w:pPr>
        <w:pStyle w:val="Ttulo4"/>
      </w:pPr>
      <w:r>
        <w:lastRenderedPageBreak/>
        <w:t>Velocidades Máximas e Mínimas Admissíveis</w:t>
      </w:r>
    </w:p>
    <w:p w:rsidR="00BE59F0" w:rsidRDefault="00BE59F0" w:rsidP="00BE59F0">
      <w:r>
        <w:t>Para as velocidades máximas e mínimas foram adotados os seguintes valores:</w:t>
      </w:r>
    </w:p>
    <w:p w:rsidR="00BE59F0" w:rsidRDefault="00BE59F0" w:rsidP="00BE59F0"/>
    <w:tbl>
      <w:tblPr>
        <w:tblStyle w:val="Tabelacomgrade"/>
        <w:tblW w:w="0" w:type="auto"/>
        <w:tblInd w:w="108" w:type="dxa"/>
        <w:tblLook w:val="04A0"/>
      </w:tblPr>
      <w:tblGrid>
        <w:gridCol w:w="6379"/>
        <w:gridCol w:w="1808"/>
        <w:gridCol w:w="1768"/>
      </w:tblGrid>
      <w:tr w:rsidR="00BE59F0" w:rsidRPr="00935C3A" w:rsidTr="00BE59F0">
        <w:tc>
          <w:tcPr>
            <w:tcW w:w="6379" w:type="dxa"/>
          </w:tcPr>
          <w:p w:rsidR="00BE59F0" w:rsidRPr="00935C3A" w:rsidRDefault="00BE59F0" w:rsidP="00BE59F0">
            <w:pPr>
              <w:rPr>
                <w:b/>
                <w:sz w:val="22"/>
                <w:szCs w:val="22"/>
              </w:rPr>
            </w:pPr>
            <w:r w:rsidRPr="00935C3A">
              <w:rPr>
                <w:b/>
                <w:sz w:val="22"/>
                <w:szCs w:val="22"/>
              </w:rPr>
              <w:t>Dispositivo</w:t>
            </w:r>
          </w:p>
        </w:tc>
        <w:tc>
          <w:tcPr>
            <w:tcW w:w="1808" w:type="dxa"/>
          </w:tcPr>
          <w:p w:rsidR="00BE59F0" w:rsidRPr="00935C3A" w:rsidRDefault="00BE59F0" w:rsidP="00BE59F0">
            <w:pPr>
              <w:jc w:val="center"/>
              <w:rPr>
                <w:b/>
                <w:sz w:val="22"/>
                <w:szCs w:val="22"/>
              </w:rPr>
            </w:pPr>
            <w:r w:rsidRPr="00935C3A">
              <w:rPr>
                <w:b/>
                <w:sz w:val="22"/>
                <w:szCs w:val="22"/>
              </w:rPr>
              <w:t>Velocidade mínima (m/s)</w:t>
            </w:r>
          </w:p>
        </w:tc>
        <w:tc>
          <w:tcPr>
            <w:tcW w:w="1768" w:type="dxa"/>
          </w:tcPr>
          <w:p w:rsidR="00BE59F0" w:rsidRPr="00935C3A" w:rsidRDefault="00BE59F0" w:rsidP="00BE59F0">
            <w:pPr>
              <w:jc w:val="center"/>
              <w:rPr>
                <w:b/>
                <w:sz w:val="22"/>
                <w:szCs w:val="22"/>
              </w:rPr>
            </w:pPr>
            <w:r w:rsidRPr="00935C3A">
              <w:rPr>
                <w:b/>
                <w:sz w:val="22"/>
                <w:szCs w:val="22"/>
              </w:rPr>
              <w:t>Velocidade máxima (m/s)</w:t>
            </w:r>
          </w:p>
        </w:tc>
      </w:tr>
      <w:tr w:rsidR="00BE59F0" w:rsidRPr="00935C3A" w:rsidTr="00BE59F0">
        <w:tc>
          <w:tcPr>
            <w:tcW w:w="6379" w:type="dxa"/>
          </w:tcPr>
          <w:p w:rsidR="00BE59F0" w:rsidRPr="00935C3A" w:rsidRDefault="00BE59F0" w:rsidP="00BE59F0">
            <w:pPr>
              <w:jc w:val="left"/>
              <w:rPr>
                <w:sz w:val="22"/>
                <w:szCs w:val="22"/>
              </w:rPr>
            </w:pPr>
            <w:r w:rsidRPr="00935C3A">
              <w:rPr>
                <w:sz w:val="22"/>
                <w:szCs w:val="22"/>
              </w:rPr>
              <w:t>Tubos de concreto</w:t>
            </w:r>
          </w:p>
        </w:tc>
        <w:tc>
          <w:tcPr>
            <w:tcW w:w="1808" w:type="dxa"/>
          </w:tcPr>
          <w:p w:rsidR="00BE59F0" w:rsidRPr="00935C3A" w:rsidRDefault="00BE59F0" w:rsidP="00EC1154">
            <w:pPr>
              <w:jc w:val="center"/>
              <w:rPr>
                <w:sz w:val="22"/>
                <w:szCs w:val="22"/>
              </w:rPr>
            </w:pPr>
            <w:r w:rsidRPr="00935C3A">
              <w:rPr>
                <w:sz w:val="22"/>
                <w:szCs w:val="22"/>
              </w:rPr>
              <w:t>0,</w:t>
            </w:r>
            <w:r w:rsidR="00EC1154" w:rsidRPr="00935C3A">
              <w:rPr>
                <w:sz w:val="22"/>
                <w:szCs w:val="22"/>
              </w:rPr>
              <w:t>6</w:t>
            </w:r>
            <w:r w:rsidRPr="00935C3A">
              <w:rPr>
                <w:sz w:val="22"/>
                <w:szCs w:val="22"/>
              </w:rPr>
              <w:t>0m/s</w:t>
            </w:r>
          </w:p>
        </w:tc>
        <w:tc>
          <w:tcPr>
            <w:tcW w:w="1768" w:type="dxa"/>
          </w:tcPr>
          <w:p w:rsidR="00BE59F0" w:rsidRPr="00935C3A" w:rsidRDefault="00BE59F0" w:rsidP="00BE59F0">
            <w:pPr>
              <w:jc w:val="center"/>
              <w:rPr>
                <w:sz w:val="22"/>
                <w:szCs w:val="22"/>
              </w:rPr>
            </w:pPr>
            <w:r w:rsidRPr="00935C3A">
              <w:rPr>
                <w:sz w:val="22"/>
                <w:szCs w:val="22"/>
              </w:rPr>
              <w:t>5,0m/s</w:t>
            </w:r>
          </w:p>
        </w:tc>
      </w:tr>
      <w:tr w:rsidR="00BE59F0" w:rsidRPr="00935C3A" w:rsidTr="00BE59F0">
        <w:tc>
          <w:tcPr>
            <w:tcW w:w="6379" w:type="dxa"/>
          </w:tcPr>
          <w:p w:rsidR="00BE59F0" w:rsidRPr="00935C3A" w:rsidRDefault="00BE59F0" w:rsidP="00BE59F0">
            <w:pPr>
              <w:jc w:val="left"/>
              <w:rPr>
                <w:sz w:val="22"/>
                <w:szCs w:val="22"/>
              </w:rPr>
            </w:pPr>
            <w:r w:rsidRPr="00935C3A">
              <w:rPr>
                <w:sz w:val="22"/>
                <w:szCs w:val="22"/>
              </w:rPr>
              <w:t>Tubos de PEAD</w:t>
            </w:r>
          </w:p>
        </w:tc>
        <w:tc>
          <w:tcPr>
            <w:tcW w:w="1808" w:type="dxa"/>
          </w:tcPr>
          <w:p w:rsidR="00BE59F0" w:rsidRPr="00935C3A" w:rsidRDefault="00BE59F0" w:rsidP="00EC1154">
            <w:pPr>
              <w:jc w:val="center"/>
              <w:rPr>
                <w:sz w:val="22"/>
                <w:szCs w:val="22"/>
              </w:rPr>
            </w:pPr>
            <w:r w:rsidRPr="00935C3A">
              <w:rPr>
                <w:sz w:val="22"/>
                <w:szCs w:val="22"/>
              </w:rPr>
              <w:t>0,</w:t>
            </w:r>
            <w:r w:rsidR="00EC1154" w:rsidRPr="00935C3A">
              <w:rPr>
                <w:sz w:val="22"/>
                <w:szCs w:val="22"/>
              </w:rPr>
              <w:t>6</w:t>
            </w:r>
            <w:r w:rsidRPr="00935C3A">
              <w:rPr>
                <w:sz w:val="22"/>
                <w:szCs w:val="22"/>
              </w:rPr>
              <w:t>0m/s</w:t>
            </w:r>
          </w:p>
        </w:tc>
        <w:tc>
          <w:tcPr>
            <w:tcW w:w="1768" w:type="dxa"/>
          </w:tcPr>
          <w:p w:rsidR="00BE59F0" w:rsidRPr="00935C3A" w:rsidRDefault="00BE59F0" w:rsidP="00BE59F0">
            <w:pPr>
              <w:jc w:val="center"/>
              <w:rPr>
                <w:sz w:val="22"/>
                <w:szCs w:val="22"/>
              </w:rPr>
            </w:pPr>
            <w:r w:rsidRPr="00935C3A">
              <w:rPr>
                <w:sz w:val="22"/>
                <w:szCs w:val="22"/>
              </w:rPr>
              <w:t>5,0m/s</w:t>
            </w:r>
          </w:p>
        </w:tc>
      </w:tr>
      <w:tr w:rsidR="00BE59F0" w:rsidRPr="00935C3A" w:rsidTr="00BE59F0">
        <w:tc>
          <w:tcPr>
            <w:tcW w:w="6379" w:type="dxa"/>
          </w:tcPr>
          <w:p w:rsidR="00BE59F0" w:rsidRPr="00935C3A" w:rsidRDefault="00BE59F0" w:rsidP="00BE59F0">
            <w:pPr>
              <w:jc w:val="left"/>
              <w:rPr>
                <w:sz w:val="22"/>
                <w:szCs w:val="22"/>
              </w:rPr>
            </w:pPr>
            <w:r w:rsidRPr="00935C3A">
              <w:rPr>
                <w:sz w:val="22"/>
                <w:szCs w:val="22"/>
              </w:rPr>
              <w:t>Canaletas retangulares e valetas trapezoidals em concreto</w:t>
            </w:r>
          </w:p>
        </w:tc>
        <w:tc>
          <w:tcPr>
            <w:tcW w:w="1808" w:type="dxa"/>
          </w:tcPr>
          <w:p w:rsidR="00BE59F0" w:rsidRPr="00935C3A" w:rsidRDefault="00BE59F0" w:rsidP="00EC1154">
            <w:pPr>
              <w:jc w:val="center"/>
              <w:rPr>
                <w:sz w:val="22"/>
                <w:szCs w:val="22"/>
              </w:rPr>
            </w:pPr>
            <w:r w:rsidRPr="00935C3A">
              <w:rPr>
                <w:sz w:val="22"/>
                <w:szCs w:val="22"/>
              </w:rPr>
              <w:t>0,</w:t>
            </w:r>
            <w:r w:rsidR="00EC1154" w:rsidRPr="00935C3A">
              <w:rPr>
                <w:sz w:val="22"/>
                <w:szCs w:val="22"/>
              </w:rPr>
              <w:t>6</w:t>
            </w:r>
            <w:r w:rsidRPr="00935C3A">
              <w:rPr>
                <w:sz w:val="22"/>
                <w:szCs w:val="22"/>
              </w:rPr>
              <w:t>0m/s</w:t>
            </w:r>
          </w:p>
        </w:tc>
        <w:tc>
          <w:tcPr>
            <w:tcW w:w="1768" w:type="dxa"/>
          </w:tcPr>
          <w:p w:rsidR="00BE59F0" w:rsidRPr="00935C3A" w:rsidRDefault="00BE59F0" w:rsidP="00BE59F0">
            <w:pPr>
              <w:jc w:val="center"/>
              <w:rPr>
                <w:sz w:val="22"/>
                <w:szCs w:val="22"/>
              </w:rPr>
            </w:pPr>
            <w:r w:rsidRPr="00935C3A">
              <w:rPr>
                <w:sz w:val="22"/>
                <w:szCs w:val="22"/>
              </w:rPr>
              <w:t>5,0m/s</w:t>
            </w:r>
          </w:p>
        </w:tc>
      </w:tr>
    </w:tbl>
    <w:p w:rsidR="00BE59F0" w:rsidRDefault="00BE59F0" w:rsidP="00AA6D96"/>
    <w:p w:rsidR="00AA6D96" w:rsidRDefault="00AA6D96" w:rsidP="00AA6D96">
      <w:pPr>
        <w:pStyle w:val="Ttulo4"/>
      </w:pPr>
      <w:r>
        <w:t>Relação de Enchimento (Y/D)</w:t>
      </w:r>
    </w:p>
    <w:p w:rsidR="00BE59F0" w:rsidRDefault="00BE59F0" w:rsidP="00BE59F0">
      <w:r>
        <w:t>As tubulações</w:t>
      </w:r>
      <w:r w:rsidRPr="00AB686C">
        <w:t xml:space="preserve"> serão projetadas como condutos livres e deverão ser obedecidas em projeto as seguintes condições:</w:t>
      </w:r>
    </w:p>
    <w:p w:rsidR="00BE59F0" w:rsidRPr="00AB686C" w:rsidRDefault="00BE59F0" w:rsidP="00BE59F0"/>
    <w:p w:rsidR="00BE59F0" w:rsidRPr="006E6762" w:rsidRDefault="00BE59F0" w:rsidP="00BE59F0">
      <w:pPr>
        <w:pStyle w:val="Legenda"/>
        <w:ind w:firstLine="0"/>
      </w:pPr>
      <w:r w:rsidRPr="006E6762">
        <w:t xml:space="preserve">Tabela </w:t>
      </w:r>
      <w:fldSimple w:instr=" SEQ Tabela \* ARABIC ">
        <w:r w:rsidR="003B743F">
          <w:rPr>
            <w:noProof/>
          </w:rPr>
          <w:t>6</w:t>
        </w:r>
      </w:fldSimple>
      <w:r w:rsidRPr="006E6762">
        <w:t xml:space="preserve"> – Relação Y/D</w:t>
      </w:r>
    </w:p>
    <w:tbl>
      <w:tblPr>
        <w:tblW w:w="0" w:type="auto"/>
        <w:jc w:val="center"/>
        <w:tblInd w:w="10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4928"/>
        <w:gridCol w:w="2131"/>
      </w:tblGrid>
      <w:tr w:rsidR="00BE59F0" w:rsidRPr="00935C3A" w:rsidTr="00BE59F0">
        <w:trPr>
          <w:jc w:val="center"/>
        </w:trPr>
        <w:tc>
          <w:tcPr>
            <w:tcW w:w="4928" w:type="dxa"/>
            <w:shd w:val="clear" w:color="auto" w:fill="D9D9D9"/>
          </w:tcPr>
          <w:p w:rsidR="00BE59F0" w:rsidRPr="00935C3A" w:rsidRDefault="00BE59F0" w:rsidP="00BE59F0">
            <w:pPr>
              <w:suppressAutoHyphens/>
              <w:jc w:val="center"/>
              <w:rPr>
                <w:rFonts w:eastAsia="Times New Roman" w:cs="Arial"/>
                <w:b/>
                <w:sz w:val="22"/>
                <w:szCs w:val="22"/>
              </w:rPr>
            </w:pPr>
            <w:r w:rsidRPr="00935C3A">
              <w:rPr>
                <w:rFonts w:eastAsia="Times New Roman" w:cs="Arial"/>
                <w:b/>
                <w:sz w:val="22"/>
                <w:szCs w:val="22"/>
              </w:rPr>
              <w:t>Tipo de conduto</w:t>
            </w:r>
          </w:p>
        </w:tc>
        <w:tc>
          <w:tcPr>
            <w:tcW w:w="2131" w:type="dxa"/>
            <w:shd w:val="clear" w:color="auto" w:fill="D9D9D9"/>
          </w:tcPr>
          <w:p w:rsidR="00BE59F0" w:rsidRPr="00935C3A" w:rsidRDefault="00BE59F0" w:rsidP="00BE59F0">
            <w:pPr>
              <w:suppressAutoHyphens/>
              <w:jc w:val="center"/>
              <w:rPr>
                <w:rFonts w:eastAsia="Times New Roman" w:cs="Arial"/>
                <w:b/>
                <w:sz w:val="22"/>
                <w:szCs w:val="22"/>
              </w:rPr>
            </w:pPr>
            <w:r w:rsidRPr="00935C3A">
              <w:rPr>
                <w:rFonts w:eastAsia="Times New Roman" w:cs="Arial"/>
                <w:b/>
                <w:sz w:val="22"/>
                <w:szCs w:val="22"/>
              </w:rPr>
              <w:t>Relação de enchimento</w:t>
            </w:r>
          </w:p>
        </w:tc>
      </w:tr>
      <w:tr w:rsidR="00BE59F0" w:rsidRPr="00935C3A" w:rsidTr="00BE59F0">
        <w:trPr>
          <w:jc w:val="center"/>
        </w:trPr>
        <w:tc>
          <w:tcPr>
            <w:tcW w:w="4928" w:type="dxa"/>
            <w:shd w:val="clear" w:color="auto" w:fill="auto"/>
          </w:tcPr>
          <w:p w:rsidR="00BE59F0" w:rsidRPr="00935C3A" w:rsidRDefault="00BE59F0" w:rsidP="00BE59F0">
            <w:pPr>
              <w:suppressAutoHyphens/>
              <w:rPr>
                <w:rFonts w:eastAsia="Times New Roman" w:cs="Arial"/>
                <w:sz w:val="22"/>
                <w:szCs w:val="22"/>
              </w:rPr>
            </w:pPr>
            <w:r w:rsidRPr="00935C3A">
              <w:rPr>
                <w:rFonts w:eastAsia="Times New Roman" w:cs="Arial"/>
                <w:sz w:val="22"/>
                <w:szCs w:val="22"/>
              </w:rPr>
              <w:t>Tubos/Galerias e ramais circulares</w:t>
            </w:r>
          </w:p>
        </w:tc>
        <w:tc>
          <w:tcPr>
            <w:tcW w:w="2131" w:type="dxa"/>
            <w:shd w:val="clear" w:color="auto" w:fill="auto"/>
          </w:tcPr>
          <w:p w:rsidR="00BE59F0" w:rsidRPr="00935C3A" w:rsidRDefault="00BE59F0" w:rsidP="00BE59F0">
            <w:pPr>
              <w:suppressAutoHyphens/>
              <w:jc w:val="center"/>
              <w:rPr>
                <w:rFonts w:eastAsia="Times New Roman" w:cs="Arial"/>
                <w:sz w:val="22"/>
                <w:szCs w:val="22"/>
              </w:rPr>
            </w:pPr>
            <w:r w:rsidRPr="00935C3A">
              <w:rPr>
                <w:rFonts w:eastAsia="Times New Roman" w:cs="Arial"/>
                <w:sz w:val="22"/>
                <w:szCs w:val="22"/>
              </w:rPr>
              <w:t>Y/D ≤ 0,85</w:t>
            </w:r>
          </w:p>
        </w:tc>
      </w:tr>
      <w:tr w:rsidR="00BE59F0" w:rsidRPr="00935C3A" w:rsidTr="00BE59F0">
        <w:trPr>
          <w:jc w:val="center"/>
        </w:trPr>
        <w:tc>
          <w:tcPr>
            <w:tcW w:w="4928" w:type="dxa"/>
            <w:shd w:val="clear" w:color="auto" w:fill="auto"/>
          </w:tcPr>
          <w:p w:rsidR="00BE59F0" w:rsidRPr="00935C3A" w:rsidRDefault="00BE59F0" w:rsidP="00BE59F0">
            <w:pPr>
              <w:suppressAutoHyphens/>
              <w:rPr>
                <w:rFonts w:eastAsia="Times New Roman" w:cs="Arial"/>
                <w:sz w:val="22"/>
                <w:szCs w:val="22"/>
              </w:rPr>
            </w:pPr>
            <w:r w:rsidRPr="00935C3A">
              <w:rPr>
                <w:rFonts w:eastAsia="Times New Roman" w:cs="Arial"/>
                <w:sz w:val="22"/>
                <w:szCs w:val="22"/>
              </w:rPr>
              <w:t>Galerias e ramais</w:t>
            </w:r>
            <w:r w:rsidR="004237A9" w:rsidRPr="00935C3A">
              <w:rPr>
                <w:rFonts w:eastAsia="Times New Roman" w:cs="Arial"/>
                <w:sz w:val="22"/>
                <w:szCs w:val="22"/>
              </w:rPr>
              <w:t xml:space="preserve"> </w:t>
            </w:r>
            <w:r w:rsidR="00B74C94" w:rsidRPr="00935C3A">
              <w:rPr>
                <w:rFonts w:eastAsia="Times New Roman" w:cs="Arial"/>
                <w:sz w:val="22"/>
                <w:szCs w:val="22"/>
                <w:lang w:val="es-ES"/>
              </w:rPr>
              <w:t>rectangulares</w:t>
            </w:r>
          </w:p>
        </w:tc>
        <w:tc>
          <w:tcPr>
            <w:tcW w:w="2131" w:type="dxa"/>
            <w:shd w:val="clear" w:color="auto" w:fill="auto"/>
          </w:tcPr>
          <w:p w:rsidR="00BE59F0" w:rsidRPr="00935C3A" w:rsidRDefault="00BE59F0" w:rsidP="00BE59F0">
            <w:pPr>
              <w:suppressAutoHyphens/>
              <w:jc w:val="center"/>
              <w:rPr>
                <w:rFonts w:eastAsia="Times New Roman" w:cs="Arial"/>
                <w:sz w:val="22"/>
                <w:szCs w:val="22"/>
              </w:rPr>
            </w:pPr>
            <w:r w:rsidRPr="00935C3A">
              <w:rPr>
                <w:rFonts w:eastAsia="Times New Roman" w:cs="Arial"/>
                <w:sz w:val="22"/>
                <w:szCs w:val="22"/>
                <w:lang w:val="es-ES"/>
              </w:rPr>
              <w:t>Y/D ≤ 0,90</w:t>
            </w:r>
          </w:p>
        </w:tc>
      </w:tr>
    </w:tbl>
    <w:p w:rsidR="00BE59F0" w:rsidRDefault="00BE59F0" w:rsidP="00AA6D96"/>
    <w:p w:rsidR="00AA6D96" w:rsidRDefault="00AA6D96" w:rsidP="00AA6D96">
      <w:pPr>
        <w:pStyle w:val="Ttulo4"/>
      </w:pPr>
      <w:r>
        <w:t>Nível da Maré</w:t>
      </w:r>
    </w:p>
    <w:p w:rsidR="00BE59F0" w:rsidRDefault="00BE59F0" w:rsidP="00BE59F0">
      <w:r>
        <w:t>Para a definição da rede projetada foi considerada a influencia do nível da maré da Lagoa de Piratininga. Neste sentido, foi adotada uma cota de 0,60m como Nível de maré máximo e a uma cota de 0,40m como Nível de maré normal. Este dado tem influ</w:t>
      </w:r>
      <w:r w:rsidR="00EC1154">
        <w:t>ê</w:t>
      </w:r>
      <w:r>
        <w:t>ncia sobre os deságües previstos no canal de cintura da Rua Chico Xavier.</w:t>
      </w:r>
    </w:p>
    <w:p w:rsidR="00AA6D96" w:rsidRDefault="00AA6D96" w:rsidP="00AA6D96"/>
    <w:p w:rsidR="00AA6D96" w:rsidRDefault="00AA6D96" w:rsidP="00AA6D96">
      <w:pPr>
        <w:pStyle w:val="Ttulo3"/>
      </w:pPr>
      <w:bookmarkStart w:id="61" w:name="_Toc532899413"/>
      <w:r>
        <w:t>Dimensionamento das Redes</w:t>
      </w:r>
      <w:bookmarkEnd w:id="61"/>
    </w:p>
    <w:p w:rsidR="00BE59F0" w:rsidRDefault="00BE59F0" w:rsidP="00BE59F0">
      <w:r>
        <w:t>Para os condutos de seção circular, galerias retangulares e valetas trapezoidais, a capacidade de escoamento foi calculada pela fórmula de Manning abaixo:</w:t>
      </w:r>
    </w:p>
    <w:p w:rsidR="00BE59F0" w:rsidRDefault="00BE59F0" w:rsidP="00BE59F0"/>
    <w:p w:rsidR="00BE59F0" w:rsidRDefault="00D0565B" w:rsidP="00BE59F0">
      <w:bookmarkStart w:id="62" w:name="_Toc432516183"/>
      <w:r>
        <w:rPr>
          <w:noProof/>
        </w:rPr>
        <w:pict>
          <v:shape id="_x0000_s1029" type="#_x0000_t75" style="position:absolute;left:0;text-align:left;margin-left:1.4pt;margin-top:-1.35pt;width:92pt;height:33pt;z-index:251660288" filled="t" stroked="t">
            <v:imagedata r:id="rId22" o:title=""/>
          </v:shape>
          <o:OLEObject Type="Embed" ProgID="Equation.3" ShapeID="_x0000_s1029" DrawAspect="Content" ObjectID="_1610279416" r:id="rId23"/>
        </w:pict>
      </w:r>
      <w:bookmarkEnd w:id="62"/>
    </w:p>
    <w:p w:rsidR="00BE59F0" w:rsidRDefault="00BE59F0" w:rsidP="00BE59F0"/>
    <w:p w:rsidR="00BE59F0" w:rsidRDefault="00BE59F0" w:rsidP="00BE59F0"/>
    <w:p w:rsidR="00BE59F0" w:rsidRDefault="00BE59F0" w:rsidP="00BE59F0">
      <w:r>
        <w:t>Onde:</w:t>
      </w:r>
    </w:p>
    <w:p w:rsidR="00BE59F0" w:rsidRDefault="00BE59F0" w:rsidP="00BE59F0">
      <w:r>
        <w:t>Q = vazão, em m</w:t>
      </w:r>
      <w:r w:rsidRPr="00DE32D7">
        <w:rPr>
          <w:vertAlign w:val="superscript"/>
        </w:rPr>
        <w:t>3</w:t>
      </w:r>
      <w:r>
        <w:t>/s;</w:t>
      </w:r>
    </w:p>
    <w:p w:rsidR="00BE59F0" w:rsidRDefault="00BE59F0" w:rsidP="00BE59F0">
      <w:r w:rsidRPr="00006203">
        <w:sym w:font="UniversalMath1 BT" w:char="F068"/>
      </w:r>
      <w:r>
        <w:t xml:space="preserve"> = coeficiente de rugosidade de manning;</w:t>
      </w:r>
    </w:p>
    <w:p w:rsidR="00BE59F0" w:rsidRDefault="00BE59F0" w:rsidP="00BE59F0">
      <w:r>
        <w:t>A = área da seção molhada, em m</w:t>
      </w:r>
      <w:r w:rsidRPr="00DE32D7">
        <w:rPr>
          <w:vertAlign w:val="superscript"/>
        </w:rPr>
        <w:t>2</w:t>
      </w:r>
      <w:r>
        <w:t>;</w:t>
      </w:r>
    </w:p>
    <w:p w:rsidR="00BE59F0" w:rsidRDefault="00BE59F0" w:rsidP="00BE59F0">
      <w:r>
        <w:t>RH = raio hidráulico, em m;</w:t>
      </w:r>
    </w:p>
    <w:p w:rsidR="00BE59F0" w:rsidRDefault="00BE59F0" w:rsidP="00BE59F0">
      <w:r>
        <w:t>I = declividade do conduto, em m/m;</w:t>
      </w:r>
    </w:p>
    <w:p w:rsidR="00AA6D96" w:rsidRDefault="00AA6D96" w:rsidP="00AA6D96"/>
    <w:p w:rsidR="00AA7581" w:rsidRDefault="00AA7581" w:rsidP="00AA6D96"/>
    <w:p w:rsidR="00AA7581" w:rsidRDefault="00AA7581" w:rsidP="00AA6D96"/>
    <w:p w:rsidR="00BE59F0" w:rsidRPr="00AA6D96" w:rsidRDefault="00BE59F0" w:rsidP="00BE59F0">
      <w:pPr>
        <w:pStyle w:val="Ttulo2"/>
      </w:pPr>
      <w:bookmarkStart w:id="63" w:name="_Toc532899414"/>
      <w:r>
        <w:lastRenderedPageBreak/>
        <w:t>resultados</w:t>
      </w:r>
      <w:bookmarkEnd w:id="63"/>
    </w:p>
    <w:p w:rsidR="003D330C" w:rsidRDefault="003D330C" w:rsidP="00BE59F0">
      <w:r>
        <w:t>Em base aos critérios indicados nos capítulos anteriores e levando em consideração todos os condicionantes existentes no bairro, como cruzamento</w:t>
      </w:r>
      <w:r w:rsidR="00452094">
        <w:t>s</w:t>
      </w:r>
      <w:r>
        <w:t xml:space="preserve"> com outras redes de serviço, nível da maré, etc., foi definida a rede de drenagem para o Bairro Maralegre.</w:t>
      </w:r>
      <w:r w:rsidR="00452094">
        <w:t xml:space="preserve"> </w:t>
      </w:r>
      <w:r>
        <w:t>Trata-se de uma rede com treze (13) deságües, dos quais doze (12) localizam-se no Canal de Cintura que discorre paralelo à Rua Chico Xavier e um (1) no Canal de Camboatá. As principais informações destes deságües se recolhem na tabela a seguir:</w:t>
      </w:r>
    </w:p>
    <w:p w:rsidR="00452094" w:rsidRDefault="00452094" w:rsidP="00BE59F0"/>
    <w:p w:rsidR="003D330C" w:rsidRDefault="003D330C" w:rsidP="003D330C">
      <w:pPr>
        <w:pStyle w:val="Legenda"/>
        <w:ind w:firstLine="0"/>
      </w:pPr>
      <w:r>
        <w:t xml:space="preserve">Tabela </w:t>
      </w:r>
      <w:fldSimple w:instr=" SEQ Tabela \* ARABIC ">
        <w:r w:rsidR="003B743F">
          <w:rPr>
            <w:noProof/>
          </w:rPr>
          <w:t>7</w:t>
        </w:r>
      </w:fldSimple>
      <w:r>
        <w:t>. Características dos Deságües da Rede de Drenagem projetada para o Bairro Maralegre</w:t>
      </w:r>
    </w:p>
    <w:tbl>
      <w:tblPr>
        <w:tblW w:w="5000" w:type="pct"/>
        <w:tblCellMar>
          <w:left w:w="70" w:type="dxa"/>
          <w:right w:w="70" w:type="dxa"/>
        </w:tblCellMar>
        <w:tblLook w:val="04A0"/>
      </w:tblPr>
      <w:tblGrid>
        <w:gridCol w:w="3376"/>
        <w:gridCol w:w="1263"/>
        <w:gridCol w:w="1563"/>
        <w:gridCol w:w="965"/>
        <w:gridCol w:w="965"/>
        <w:gridCol w:w="965"/>
        <w:gridCol w:w="966"/>
      </w:tblGrid>
      <w:tr w:rsidR="003D330C" w:rsidRPr="003D330C" w:rsidTr="003D330C">
        <w:trPr>
          <w:trHeight w:val="510"/>
        </w:trPr>
        <w:tc>
          <w:tcPr>
            <w:tcW w:w="1564" w:type="pct"/>
            <w:tcBorders>
              <w:top w:val="single" w:sz="4" w:space="0" w:color="auto"/>
              <w:left w:val="single" w:sz="4" w:space="0" w:color="auto"/>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b/>
                <w:bCs/>
                <w:color w:val="000000"/>
                <w:sz w:val="20"/>
              </w:rPr>
            </w:pPr>
            <w:r w:rsidRPr="003D330C">
              <w:rPr>
                <w:rFonts w:eastAsia="Times New Roman" w:cs="Arial"/>
                <w:b/>
                <w:bCs/>
                <w:color w:val="000000"/>
                <w:sz w:val="20"/>
              </w:rPr>
              <w:t xml:space="preserve">TRECHO </w:t>
            </w:r>
          </w:p>
        </w:tc>
        <w:tc>
          <w:tcPr>
            <w:tcW w:w="627" w:type="pct"/>
            <w:tcBorders>
              <w:top w:val="single" w:sz="4" w:space="0" w:color="auto"/>
              <w:left w:val="nil"/>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b/>
                <w:bCs/>
                <w:color w:val="000000"/>
                <w:sz w:val="20"/>
              </w:rPr>
            </w:pPr>
            <w:r w:rsidRPr="003D330C">
              <w:rPr>
                <w:rFonts w:eastAsia="Times New Roman" w:cs="Arial"/>
                <w:b/>
                <w:bCs/>
                <w:color w:val="000000"/>
                <w:sz w:val="20"/>
              </w:rPr>
              <w:t>DESÁGUE</w:t>
            </w:r>
          </w:p>
        </w:tc>
        <w:tc>
          <w:tcPr>
            <w:tcW w:w="712" w:type="pct"/>
            <w:tcBorders>
              <w:top w:val="single" w:sz="4" w:space="0" w:color="auto"/>
              <w:left w:val="nil"/>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b/>
                <w:bCs/>
                <w:color w:val="000000"/>
                <w:sz w:val="20"/>
              </w:rPr>
            </w:pPr>
            <w:r>
              <w:rPr>
                <w:rFonts w:eastAsia="Times New Roman" w:cs="Arial"/>
                <w:b/>
                <w:bCs/>
                <w:color w:val="000000"/>
                <w:sz w:val="20"/>
              </w:rPr>
              <w:t>SEÇÃ</w:t>
            </w:r>
            <w:r w:rsidRPr="003D330C">
              <w:rPr>
                <w:rFonts w:eastAsia="Times New Roman" w:cs="Arial"/>
                <w:b/>
                <w:bCs/>
                <w:color w:val="000000"/>
                <w:sz w:val="20"/>
              </w:rPr>
              <w:t>O</w:t>
            </w:r>
          </w:p>
        </w:tc>
        <w:tc>
          <w:tcPr>
            <w:tcW w:w="524" w:type="pct"/>
            <w:tcBorders>
              <w:top w:val="single" w:sz="4" w:space="0" w:color="auto"/>
              <w:left w:val="nil"/>
              <w:bottom w:val="single" w:sz="4" w:space="0" w:color="auto"/>
              <w:right w:val="single" w:sz="4" w:space="0" w:color="auto"/>
            </w:tcBorders>
            <w:shd w:val="clear" w:color="auto" w:fill="auto"/>
            <w:hideMark/>
          </w:tcPr>
          <w:p w:rsidR="003D330C" w:rsidRPr="003D330C" w:rsidRDefault="003D330C" w:rsidP="003D330C">
            <w:pPr>
              <w:ind w:right="0"/>
              <w:jc w:val="center"/>
              <w:rPr>
                <w:rFonts w:eastAsia="Times New Roman" w:cs="Arial"/>
                <w:b/>
                <w:bCs/>
                <w:color w:val="000000"/>
                <w:sz w:val="20"/>
              </w:rPr>
            </w:pPr>
            <w:r w:rsidRPr="003D330C">
              <w:rPr>
                <w:rFonts w:eastAsia="Times New Roman" w:cs="Arial"/>
                <w:b/>
                <w:bCs/>
                <w:color w:val="000000"/>
                <w:sz w:val="20"/>
              </w:rPr>
              <w:t>VAZÃO (l/s)</w:t>
            </w:r>
          </w:p>
        </w:tc>
        <w:tc>
          <w:tcPr>
            <w:tcW w:w="524" w:type="pct"/>
            <w:tcBorders>
              <w:top w:val="single" w:sz="4" w:space="0" w:color="auto"/>
              <w:left w:val="nil"/>
              <w:bottom w:val="single" w:sz="4" w:space="0" w:color="auto"/>
              <w:right w:val="single" w:sz="4" w:space="0" w:color="auto"/>
            </w:tcBorders>
            <w:shd w:val="clear" w:color="auto" w:fill="auto"/>
            <w:hideMark/>
          </w:tcPr>
          <w:p w:rsidR="003D330C" w:rsidRPr="003D330C" w:rsidRDefault="003D330C" w:rsidP="003D330C">
            <w:pPr>
              <w:ind w:right="0"/>
              <w:jc w:val="center"/>
              <w:rPr>
                <w:rFonts w:eastAsia="Times New Roman" w:cs="Arial"/>
                <w:b/>
                <w:bCs/>
                <w:color w:val="000000"/>
                <w:sz w:val="20"/>
              </w:rPr>
            </w:pPr>
            <w:r w:rsidRPr="003D330C">
              <w:rPr>
                <w:rFonts w:eastAsia="Times New Roman" w:cs="Arial"/>
                <w:b/>
                <w:bCs/>
                <w:color w:val="000000"/>
                <w:sz w:val="20"/>
              </w:rPr>
              <w:t>CF SAÍDA</w:t>
            </w:r>
            <w:r>
              <w:rPr>
                <w:rFonts w:eastAsia="Times New Roman" w:cs="Arial"/>
                <w:b/>
                <w:bCs/>
                <w:color w:val="000000"/>
                <w:sz w:val="20"/>
              </w:rPr>
              <w:t xml:space="preserve"> (m)</w:t>
            </w:r>
          </w:p>
        </w:tc>
        <w:tc>
          <w:tcPr>
            <w:tcW w:w="524" w:type="pct"/>
            <w:tcBorders>
              <w:top w:val="single" w:sz="4" w:space="0" w:color="auto"/>
              <w:left w:val="nil"/>
              <w:bottom w:val="single" w:sz="4" w:space="0" w:color="auto"/>
              <w:right w:val="single" w:sz="4" w:space="0" w:color="auto"/>
            </w:tcBorders>
            <w:shd w:val="clear" w:color="auto" w:fill="auto"/>
            <w:hideMark/>
          </w:tcPr>
          <w:p w:rsidR="003D330C" w:rsidRPr="003D330C" w:rsidRDefault="003D330C" w:rsidP="003D330C">
            <w:pPr>
              <w:ind w:right="0"/>
              <w:jc w:val="center"/>
              <w:rPr>
                <w:rFonts w:eastAsia="Times New Roman" w:cs="Arial"/>
                <w:b/>
                <w:bCs/>
                <w:color w:val="000000"/>
                <w:sz w:val="20"/>
              </w:rPr>
            </w:pPr>
            <w:r w:rsidRPr="003D330C">
              <w:rPr>
                <w:rFonts w:eastAsia="Times New Roman" w:cs="Arial"/>
                <w:b/>
                <w:bCs/>
                <w:color w:val="000000"/>
                <w:sz w:val="20"/>
              </w:rPr>
              <w:t>NÍVEL D'ÁGUA</w:t>
            </w:r>
            <w:r>
              <w:rPr>
                <w:rFonts w:eastAsia="Times New Roman" w:cs="Arial"/>
                <w:b/>
                <w:bCs/>
                <w:color w:val="000000"/>
                <w:sz w:val="20"/>
              </w:rPr>
              <w:t xml:space="preserve"> (m)</w:t>
            </w:r>
          </w:p>
        </w:tc>
        <w:tc>
          <w:tcPr>
            <w:tcW w:w="524" w:type="pct"/>
            <w:tcBorders>
              <w:top w:val="single" w:sz="4" w:space="0" w:color="auto"/>
              <w:left w:val="nil"/>
              <w:bottom w:val="single" w:sz="4" w:space="0" w:color="auto"/>
              <w:right w:val="single" w:sz="4" w:space="0" w:color="auto"/>
            </w:tcBorders>
            <w:shd w:val="clear" w:color="auto" w:fill="auto"/>
            <w:hideMark/>
          </w:tcPr>
          <w:p w:rsidR="003D330C" w:rsidRPr="003D330C" w:rsidRDefault="003D330C" w:rsidP="003D330C">
            <w:pPr>
              <w:ind w:right="0"/>
              <w:jc w:val="center"/>
              <w:rPr>
                <w:rFonts w:eastAsia="Times New Roman" w:cs="Arial"/>
                <w:b/>
                <w:bCs/>
                <w:color w:val="000000"/>
                <w:sz w:val="20"/>
              </w:rPr>
            </w:pPr>
            <w:r w:rsidRPr="003D330C">
              <w:rPr>
                <w:rFonts w:eastAsia="Times New Roman" w:cs="Arial"/>
                <w:b/>
                <w:bCs/>
                <w:color w:val="000000"/>
                <w:sz w:val="20"/>
              </w:rPr>
              <w:t>CF CANAL</w:t>
            </w:r>
            <w:r w:rsidR="00452094">
              <w:rPr>
                <w:rFonts w:eastAsia="Times New Roman" w:cs="Arial"/>
                <w:b/>
                <w:bCs/>
                <w:color w:val="000000"/>
                <w:sz w:val="20"/>
              </w:rPr>
              <w:t xml:space="preserve"> (m)</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José Ranzeiro</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A</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Ø500mm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165,71</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0,327</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0,678</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0,120</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Ver. Hernani Vieira</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B</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Ø600mm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319,03</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0,170</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0,652</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0,140</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Manzini Bueno</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C</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Ø600mm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402,55</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0,071</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0,547</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0,030</w:t>
            </w:r>
          </w:p>
        </w:tc>
      </w:tr>
      <w:tr w:rsidR="003D330C" w:rsidRPr="003D330C" w:rsidTr="003D330C">
        <w:trPr>
          <w:trHeight w:val="510"/>
        </w:trPr>
        <w:tc>
          <w:tcPr>
            <w:tcW w:w="1564" w:type="pct"/>
            <w:tcBorders>
              <w:top w:val="nil"/>
              <w:left w:val="single" w:sz="4" w:space="0" w:color="auto"/>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Dr. Kléber F. Pinto</w:t>
            </w:r>
          </w:p>
        </w:tc>
        <w:tc>
          <w:tcPr>
            <w:tcW w:w="627"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D1</w:t>
            </w:r>
          </w:p>
        </w:tc>
        <w:tc>
          <w:tcPr>
            <w:tcW w:w="712" w:type="pct"/>
            <w:tcBorders>
              <w:top w:val="nil"/>
              <w:left w:val="nil"/>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Galeria celular 1,00x0,40m</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287,06</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FD72FC" w:rsidP="003D330C">
            <w:pPr>
              <w:ind w:right="0"/>
              <w:jc w:val="center"/>
              <w:rPr>
                <w:rFonts w:eastAsia="Times New Roman" w:cs="Arial"/>
                <w:color w:val="000000"/>
                <w:sz w:val="20"/>
              </w:rPr>
            </w:pPr>
            <w:r>
              <w:rPr>
                <w:rFonts w:eastAsia="Times New Roman" w:cs="Arial"/>
                <w:color w:val="000000"/>
                <w:sz w:val="20"/>
              </w:rPr>
              <w:t>0,229</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FD72FC" w:rsidP="003D330C">
            <w:pPr>
              <w:ind w:right="0"/>
              <w:jc w:val="center"/>
              <w:rPr>
                <w:rFonts w:eastAsia="Times New Roman" w:cs="Arial"/>
                <w:color w:val="000000"/>
                <w:sz w:val="20"/>
              </w:rPr>
            </w:pPr>
            <w:r>
              <w:rPr>
                <w:rFonts w:eastAsia="Times New Roman" w:cs="Arial"/>
                <w:color w:val="000000"/>
                <w:sz w:val="20"/>
              </w:rPr>
              <w:t>0,589</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0,090</w:t>
            </w:r>
          </w:p>
        </w:tc>
      </w:tr>
      <w:tr w:rsidR="003D330C" w:rsidRPr="003D330C" w:rsidTr="003D330C">
        <w:trPr>
          <w:trHeight w:val="510"/>
        </w:trPr>
        <w:tc>
          <w:tcPr>
            <w:tcW w:w="1564" w:type="pct"/>
            <w:tcBorders>
              <w:top w:val="nil"/>
              <w:left w:val="single" w:sz="4" w:space="0" w:color="auto"/>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Dr. Kléber F. Pinto</w:t>
            </w:r>
          </w:p>
        </w:tc>
        <w:tc>
          <w:tcPr>
            <w:tcW w:w="627"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D2</w:t>
            </w:r>
          </w:p>
        </w:tc>
        <w:tc>
          <w:tcPr>
            <w:tcW w:w="712" w:type="pct"/>
            <w:tcBorders>
              <w:top w:val="nil"/>
              <w:left w:val="nil"/>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Galeria celular 1,00x0,40m</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273,66</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FD72FC">
            <w:pPr>
              <w:ind w:right="0"/>
              <w:jc w:val="center"/>
              <w:rPr>
                <w:rFonts w:eastAsia="Times New Roman" w:cs="Arial"/>
                <w:color w:val="000000"/>
                <w:sz w:val="20"/>
              </w:rPr>
            </w:pPr>
            <w:r w:rsidRPr="003D330C">
              <w:rPr>
                <w:rFonts w:eastAsia="Times New Roman" w:cs="Arial"/>
                <w:color w:val="000000"/>
                <w:sz w:val="20"/>
              </w:rPr>
              <w:t>0,2</w:t>
            </w:r>
            <w:r w:rsidR="00FD72FC">
              <w:rPr>
                <w:rFonts w:eastAsia="Times New Roman" w:cs="Arial"/>
                <w:color w:val="000000"/>
                <w:sz w:val="20"/>
              </w:rPr>
              <w:t>16</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FD72FC">
            <w:pPr>
              <w:ind w:right="0"/>
              <w:jc w:val="center"/>
              <w:rPr>
                <w:rFonts w:eastAsia="Times New Roman" w:cs="Arial"/>
                <w:color w:val="000000"/>
                <w:sz w:val="20"/>
              </w:rPr>
            </w:pPr>
            <w:r w:rsidRPr="003D330C">
              <w:rPr>
                <w:rFonts w:eastAsia="Times New Roman" w:cs="Arial"/>
                <w:color w:val="000000"/>
                <w:sz w:val="20"/>
              </w:rPr>
              <w:t>0,6</w:t>
            </w:r>
            <w:r w:rsidR="00FD72FC">
              <w:rPr>
                <w:rFonts w:eastAsia="Times New Roman" w:cs="Arial"/>
                <w:color w:val="000000"/>
                <w:sz w:val="20"/>
              </w:rPr>
              <w:t>59</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0,090</w:t>
            </w:r>
          </w:p>
        </w:tc>
      </w:tr>
      <w:tr w:rsidR="003D330C" w:rsidRPr="003D330C" w:rsidTr="003D330C">
        <w:trPr>
          <w:trHeight w:val="510"/>
        </w:trPr>
        <w:tc>
          <w:tcPr>
            <w:tcW w:w="1564" w:type="pct"/>
            <w:tcBorders>
              <w:top w:val="nil"/>
              <w:left w:val="single" w:sz="4" w:space="0" w:color="auto"/>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Des. Leopoldo Muyalert</w:t>
            </w:r>
          </w:p>
        </w:tc>
        <w:tc>
          <w:tcPr>
            <w:tcW w:w="627"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E</w:t>
            </w:r>
          </w:p>
        </w:tc>
        <w:tc>
          <w:tcPr>
            <w:tcW w:w="712" w:type="pct"/>
            <w:tcBorders>
              <w:top w:val="nil"/>
              <w:left w:val="nil"/>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Galeria celular 2,50x0,55m</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1.844,89</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0,009</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FD72FC">
            <w:pPr>
              <w:ind w:right="0"/>
              <w:jc w:val="center"/>
              <w:rPr>
                <w:rFonts w:eastAsia="Times New Roman" w:cs="Arial"/>
                <w:color w:val="000000"/>
                <w:sz w:val="20"/>
              </w:rPr>
            </w:pPr>
            <w:r w:rsidRPr="003D330C">
              <w:rPr>
                <w:rFonts w:eastAsia="Times New Roman" w:cs="Arial"/>
                <w:color w:val="000000"/>
                <w:sz w:val="20"/>
              </w:rPr>
              <w:t>0,</w:t>
            </w:r>
            <w:r w:rsidR="00FD72FC">
              <w:rPr>
                <w:rFonts w:eastAsia="Times New Roman" w:cs="Arial"/>
                <w:color w:val="000000"/>
                <w:sz w:val="20"/>
              </w:rPr>
              <w:t>545</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0,000</w:t>
            </w:r>
          </w:p>
        </w:tc>
      </w:tr>
      <w:tr w:rsidR="003D330C" w:rsidRPr="003D330C" w:rsidTr="003D330C">
        <w:trPr>
          <w:trHeight w:val="510"/>
        </w:trPr>
        <w:tc>
          <w:tcPr>
            <w:tcW w:w="1564" w:type="pct"/>
            <w:tcBorders>
              <w:top w:val="nil"/>
              <w:left w:val="single" w:sz="4" w:space="0" w:color="auto"/>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Nicanor Nunes</w:t>
            </w:r>
          </w:p>
        </w:tc>
        <w:tc>
          <w:tcPr>
            <w:tcW w:w="627"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G</w:t>
            </w:r>
          </w:p>
        </w:tc>
        <w:tc>
          <w:tcPr>
            <w:tcW w:w="712" w:type="pct"/>
            <w:tcBorders>
              <w:top w:val="nil"/>
              <w:left w:val="nil"/>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Galeria celular 1,50x0,50m</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608,94</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0,004</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FD72FC">
            <w:pPr>
              <w:ind w:right="0"/>
              <w:jc w:val="center"/>
              <w:rPr>
                <w:rFonts w:eastAsia="Times New Roman" w:cs="Arial"/>
                <w:color w:val="000000"/>
                <w:sz w:val="20"/>
              </w:rPr>
            </w:pPr>
            <w:r w:rsidRPr="003D330C">
              <w:rPr>
                <w:rFonts w:eastAsia="Times New Roman" w:cs="Arial"/>
                <w:color w:val="000000"/>
                <w:sz w:val="20"/>
              </w:rPr>
              <w:t>0,4</w:t>
            </w:r>
            <w:r w:rsidR="00FD72FC">
              <w:rPr>
                <w:rFonts w:eastAsia="Times New Roman" w:cs="Arial"/>
                <w:color w:val="000000"/>
                <w:sz w:val="20"/>
              </w:rPr>
              <w:t>56</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0,000</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Atila Nunes</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H1</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Ø400mm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119,22</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0,053</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0,326</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-0,310</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Atila Nunes</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H2</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Ø400mm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94,10</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0,034</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0,290</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-0,310</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José Dantas Freire Filho</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I</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Ø500mm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151,55</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0,047</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0,357</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-0,230</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Comissário João Luis de Souza</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J</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Ø400mm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104,82</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-0,055</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0,259</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-0,230</w:t>
            </w:r>
          </w:p>
        </w:tc>
      </w:tr>
      <w:tr w:rsidR="003D330C" w:rsidRPr="003D330C" w:rsidTr="003D330C">
        <w:trPr>
          <w:trHeight w:val="255"/>
        </w:trPr>
        <w:tc>
          <w:tcPr>
            <w:tcW w:w="1564" w:type="pct"/>
            <w:tcBorders>
              <w:top w:val="nil"/>
              <w:left w:val="single" w:sz="4" w:space="0" w:color="auto"/>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Raul Travassos</w:t>
            </w:r>
          </w:p>
        </w:tc>
        <w:tc>
          <w:tcPr>
            <w:tcW w:w="627"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K</w:t>
            </w:r>
          </w:p>
        </w:tc>
        <w:tc>
          <w:tcPr>
            <w:tcW w:w="712"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PEAD Ø400mm</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89,17</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0,136</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0,438</w:t>
            </w:r>
          </w:p>
        </w:tc>
        <w:tc>
          <w:tcPr>
            <w:tcW w:w="524" w:type="pct"/>
            <w:tcBorders>
              <w:top w:val="nil"/>
              <w:left w:val="nil"/>
              <w:bottom w:val="single" w:sz="4" w:space="0" w:color="auto"/>
              <w:right w:val="single" w:sz="4" w:space="0" w:color="auto"/>
            </w:tcBorders>
            <w:shd w:val="clear" w:color="auto" w:fill="auto"/>
            <w:noWrap/>
            <w:vAlign w:val="bottom"/>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-0,530</w:t>
            </w:r>
          </w:p>
        </w:tc>
      </w:tr>
      <w:tr w:rsidR="003D330C" w:rsidRPr="003D330C" w:rsidTr="003D330C">
        <w:trPr>
          <w:trHeight w:val="510"/>
        </w:trPr>
        <w:tc>
          <w:tcPr>
            <w:tcW w:w="1564" w:type="pct"/>
            <w:tcBorders>
              <w:top w:val="nil"/>
              <w:left w:val="single" w:sz="4" w:space="0" w:color="auto"/>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Rua Dr. Tabajara Araújo Gama C</w:t>
            </w:r>
          </w:p>
        </w:tc>
        <w:tc>
          <w:tcPr>
            <w:tcW w:w="627"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Deságüe AA</w:t>
            </w:r>
          </w:p>
        </w:tc>
        <w:tc>
          <w:tcPr>
            <w:tcW w:w="712" w:type="pct"/>
            <w:tcBorders>
              <w:top w:val="nil"/>
              <w:left w:val="nil"/>
              <w:bottom w:val="single" w:sz="4" w:space="0" w:color="auto"/>
              <w:right w:val="single" w:sz="4" w:space="0" w:color="auto"/>
            </w:tcBorders>
            <w:shd w:val="clear" w:color="auto" w:fill="auto"/>
            <w:hideMark/>
          </w:tcPr>
          <w:p w:rsidR="003D330C" w:rsidRPr="003D330C" w:rsidRDefault="003D330C" w:rsidP="003D330C">
            <w:pPr>
              <w:ind w:right="0"/>
              <w:jc w:val="left"/>
              <w:rPr>
                <w:rFonts w:eastAsia="Times New Roman" w:cs="Arial"/>
                <w:color w:val="000000"/>
                <w:sz w:val="20"/>
              </w:rPr>
            </w:pPr>
            <w:r w:rsidRPr="003D330C">
              <w:rPr>
                <w:rFonts w:eastAsia="Times New Roman" w:cs="Arial"/>
                <w:color w:val="000000"/>
                <w:sz w:val="20"/>
              </w:rPr>
              <w:t>Galeria celular 2,50x0,65m</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1.724,62</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-0,306</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0,227</w:t>
            </w:r>
          </w:p>
        </w:tc>
        <w:tc>
          <w:tcPr>
            <w:tcW w:w="524" w:type="pct"/>
            <w:tcBorders>
              <w:top w:val="nil"/>
              <w:left w:val="nil"/>
              <w:bottom w:val="single" w:sz="4" w:space="0" w:color="auto"/>
              <w:right w:val="single" w:sz="4" w:space="0" w:color="auto"/>
            </w:tcBorders>
            <w:shd w:val="clear" w:color="auto" w:fill="auto"/>
            <w:noWrap/>
            <w:hideMark/>
          </w:tcPr>
          <w:p w:rsidR="003D330C" w:rsidRPr="003D330C" w:rsidRDefault="003D330C" w:rsidP="003D330C">
            <w:pPr>
              <w:ind w:right="0"/>
              <w:jc w:val="center"/>
              <w:rPr>
                <w:rFonts w:eastAsia="Times New Roman" w:cs="Arial"/>
                <w:color w:val="000000"/>
                <w:sz w:val="20"/>
              </w:rPr>
            </w:pPr>
            <w:r w:rsidRPr="003D330C">
              <w:rPr>
                <w:rFonts w:eastAsia="Times New Roman" w:cs="Arial"/>
                <w:color w:val="000000"/>
                <w:sz w:val="20"/>
              </w:rPr>
              <w:t>-0,720</w:t>
            </w:r>
          </w:p>
        </w:tc>
      </w:tr>
    </w:tbl>
    <w:p w:rsidR="00AA7581" w:rsidRDefault="00AA7581" w:rsidP="003D330C"/>
    <w:p w:rsidR="001F55A2" w:rsidRDefault="00BE59F0" w:rsidP="003D330C">
      <w:r w:rsidRPr="005973E9">
        <w:t>Nas tabelas a seguir, são apresent</w:t>
      </w:r>
      <w:r w:rsidR="005973E9">
        <w:t xml:space="preserve">ados os resultados dos cálculos de cada um dos trechos de estudo considerados. Em vermelho </w:t>
      </w:r>
      <w:r w:rsidR="001F55A2">
        <w:t xml:space="preserve">negrito </w:t>
      </w:r>
      <w:r w:rsidR="005973E9">
        <w:t>se mostram as cotas de fundo do deságüe e o nível da maré.</w:t>
      </w:r>
    </w:p>
    <w:p w:rsidR="005973E9" w:rsidRDefault="001F55A2" w:rsidP="00BE59F0">
      <w:r w:rsidRPr="001F55A2">
        <w:rPr>
          <w:noProof/>
        </w:rPr>
        <w:lastRenderedPageBreak/>
        <w:drawing>
          <wp:inline distT="0" distB="0" distL="0" distR="0">
            <wp:extent cx="7812000" cy="1805734"/>
            <wp:effectExtent l="0" t="3009900" r="0" b="2975816"/>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srcRect/>
                    <a:stretch>
                      <a:fillRect/>
                    </a:stretch>
                  </pic:blipFill>
                  <pic:spPr bwMode="auto">
                    <a:xfrm rot="16200000">
                      <a:off x="0" y="0"/>
                      <a:ext cx="7812000" cy="1805734"/>
                    </a:xfrm>
                    <a:prstGeom prst="rect">
                      <a:avLst/>
                    </a:prstGeom>
                    <a:noFill/>
                    <a:ln w="9525">
                      <a:noFill/>
                      <a:miter lim="800000"/>
                      <a:headEnd/>
                      <a:tailEnd/>
                    </a:ln>
                  </pic:spPr>
                </pic:pic>
              </a:graphicData>
            </a:graphic>
          </wp:inline>
        </w:drawing>
      </w:r>
    </w:p>
    <w:p w:rsidR="00BE59F0" w:rsidRDefault="00BE59F0" w:rsidP="00BE59F0">
      <w:pPr>
        <w:ind w:right="0"/>
        <w:jc w:val="left"/>
      </w:pPr>
    </w:p>
    <w:p w:rsidR="001F55A2" w:rsidRDefault="008E024F" w:rsidP="00BE59F0">
      <w:pPr>
        <w:ind w:right="0"/>
        <w:jc w:val="left"/>
      </w:pPr>
      <w:r w:rsidRPr="008E024F">
        <w:rPr>
          <w:noProof/>
        </w:rPr>
        <w:lastRenderedPageBreak/>
        <w:drawing>
          <wp:inline distT="0" distB="0" distL="0" distR="0">
            <wp:extent cx="7812000" cy="2185427"/>
            <wp:effectExtent l="0" t="2819400" r="0" b="2786623"/>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srcRect/>
                    <a:stretch>
                      <a:fillRect/>
                    </a:stretch>
                  </pic:blipFill>
                  <pic:spPr bwMode="auto">
                    <a:xfrm rot="16200000">
                      <a:off x="0" y="0"/>
                      <a:ext cx="7812000" cy="2185427"/>
                    </a:xfrm>
                    <a:prstGeom prst="rect">
                      <a:avLst/>
                    </a:prstGeom>
                    <a:noFill/>
                    <a:ln w="9525">
                      <a:noFill/>
                      <a:miter lim="800000"/>
                      <a:headEnd/>
                      <a:tailEnd/>
                    </a:ln>
                  </pic:spPr>
                </pic:pic>
              </a:graphicData>
            </a:graphic>
          </wp:inline>
        </w:drawing>
      </w:r>
    </w:p>
    <w:p w:rsidR="008E024F" w:rsidRDefault="008E024F" w:rsidP="00BE59F0">
      <w:pPr>
        <w:ind w:right="0"/>
        <w:jc w:val="left"/>
      </w:pPr>
    </w:p>
    <w:p w:rsidR="008E024F" w:rsidRDefault="008E024F" w:rsidP="008E024F">
      <w:pPr>
        <w:ind w:right="0"/>
        <w:jc w:val="left"/>
      </w:pPr>
      <w:r w:rsidRPr="008E024F">
        <w:rPr>
          <w:noProof/>
        </w:rPr>
        <w:lastRenderedPageBreak/>
        <w:drawing>
          <wp:inline distT="0" distB="0" distL="0" distR="0">
            <wp:extent cx="7829493" cy="1728000"/>
            <wp:effectExtent l="0" t="3048000" r="0" b="303450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srcRect/>
                    <a:stretch>
                      <a:fillRect/>
                    </a:stretch>
                  </pic:blipFill>
                  <pic:spPr bwMode="auto">
                    <a:xfrm rot="16200000">
                      <a:off x="0" y="0"/>
                      <a:ext cx="7829493" cy="1728000"/>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2006083"/>
            <wp:effectExtent l="0" t="2895600" r="0" b="2889767"/>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srcRect/>
                    <a:stretch>
                      <a:fillRect/>
                    </a:stretch>
                  </pic:blipFill>
                  <pic:spPr bwMode="auto">
                    <a:xfrm rot="16200000">
                      <a:off x="0" y="0"/>
                      <a:ext cx="7812000" cy="2006083"/>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468051"/>
            <wp:effectExtent l="0" t="3181350" r="0" b="3161099"/>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8"/>
                    <a:srcRect/>
                    <a:stretch>
                      <a:fillRect/>
                    </a:stretch>
                  </pic:blipFill>
                  <pic:spPr bwMode="auto">
                    <a:xfrm rot="16200000">
                      <a:off x="0" y="0"/>
                      <a:ext cx="7812000" cy="1468051"/>
                    </a:xfrm>
                    <a:prstGeom prst="rect">
                      <a:avLst/>
                    </a:prstGeom>
                    <a:noFill/>
                    <a:ln w="9525">
                      <a:noFill/>
                      <a:miter lim="800000"/>
                      <a:headEnd/>
                      <a:tailEnd/>
                    </a:ln>
                  </pic:spPr>
                </pic:pic>
              </a:graphicData>
            </a:graphic>
          </wp:inline>
        </w:drawing>
      </w:r>
    </w:p>
    <w:p w:rsidR="008E024F" w:rsidRDefault="008E024F">
      <w:pPr>
        <w:ind w:right="0"/>
        <w:jc w:val="left"/>
        <w:rPr>
          <w:noProof/>
        </w:rPr>
      </w:pPr>
    </w:p>
    <w:p w:rsidR="008E024F" w:rsidRDefault="00FD72FC">
      <w:pPr>
        <w:ind w:right="0"/>
        <w:jc w:val="left"/>
      </w:pPr>
      <w:r w:rsidRPr="00FD72FC">
        <w:rPr>
          <w:noProof/>
        </w:rPr>
        <w:lastRenderedPageBreak/>
        <w:drawing>
          <wp:inline distT="0" distB="0" distL="0" distR="0">
            <wp:extent cx="7812000" cy="2464863"/>
            <wp:effectExtent l="0" t="2667000" r="0" b="2659587"/>
            <wp:docPr id="1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srcRect/>
                    <a:stretch>
                      <a:fillRect/>
                    </a:stretch>
                  </pic:blipFill>
                  <pic:spPr bwMode="auto">
                    <a:xfrm rot="16200000">
                      <a:off x="0" y="0"/>
                      <a:ext cx="7812000" cy="2464863"/>
                    </a:xfrm>
                    <a:prstGeom prst="rect">
                      <a:avLst/>
                    </a:prstGeom>
                    <a:noFill/>
                    <a:ln w="9525">
                      <a:noFill/>
                      <a:miter lim="800000"/>
                      <a:headEnd/>
                      <a:tailEnd/>
                    </a:ln>
                  </pic:spPr>
                </pic:pic>
              </a:graphicData>
            </a:graphic>
          </wp:inline>
        </w:drawing>
      </w:r>
    </w:p>
    <w:p w:rsidR="008E024F" w:rsidRDefault="008E024F">
      <w:pPr>
        <w:ind w:right="0"/>
        <w:jc w:val="left"/>
      </w:pPr>
    </w:p>
    <w:p w:rsidR="00AF7D1A" w:rsidRDefault="00AF7D1A">
      <w:pPr>
        <w:ind w:right="0"/>
        <w:jc w:val="left"/>
        <w:rPr>
          <w:noProof/>
        </w:rPr>
      </w:pPr>
      <w:r w:rsidRPr="00AF7D1A">
        <w:rPr>
          <w:noProof/>
        </w:rPr>
        <w:lastRenderedPageBreak/>
        <w:drawing>
          <wp:inline distT="0" distB="0" distL="0" distR="0">
            <wp:extent cx="7812000" cy="2470495"/>
            <wp:effectExtent l="0" t="2667000" r="0" b="2653955"/>
            <wp:docPr id="1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srcRect/>
                    <a:stretch>
                      <a:fillRect/>
                    </a:stretch>
                  </pic:blipFill>
                  <pic:spPr bwMode="auto">
                    <a:xfrm rot="16200000">
                      <a:off x="0" y="0"/>
                      <a:ext cx="7812000" cy="2470495"/>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AF7D1A">
      <w:pPr>
        <w:ind w:right="0"/>
        <w:jc w:val="left"/>
      </w:pPr>
      <w:r w:rsidRPr="00AF7D1A">
        <w:rPr>
          <w:noProof/>
        </w:rPr>
        <w:lastRenderedPageBreak/>
        <w:drawing>
          <wp:inline distT="0" distB="0" distL="0" distR="0">
            <wp:extent cx="7812000" cy="3109943"/>
            <wp:effectExtent l="0" t="2343150" r="0" b="2338357"/>
            <wp:docPr id="1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srcRect/>
                    <a:stretch>
                      <a:fillRect/>
                    </a:stretch>
                  </pic:blipFill>
                  <pic:spPr bwMode="auto">
                    <a:xfrm rot="16200000">
                      <a:off x="0" y="0"/>
                      <a:ext cx="7812000" cy="3109943"/>
                    </a:xfrm>
                    <a:prstGeom prst="rect">
                      <a:avLst/>
                    </a:prstGeom>
                    <a:noFill/>
                    <a:ln w="9525">
                      <a:noFill/>
                      <a:miter lim="800000"/>
                      <a:headEnd/>
                      <a:tailEnd/>
                    </a:ln>
                  </pic:spPr>
                </pic:pic>
              </a:graphicData>
            </a:graphic>
          </wp:inline>
        </w:drawing>
      </w:r>
    </w:p>
    <w:p w:rsidR="008E024F" w:rsidRDefault="008E024F">
      <w:pPr>
        <w:ind w:right="0"/>
        <w:jc w:val="left"/>
      </w:pPr>
      <w:r w:rsidRPr="008E024F">
        <w:rPr>
          <w:noProof/>
        </w:rPr>
        <w:lastRenderedPageBreak/>
        <w:drawing>
          <wp:inline distT="0" distB="0" distL="0" distR="0">
            <wp:extent cx="7812000" cy="1997148"/>
            <wp:effectExtent l="0" t="2914650" r="0" b="2879652"/>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srcRect/>
                    <a:stretch>
                      <a:fillRect/>
                    </a:stretch>
                  </pic:blipFill>
                  <pic:spPr bwMode="auto">
                    <a:xfrm rot="16200000">
                      <a:off x="0" y="0"/>
                      <a:ext cx="7812000" cy="1997148"/>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650586"/>
            <wp:effectExtent l="0" t="3086100" r="0" b="3054764"/>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a:srcRect/>
                    <a:stretch>
                      <a:fillRect/>
                    </a:stretch>
                  </pic:blipFill>
                  <pic:spPr bwMode="auto">
                    <a:xfrm rot="16200000">
                      <a:off x="0" y="0"/>
                      <a:ext cx="7812000" cy="1650586"/>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AF7D1A">
      <w:pPr>
        <w:ind w:right="0"/>
        <w:jc w:val="left"/>
      </w:pPr>
      <w:r w:rsidRPr="00AF7D1A">
        <w:rPr>
          <w:noProof/>
        </w:rPr>
        <w:lastRenderedPageBreak/>
        <w:drawing>
          <wp:inline distT="0" distB="0" distL="0" distR="0">
            <wp:extent cx="7812000" cy="2482988"/>
            <wp:effectExtent l="0" t="2667000" r="0" b="2641462"/>
            <wp:docPr id="14"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srcRect/>
                    <a:stretch>
                      <a:fillRect/>
                    </a:stretch>
                  </pic:blipFill>
                  <pic:spPr bwMode="auto">
                    <a:xfrm rot="16200000">
                      <a:off x="0" y="0"/>
                      <a:ext cx="7812000" cy="2482988"/>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650586"/>
            <wp:effectExtent l="0" t="3086100" r="0" b="3054764"/>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a:srcRect/>
                    <a:stretch>
                      <a:fillRect/>
                    </a:stretch>
                  </pic:blipFill>
                  <pic:spPr bwMode="auto">
                    <a:xfrm rot="16200000">
                      <a:off x="0" y="0"/>
                      <a:ext cx="7812000" cy="1650586"/>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650586"/>
            <wp:effectExtent l="0" t="3086100" r="0" b="3054764"/>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a:srcRect/>
                    <a:stretch>
                      <a:fillRect/>
                    </a:stretch>
                  </pic:blipFill>
                  <pic:spPr bwMode="auto">
                    <a:xfrm rot="16200000">
                      <a:off x="0" y="0"/>
                      <a:ext cx="7812000" cy="1650586"/>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AF7D1A">
      <w:pPr>
        <w:ind w:right="0"/>
        <w:jc w:val="left"/>
      </w:pPr>
      <w:r w:rsidRPr="00AF7D1A">
        <w:rPr>
          <w:noProof/>
        </w:rPr>
        <w:lastRenderedPageBreak/>
        <w:drawing>
          <wp:inline distT="0" distB="0" distL="0" distR="0">
            <wp:extent cx="7812000" cy="2327866"/>
            <wp:effectExtent l="0" t="2743200" r="0" b="2720384"/>
            <wp:docPr id="16"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srcRect/>
                    <a:stretch>
                      <a:fillRect/>
                    </a:stretch>
                  </pic:blipFill>
                  <pic:spPr bwMode="auto">
                    <a:xfrm rot="16200000">
                      <a:off x="0" y="0"/>
                      <a:ext cx="7812000" cy="2327866"/>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650586"/>
            <wp:effectExtent l="0" t="3086100" r="0" b="3054764"/>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srcRect/>
                    <a:stretch>
                      <a:fillRect/>
                    </a:stretch>
                  </pic:blipFill>
                  <pic:spPr bwMode="auto">
                    <a:xfrm rot="16200000">
                      <a:off x="0" y="0"/>
                      <a:ext cx="7812000" cy="1650586"/>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4830" cy="2556000"/>
            <wp:effectExtent l="0" t="2628900" r="0" b="2606550"/>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9"/>
                    <a:srcRect/>
                    <a:stretch>
                      <a:fillRect/>
                    </a:stretch>
                  </pic:blipFill>
                  <pic:spPr bwMode="auto">
                    <a:xfrm rot="16200000">
                      <a:off x="0" y="0"/>
                      <a:ext cx="7814830" cy="2556000"/>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2391577"/>
            <wp:effectExtent l="0" t="2705100" r="0" b="2694773"/>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0"/>
                    <a:srcRect/>
                    <a:stretch>
                      <a:fillRect/>
                    </a:stretch>
                  </pic:blipFill>
                  <pic:spPr bwMode="auto">
                    <a:xfrm rot="16200000">
                      <a:off x="0" y="0"/>
                      <a:ext cx="7812000" cy="2391577"/>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755257"/>
            <wp:effectExtent l="0" t="3028950" r="0" b="3007243"/>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1"/>
                    <a:srcRect/>
                    <a:stretch>
                      <a:fillRect/>
                    </a:stretch>
                  </pic:blipFill>
                  <pic:spPr bwMode="auto">
                    <a:xfrm rot="16200000">
                      <a:off x="0" y="0"/>
                      <a:ext cx="7812000" cy="1755257"/>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755257"/>
            <wp:effectExtent l="0" t="3028950" r="0" b="3007243"/>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2"/>
                    <a:srcRect/>
                    <a:stretch>
                      <a:fillRect/>
                    </a:stretch>
                  </pic:blipFill>
                  <pic:spPr bwMode="auto">
                    <a:xfrm rot="16200000">
                      <a:off x="0" y="0"/>
                      <a:ext cx="7812000" cy="1755257"/>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431" cy="3168000"/>
            <wp:effectExtent l="0" t="2324100" r="0" b="229935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3"/>
                    <a:srcRect/>
                    <a:stretch>
                      <a:fillRect/>
                    </a:stretch>
                  </pic:blipFill>
                  <pic:spPr bwMode="auto">
                    <a:xfrm rot="16200000">
                      <a:off x="0" y="0"/>
                      <a:ext cx="7812431" cy="3168000"/>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2000" cy="1468051"/>
            <wp:effectExtent l="0" t="3181350" r="0" b="3161099"/>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4"/>
                    <a:srcRect/>
                    <a:stretch>
                      <a:fillRect/>
                    </a:stretch>
                  </pic:blipFill>
                  <pic:spPr bwMode="auto">
                    <a:xfrm rot="16200000">
                      <a:off x="0" y="0"/>
                      <a:ext cx="7812000" cy="1468051"/>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8E024F">
      <w:pPr>
        <w:ind w:right="0"/>
        <w:jc w:val="left"/>
      </w:pPr>
      <w:r w:rsidRPr="008E024F">
        <w:rPr>
          <w:noProof/>
        </w:rPr>
        <w:lastRenderedPageBreak/>
        <w:drawing>
          <wp:inline distT="0" distB="0" distL="0" distR="0">
            <wp:extent cx="7819767" cy="1728000"/>
            <wp:effectExtent l="0" t="3048000" r="0" b="3034500"/>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5"/>
                    <a:srcRect/>
                    <a:stretch>
                      <a:fillRect/>
                    </a:stretch>
                  </pic:blipFill>
                  <pic:spPr bwMode="auto">
                    <a:xfrm rot="16200000">
                      <a:off x="0" y="0"/>
                      <a:ext cx="7819767" cy="1728000"/>
                    </a:xfrm>
                    <a:prstGeom prst="rect">
                      <a:avLst/>
                    </a:prstGeom>
                    <a:noFill/>
                    <a:ln w="9525">
                      <a:noFill/>
                      <a:miter lim="800000"/>
                      <a:headEnd/>
                      <a:tailEnd/>
                    </a:ln>
                  </pic:spPr>
                </pic:pic>
              </a:graphicData>
            </a:graphic>
          </wp:inline>
        </w:drawing>
      </w:r>
    </w:p>
    <w:p w:rsidR="008E024F" w:rsidRDefault="008E024F">
      <w:pPr>
        <w:ind w:right="0"/>
        <w:jc w:val="left"/>
      </w:pPr>
    </w:p>
    <w:p w:rsidR="008E024F" w:rsidRDefault="00236494">
      <w:pPr>
        <w:ind w:right="0"/>
        <w:jc w:val="left"/>
      </w:pPr>
      <w:r w:rsidRPr="00236494">
        <w:rPr>
          <w:noProof/>
        </w:rPr>
        <w:lastRenderedPageBreak/>
        <w:drawing>
          <wp:inline distT="0" distB="0" distL="0" distR="0">
            <wp:extent cx="7812000" cy="1718353"/>
            <wp:effectExtent l="0" t="3048000" r="0" b="3025097"/>
            <wp:docPr id="10"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srcRect/>
                    <a:stretch>
                      <a:fillRect/>
                    </a:stretch>
                  </pic:blipFill>
                  <pic:spPr bwMode="auto">
                    <a:xfrm rot="16200000">
                      <a:off x="0" y="0"/>
                      <a:ext cx="7812000" cy="1718353"/>
                    </a:xfrm>
                    <a:prstGeom prst="rect">
                      <a:avLst/>
                    </a:prstGeom>
                    <a:noFill/>
                    <a:ln w="9525">
                      <a:noFill/>
                      <a:miter lim="800000"/>
                      <a:headEnd/>
                      <a:tailEnd/>
                    </a:ln>
                  </pic:spPr>
                </pic:pic>
              </a:graphicData>
            </a:graphic>
          </wp:inline>
        </w:drawing>
      </w:r>
    </w:p>
    <w:p w:rsidR="00AE6223" w:rsidRDefault="00AE6223">
      <w:pPr>
        <w:ind w:right="0"/>
        <w:jc w:val="left"/>
      </w:pPr>
    </w:p>
    <w:p w:rsidR="00AE6223" w:rsidRDefault="00AE6223">
      <w:pPr>
        <w:ind w:right="0"/>
        <w:jc w:val="left"/>
      </w:pPr>
      <w:r w:rsidRPr="00AE6223">
        <w:rPr>
          <w:noProof/>
        </w:rPr>
        <w:lastRenderedPageBreak/>
        <w:drawing>
          <wp:inline distT="0" distB="0" distL="0" distR="0">
            <wp:extent cx="7812000" cy="1463468"/>
            <wp:effectExtent l="0" t="3181350" r="0" b="3146632"/>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7"/>
                    <a:srcRect/>
                    <a:stretch>
                      <a:fillRect/>
                    </a:stretch>
                  </pic:blipFill>
                  <pic:spPr bwMode="auto">
                    <a:xfrm rot="16200000">
                      <a:off x="0" y="0"/>
                      <a:ext cx="7812000" cy="1463468"/>
                    </a:xfrm>
                    <a:prstGeom prst="rect">
                      <a:avLst/>
                    </a:prstGeom>
                    <a:noFill/>
                    <a:ln w="9525">
                      <a:noFill/>
                      <a:miter lim="800000"/>
                      <a:headEnd/>
                      <a:tailEnd/>
                    </a:ln>
                  </pic:spPr>
                </pic:pic>
              </a:graphicData>
            </a:graphic>
          </wp:inline>
        </w:drawing>
      </w:r>
    </w:p>
    <w:p w:rsidR="00AE6223" w:rsidRDefault="00AE6223" w:rsidP="00C87127">
      <w:pPr>
        <w:ind w:right="0"/>
        <w:jc w:val="left"/>
        <w:rPr>
          <w:highlight w:val="yellow"/>
        </w:rPr>
      </w:pPr>
    </w:p>
    <w:p w:rsidR="00F92DCD" w:rsidRDefault="00F92DCD" w:rsidP="00F92DCD">
      <w:pPr>
        <w:pStyle w:val="Ttulo1"/>
      </w:pPr>
      <w:r>
        <w:lastRenderedPageBreak/>
        <w:t xml:space="preserve"> </w:t>
      </w:r>
      <w:bookmarkStart w:id="64" w:name="_Toc532899415"/>
      <w:r w:rsidR="00173B4A">
        <w:t>QUANTITATIVOS E ORÇAMENTO</w:t>
      </w:r>
      <w:bookmarkEnd w:id="64"/>
    </w:p>
    <w:p w:rsidR="00F92DCD" w:rsidRDefault="00173B4A" w:rsidP="00173B4A">
      <w:pPr>
        <w:pStyle w:val="Ttulo2"/>
        <w:rPr>
          <w:lang w:val="en-US"/>
        </w:rPr>
      </w:pPr>
      <w:bookmarkStart w:id="65" w:name="_Toc532899416"/>
      <w:r>
        <w:rPr>
          <w:lang w:val="en-US"/>
        </w:rPr>
        <w:t>GENERALIDADES</w:t>
      </w:r>
      <w:bookmarkEnd w:id="65"/>
    </w:p>
    <w:p w:rsidR="00173B4A" w:rsidRDefault="00173B4A" w:rsidP="00173B4A">
      <w:r w:rsidRPr="00173B4A">
        <w:t xml:space="preserve">Após a finalização </w:t>
      </w:r>
      <w:r>
        <w:t>do Projeto Básico, foi possível a quantificação dos serviços e materiais a serem utilizados por todas as disciplinas, com o propósito de gerar um orçamento consistente e mais próximo do valor real da obra. Conforme apresentado no documento ORÇAM_01_MA, de forma detalhada contendo:</w:t>
      </w:r>
    </w:p>
    <w:p w:rsidR="00173B4A" w:rsidRDefault="00173B4A" w:rsidP="00173B4A"/>
    <w:p w:rsidR="00173B4A" w:rsidRDefault="00173B4A" w:rsidP="00173B4A">
      <w:pPr>
        <w:pStyle w:val="PargrafodaLista"/>
        <w:numPr>
          <w:ilvl w:val="0"/>
          <w:numId w:val="14"/>
        </w:numPr>
      </w:pPr>
      <w:r>
        <w:t>Resumo dos valores do orçamento;</w:t>
      </w:r>
    </w:p>
    <w:p w:rsidR="00173B4A" w:rsidRDefault="00173B4A" w:rsidP="00173B4A">
      <w:pPr>
        <w:pStyle w:val="PargrafodaLista"/>
        <w:numPr>
          <w:ilvl w:val="0"/>
          <w:numId w:val="14"/>
        </w:numPr>
      </w:pPr>
      <w:r>
        <w:t>Memória de Cálculo para a quantificação da obra e,</w:t>
      </w:r>
    </w:p>
    <w:p w:rsidR="00173B4A" w:rsidRPr="00173B4A" w:rsidRDefault="00173B4A" w:rsidP="00173B4A">
      <w:pPr>
        <w:pStyle w:val="PargrafodaLista"/>
        <w:numPr>
          <w:ilvl w:val="0"/>
          <w:numId w:val="14"/>
        </w:numPr>
      </w:pPr>
      <w:r>
        <w:t>Planilha orçamentária.</w:t>
      </w:r>
    </w:p>
    <w:p w:rsidR="00173B4A" w:rsidRDefault="00173B4A" w:rsidP="00173B4A"/>
    <w:p w:rsidR="00173B4A" w:rsidRDefault="00173B4A" w:rsidP="00173B4A">
      <w:pPr>
        <w:pStyle w:val="Ttulo2"/>
      </w:pPr>
      <w:bookmarkStart w:id="66" w:name="_Toc532899417"/>
      <w:r>
        <w:t>metodologia</w:t>
      </w:r>
      <w:bookmarkEnd w:id="66"/>
    </w:p>
    <w:p w:rsidR="00173B4A" w:rsidRPr="001D0DAF" w:rsidRDefault="00173B4A" w:rsidP="00173B4A">
      <w:r w:rsidRPr="00E50DD6">
        <w:t>Os Itens de serviço são os estabelecidos no Catálogo de Referência Sistema de</w:t>
      </w:r>
      <w:r w:rsidRPr="001D0DAF">
        <w:t xml:space="preserve"> Custos Unitários – 13ª Edição, editado pela EMOP – Empresa de Obras – RJ. Os custos unitários relativos a estes itens têm como base o Boletim mensal de Custos correspondente ao mês de </w:t>
      </w:r>
      <w:r>
        <w:t>Setembro</w:t>
      </w:r>
      <w:r w:rsidRPr="001D0DAF">
        <w:t xml:space="preserve"> de 201</w:t>
      </w:r>
      <w:r>
        <w:t>8</w:t>
      </w:r>
      <w:r w:rsidRPr="001D0DAF">
        <w:t>.</w:t>
      </w:r>
    </w:p>
    <w:p w:rsidR="00173B4A" w:rsidRPr="001D0DAF" w:rsidRDefault="00173B4A" w:rsidP="00173B4A"/>
    <w:p w:rsidR="00173B4A" w:rsidRDefault="00173B4A" w:rsidP="00173B4A">
      <w:r w:rsidRPr="001D0DAF">
        <w:t>Para eventuais itens não atendidos pelo catálogo citado, foram utilizados itens compostos pela Fundação Departamento de Estradas de Rodagem - DER – RJ, SINAP e SICRO.</w:t>
      </w:r>
    </w:p>
    <w:p w:rsidR="00173B4A" w:rsidRDefault="00173B4A" w:rsidP="00173B4A"/>
    <w:p w:rsidR="00173B4A" w:rsidRDefault="00173B4A" w:rsidP="00173B4A">
      <w:pPr>
        <w:pStyle w:val="Ttulo2"/>
      </w:pPr>
      <w:bookmarkStart w:id="67" w:name="_Toc532899418"/>
      <w:r>
        <w:t>Quadro resumo</w:t>
      </w:r>
      <w:bookmarkEnd w:id="67"/>
    </w:p>
    <w:p w:rsidR="00173B4A" w:rsidRDefault="00173B4A" w:rsidP="00173B4A">
      <w:r>
        <w:t>A seguir se apresenta o quadro resumo com a estimativa para a urbanização do Bairro Maralegre:</w:t>
      </w:r>
    </w:p>
    <w:p w:rsidR="00173B4A" w:rsidRPr="00173B4A" w:rsidRDefault="00173B4A" w:rsidP="00173B4A"/>
    <w:tbl>
      <w:tblPr>
        <w:tblStyle w:val="Tabelacomgrade"/>
        <w:tblW w:w="0" w:type="auto"/>
        <w:jc w:val="center"/>
        <w:tblLook w:val="04A0"/>
      </w:tblPr>
      <w:tblGrid>
        <w:gridCol w:w="5031"/>
        <w:gridCol w:w="3299"/>
      </w:tblGrid>
      <w:tr w:rsidR="00F92DCD" w:rsidRPr="00173B4A" w:rsidTr="00173B4A">
        <w:trPr>
          <w:jc w:val="center"/>
        </w:trPr>
        <w:tc>
          <w:tcPr>
            <w:tcW w:w="5031" w:type="dxa"/>
          </w:tcPr>
          <w:p w:rsidR="00F92DCD" w:rsidRPr="00173B4A" w:rsidRDefault="00173B4A" w:rsidP="00F92DCD">
            <w:pPr>
              <w:rPr>
                <w:b/>
              </w:rPr>
            </w:pPr>
            <w:r w:rsidRPr="00173B4A">
              <w:rPr>
                <w:b/>
              </w:rPr>
              <w:t>SUB</w:t>
            </w:r>
            <w:r w:rsidR="00F92DCD" w:rsidRPr="00173B4A">
              <w:rPr>
                <w:b/>
              </w:rPr>
              <w:t>TOTAL</w:t>
            </w:r>
          </w:p>
        </w:tc>
        <w:tc>
          <w:tcPr>
            <w:tcW w:w="3299" w:type="dxa"/>
          </w:tcPr>
          <w:p w:rsidR="00F92DCD" w:rsidRPr="00173B4A" w:rsidRDefault="00F92DCD" w:rsidP="00E861FD">
            <w:r w:rsidRPr="00173B4A">
              <w:t>R$</w:t>
            </w:r>
            <w:r w:rsidR="00173B4A">
              <w:t xml:space="preserve"> </w:t>
            </w:r>
            <w:r w:rsidR="00E861FD">
              <w:t>14.516.672,74</w:t>
            </w:r>
          </w:p>
        </w:tc>
      </w:tr>
      <w:tr w:rsidR="00F92DCD" w:rsidRPr="00173B4A" w:rsidTr="00173B4A">
        <w:trPr>
          <w:jc w:val="center"/>
        </w:trPr>
        <w:tc>
          <w:tcPr>
            <w:tcW w:w="5031" w:type="dxa"/>
          </w:tcPr>
          <w:p w:rsidR="00F92DCD" w:rsidRPr="00173B4A" w:rsidRDefault="00F92DCD" w:rsidP="00F92DCD">
            <w:pPr>
              <w:jc w:val="right"/>
              <w:rPr>
                <w:b/>
              </w:rPr>
            </w:pPr>
            <w:r w:rsidRPr="00173B4A">
              <w:rPr>
                <w:b/>
              </w:rPr>
              <w:t>BDI (19%)</w:t>
            </w:r>
          </w:p>
        </w:tc>
        <w:tc>
          <w:tcPr>
            <w:tcW w:w="3299" w:type="dxa"/>
          </w:tcPr>
          <w:p w:rsidR="00F92DCD" w:rsidRPr="00173B4A" w:rsidRDefault="00F92DCD" w:rsidP="00E861FD">
            <w:r w:rsidRPr="00173B4A">
              <w:t>R$</w:t>
            </w:r>
            <w:r w:rsidR="00173B4A">
              <w:t xml:space="preserve"> </w:t>
            </w:r>
            <w:r w:rsidR="00E861FD">
              <w:t>2.758.167,82</w:t>
            </w:r>
          </w:p>
        </w:tc>
      </w:tr>
      <w:tr w:rsidR="00F92DCD" w:rsidRPr="00173B4A" w:rsidTr="00173B4A">
        <w:trPr>
          <w:jc w:val="center"/>
        </w:trPr>
        <w:tc>
          <w:tcPr>
            <w:tcW w:w="5031" w:type="dxa"/>
          </w:tcPr>
          <w:p w:rsidR="00F92DCD" w:rsidRPr="00173B4A" w:rsidRDefault="00F92DCD" w:rsidP="00F92DCD">
            <w:pPr>
              <w:rPr>
                <w:b/>
              </w:rPr>
            </w:pPr>
            <w:r w:rsidRPr="00173B4A">
              <w:rPr>
                <w:b/>
              </w:rPr>
              <w:t>TOTAL GERAL</w:t>
            </w:r>
          </w:p>
        </w:tc>
        <w:tc>
          <w:tcPr>
            <w:tcW w:w="3299" w:type="dxa"/>
          </w:tcPr>
          <w:p w:rsidR="00F92DCD" w:rsidRPr="00173B4A" w:rsidRDefault="00F92DCD" w:rsidP="00E861FD">
            <w:pPr>
              <w:rPr>
                <w:b/>
              </w:rPr>
            </w:pPr>
            <w:r w:rsidRPr="00173B4A">
              <w:rPr>
                <w:b/>
              </w:rPr>
              <w:t>R$</w:t>
            </w:r>
            <w:r w:rsidR="00173B4A" w:rsidRPr="00173B4A">
              <w:rPr>
                <w:b/>
              </w:rPr>
              <w:t xml:space="preserve"> </w:t>
            </w:r>
            <w:r w:rsidR="00E861FD">
              <w:rPr>
                <w:b/>
              </w:rPr>
              <w:t>17.274.840,56</w:t>
            </w:r>
          </w:p>
        </w:tc>
      </w:tr>
    </w:tbl>
    <w:p w:rsidR="00F92DCD" w:rsidRPr="00173B4A" w:rsidRDefault="00F92DCD" w:rsidP="00F92DCD"/>
    <w:p w:rsidR="00F92DCD" w:rsidRPr="00173B4A" w:rsidRDefault="00173B4A" w:rsidP="00F92DCD">
      <w:r>
        <w:t xml:space="preserve">O custo total da obra se estima em </w:t>
      </w:r>
      <w:r w:rsidR="00E861FD" w:rsidRPr="00E861FD">
        <w:t>DEZESSETE MILHÕES, DUZENTOS E SETENTA E QUATRO MIL E OITOCENTOS E QUARENTA REAIS</w:t>
      </w:r>
      <w:r w:rsidR="00E861FD">
        <w:t xml:space="preserve"> E CINQÜENTA E SEIS CENTAVOS</w:t>
      </w:r>
      <w:r>
        <w:t>.</w:t>
      </w:r>
    </w:p>
    <w:sectPr w:rsidR="00F92DCD" w:rsidRPr="00173B4A" w:rsidSect="00114D25">
      <w:headerReference w:type="default" r:id="rId48"/>
      <w:footerReference w:type="default" r:id="rId49"/>
      <w:pgSz w:w="11907" w:h="16840" w:code="9"/>
      <w:pgMar w:top="-3402" w:right="850" w:bottom="851" w:left="1134" w:header="567" w:footer="829"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9E3" w:rsidRDefault="00A879E3">
      <w:r>
        <w:separator/>
      </w:r>
    </w:p>
  </w:endnote>
  <w:endnote w:type="continuationSeparator" w:id="1">
    <w:p w:rsidR="00A879E3" w:rsidRDefault="00A879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GreekS">
    <w:panose1 w:val="00000400000000000000"/>
    <w:charset w:val="00"/>
    <w:family w:val="auto"/>
    <w:pitch w:val="variable"/>
    <w:sig w:usb0="20002A87" w:usb1="00000000" w:usb2="00000000" w:usb3="00000000" w:csb0="000001FF" w:csb1="00000000"/>
  </w:font>
  <w:font w:name="UniversalMath1 BT">
    <w:panose1 w:val="050501020102050206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B4A" w:rsidRPr="006F7626" w:rsidRDefault="00173B4A" w:rsidP="006F7626">
    <w:pPr>
      <w:pStyle w:val="Rodap"/>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B4A" w:rsidRPr="006F7626" w:rsidRDefault="00173B4A" w:rsidP="006F7626">
    <w:pPr>
      <w:pStyle w:val="Rodap"/>
      <w:ind w:left="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9E3" w:rsidRDefault="00A879E3">
      <w:r>
        <w:separator/>
      </w:r>
    </w:p>
  </w:footnote>
  <w:footnote w:type="continuationSeparator" w:id="1">
    <w:p w:rsidR="00A879E3" w:rsidRDefault="00A87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411"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3119"/>
      <w:gridCol w:w="2972"/>
      <w:gridCol w:w="425"/>
      <w:gridCol w:w="2409"/>
      <w:gridCol w:w="710"/>
      <w:gridCol w:w="425"/>
      <w:gridCol w:w="304"/>
      <w:gridCol w:w="142"/>
      <w:gridCol w:w="268"/>
    </w:tblGrid>
    <w:tr w:rsidR="00173B4A" w:rsidTr="00024E6C">
      <w:trPr>
        <w:trHeight w:hRule="exact" w:val="397"/>
      </w:trPr>
      <w:tc>
        <w:tcPr>
          <w:tcW w:w="3119" w:type="dxa"/>
          <w:vMerge w:val="restart"/>
          <w:tcBorders>
            <w:top w:val="single" w:sz="12" w:space="0" w:color="auto"/>
            <w:left w:val="single" w:sz="12" w:space="0" w:color="auto"/>
            <w:right w:val="single" w:sz="6" w:space="0" w:color="auto"/>
          </w:tcBorders>
          <w:vAlign w:val="center"/>
        </w:tcPr>
        <w:p w:rsidR="00173B4A" w:rsidRPr="005C62C5" w:rsidRDefault="00173B4A" w:rsidP="0035070C">
          <w:pPr>
            <w:pStyle w:val="Cabealho"/>
            <w:jc w:val="center"/>
            <w:rPr>
              <w:rFonts w:cs="Arial"/>
            </w:rPr>
          </w:pPr>
          <w:r w:rsidRPr="005C4843">
            <w:rPr>
              <w:rFonts w:cs="Arial"/>
              <w:noProof/>
            </w:rPr>
            <w:drawing>
              <wp:inline distT="0" distB="0" distL="0" distR="0">
                <wp:extent cx="1706068" cy="552893"/>
                <wp:effectExtent l="19050" t="0" r="8432" b="0"/>
                <wp:docPr id="4"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2972" w:type="dxa"/>
          <w:tcBorders>
            <w:top w:val="single" w:sz="12" w:space="0" w:color="auto"/>
            <w:left w:val="nil"/>
            <w:bottom w:val="single" w:sz="6" w:space="0" w:color="auto"/>
            <w:right w:val="single" w:sz="6" w:space="0" w:color="auto"/>
          </w:tcBorders>
          <w:vAlign w:val="center"/>
        </w:tcPr>
        <w:p w:rsidR="00173B4A" w:rsidRPr="00F96B2E" w:rsidRDefault="00173B4A" w:rsidP="0035070C">
          <w:pPr>
            <w:ind w:right="0"/>
            <w:jc w:val="center"/>
            <w:rPr>
              <w:rFonts w:cs="Arial"/>
              <w:b/>
              <w:color w:val="0000FF"/>
              <w:sz w:val="20"/>
            </w:rPr>
          </w:pPr>
          <w:r>
            <w:rPr>
              <w:rFonts w:cs="Arial"/>
              <w:b/>
              <w:sz w:val="20"/>
            </w:rPr>
            <w:t>MEMORIAL DESCRITIVO</w:t>
          </w:r>
        </w:p>
      </w:tc>
      <w:tc>
        <w:tcPr>
          <w:tcW w:w="425" w:type="dxa"/>
          <w:tcBorders>
            <w:top w:val="single" w:sz="12" w:space="0" w:color="auto"/>
            <w:left w:val="nil"/>
            <w:bottom w:val="single" w:sz="6" w:space="0" w:color="auto"/>
            <w:right w:val="nil"/>
          </w:tcBorders>
        </w:tcPr>
        <w:p w:rsidR="00173B4A" w:rsidRPr="005C62C5" w:rsidRDefault="00173B4A" w:rsidP="00C260E8">
          <w:pPr>
            <w:pStyle w:val="Cabealho"/>
            <w:spacing w:before="40"/>
            <w:ind w:left="28"/>
            <w:jc w:val="center"/>
            <w:rPr>
              <w:rFonts w:cs="Arial"/>
              <w:sz w:val="22"/>
            </w:rPr>
          </w:pPr>
          <w:r w:rsidRPr="005C62C5">
            <w:rPr>
              <w:rFonts w:cs="Arial"/>
              <w:b/>
              <w:caps/>
              <w:sz w:val="12"/>
            </w:rPr>
            <w:t>Nº</w:t>
          </w:r>
        </w:p>
      </w:tc>
      <w:tc>
        <w:tcPr>
          <w:tcW w:w="3544" w:type="dxa"/>
          <w:gridSpan w:val="3"/>
          <w:tcBorders>
            <w:top w:val="single" w:sz="12" w:space="0" w:color="auto"/>
            <w:left w:val="nil"/>
            <w:bottom w:val="single" w:sz="6" w:space="0" w:color="auto"/>
            <w:right w:val="single" w:sz="6" w:space="0" w:color="auto"/>
          </w:tcBorders>
          <w:vAlign w:val="center"/>
        </w:tcPr>
        <w:p w:rsidR="00173B4A" w:rsidRPr="007A272D" w:rsidRDefault="00173B4A" w:rsidP="00C260E8">
          <w:pPr>
            <w:ind w:right="0"/>
            <w:jc w:val="center"/>
            <w:rPr>
              <w:rFonts w:cs="Arial"/>
              <w:sz w:val="20"/>
              <w:lang w:eastAsia="ko-KR"/>
            </w:rPr>
          </w:pPr>
          <w:r>
            <w:rPr>
              <w:rFonts w:cs="Arial"/>
              <w:sz w:val="20"/>
              <w:shd w:val="clear" w:color="auto" w:fill="FFFFFF"/>
            </w:rPr>
            <w:t>MEMO_01_BV</w:t>
          </w:r>
        </w:p>
      </w:tc>
      <w:tc>
        <w:tcPr>
          <w:tcW w:w="446" w:type="dxa"/>
          <w:gridSpan w:val="2"/>
          <w:tcBorders>
            <w:top w:val="single" w:sz="12" w:space="0" w:color="auto"/>
            <w:left w:val="single" w:sz="6" w:space="0" w:color="auto"/>
            <w:bottom w:val="single" w:sz="6" w:space="0" w:color="auto"/>
            <w:right w:val="nil"/>
          </w:tcBorders>
        </w:tcPr>
        <w:p w:rsidR="00173B4A" w:rsidRPr="005C62C5" w:rsidRDefault="00173B4A" w:rsidP="00C260E8">
          <w:pPr>
            <w:pStyle w:val="Cabealho"/>
            <w:spacing w:before="40"/>
            <w:ind w:left="28"/>
            <w:jc w:val="left"/>
            <w:rPr>
              <w:rFonts w:cs="Arial"/>
              <w:b/>
              <w:caps/>
              <w:sz w:val="12"/>
            </w:rPr>
          </w:pPr>
          <w:r w:rsidRPr="005C62C5">
            <w:rPr>
              <w:rFonts w:cs="Arial"/>
              <w:b/>
              <w:caps/>
              <w:sz w:val="12"/>
            </w:rPr>
            <w:t>REV.</w:t>
          </w:r>
        </w:p>
      </w:tc>
      <w:tc>
        <w:tcPr>
          <w:tcW w:w="268" w:type="dxa"/>
          <w:tcBorders>
            <w:top w:val="single" w:sz="12" w:space="0" w:color="auto"/>
            <w:left w:val="nil"/>
            <w:bottom w:val="single" w:sz="6" w:space="0" w:color="auto"/>
            <w:right w:val="single" w:sz="12" w:space="0" w:color="auto"/>
          </w:tcBorders>
          <w:vAlign w:val="center"/>
        </w:tcPr>
        <w:p w:rsidR="00173B4A" w:rsidRPr="005C62C5" w:rsidRDefault="00173B4A" w:rsidP="00C260E8">
          <w:pPr>
            <w:pStyle w:val="Cabealho"/>
            <w:jc w:val="center"/>
            <w:rPr>
              <w:rFonts w:cs="Arial"/>
              <w:caps/>
              <w:sz w:val="18"/>
              <w:szCs w:val="18"/>
            </w:rPr>
          </w:pPr>
          <w:r>
            <w:rPr>
              <w:rFonts w:cs="Arial"/>
              <w:caps/>
              <w:sz w:val="18"/>
              <w:szCs w:val="18"/>
            </w:rPr>
            <w:t>0A</w:t>
          </w:r>
        </w:p>
      </w:tc>
    </w:tr>
    <w:tr w:rsidR="00173B4A" w:rsidTr="00835677">
      <w:trPr>
        <w:trHeight w:val="427"/>
      </w:trPr>
      <w:tc>
        <w:tcPr>
          <w:tcW w:w="3119" w:type="dxa"/>
          <w:vMerge/>
          <w:tcBorders>
            <w:left w:val="single" w:sz="12" w:space="0" w:color="auto"/>
            <w:bottom w:val="single" w:sz="6" w:space="0" w:color="auto"/>
            <w:right w:val="single" w:sz="6" w:space="0" w:color="auto"/>
          </w:tcBorders>
        </w:tcPr>
        <w:p w:rsidR="00173B4A" w:rsidRPr="005C62C5" w:rsidRDefault="00173B4A" w:rsidP="008F001C">
          <w:pPr>
            <w:pStyle w:val="Cabealho"/>
            <w:jc w:val="center"/>
            <w:rPr>
              <w:rFonts w:cs="Arial"/>
            </w:rPr>
          </w:pPr>
        </w:p>
      </w:tc>
      <w:tc>
        <w:tcPr>
          <w:tcW w:w="5806" w:type="dxa"/>
          <w:gridSpan w:val="3"/>
          <w:tcBorders>
            <w:top w:val="single" w:sz="6" w:space="0" w:color="auto"/>
            <w:left w:val="single" w:sz="6" w:space="0" w:color="auto"/>
            <w:bottom w:val="single" w:sz="6" w:space="0" w:color="auto"/>
            <w:right w:val="single" w:sz="6" w:space="0" w:color="auto"/>
          </w:tcBorders>
          <w:vAlign w:val="center"/>
        </w:tcPr>
        <w:p w:rsidR="00173B4A" w:rsidRPr="006532A8" w:rsidRDefault="00173B4A" w:rsidP="005C4843">
          <w:pPr>
            <w:spacing w:before="80" w:after="80"/>
            <w:ind w:left="40" w:right="0" w:hanging="6"/>
            <w:jc w:val="center"/>
            <w:rPr>
              <w:rFonts w:cs="Arial"/>
              <w:color w:val="0000FF"/>
              <w:sz w:val="18"/>
              <w:szCs w:val="18"/>
            </w:rPr>
          </w:pPr>
          <w:r w:rsidRPr="0061777D">
            <w:rPr>
              <w:rFonts w:cs="Arial"/>
              <w:b/>
              <w:caps/>
              <w:szCs w:val="24"/>
            </w:rPr>
            <w:t xml:space="preserve">projeto </w:t>
          </w:r>
          <w:r>
            <w:rPr>
              <w:rFonts w:cs="Arial"/>
              <w:b/>
              <w:caps/>
              <w:szCs w:val="24"/>
            </w:rPr>
            <w:t>BÁSICO DE DRENAGEM E PAVIMENTAÇÃO DE RUAS DO MARALEGRE NO BAIRRO DE PIRATININGA - NITERÓI</w:t>
          </w:r>
        </w:p>
      </w:tc>
      <w:tc>
        <w:tcPr>
          <w:tcW w:w="710" w:type="dxa"/>
          <w:tcBorders>
            <w:top w:val="single" w:sz="6" w:space="0" w:color="auto"/>
            <w:left w:val="nil"/>
            <w:bottom w:val="single" w:sz="6" w:space="0" w:color="auto"/>
            <w:right w:val="nil"/>
          </w:tcBorders>
        </w:tcPr>
        <w:p w:rsidR="00173B4A" w:rsidRPr="005C62C5" w:rsidRDefault="00173B4A" w:rsidP="00C260E8">
          <w:pPr>
            <w:pStyle w:val="Cabealho"/>
            <w:spacing w:before="40"/>
            <w:ind w:left="28"/>
            <w:jc w:val="center"/>
            <w:rPr>
              <w:rFonts w:cs="Arial"/>
              <w:b/>
              <w:caps/>
              <w:sz w:val="16"/>
            </w:rPr>
          </w:pPr>
          <w:r w:rsidRPr="005C62C5">
            <w:rPr>
              <w:rFonts w:cs="Arial"/>
              <w:b/>
              <w:caps/>
              <w:sz w:val="12"/>
            </w:rPr>
            <w:t>FOLHA</w:t>
          </w:r>
          <w:r>
            <w:rPr>
              <w:rFonts w:cs="Arial"/>
              <w:b/>
              <w:caps/>
              <w:sz w:val="12"/>
            </w:rPr>
            <w:t>:</w:t>
          </w:r>
        </w:p>
      </w:tc>
      <w:tc>
        <w:tcPr>
          <w:tcW w:w="425" w:type="dxa"/>
          <w:tcBorders>
            <w:top w:val="single" w:sz="6" w:space="0" w:color="auto"/>
            <w:left w:val="nil"/>
            <w:bottom w:val="single" w:sz="6" w:space="0" w:color="auto"/>
          </w:tcBorders>
          <w:vAlign w:val="center"/>
        </w:tcPr>
        <w:p w:rsidR="00173B4A" w:rsidRPr="005C62C5" w:rsidRDefault="00D0565B" w:rsidP="008F001C">
          <w:pPr>
            <w:pStyle w:val="Cabealho"/>
            <w:jc w:val="center"/>
            <w:rPr>
              <w:rFonts w:cs="Arial"/>
              <w:sz w:val="18"/>
              <w:szCs w:val="18"/>
            </w:rPr>
          </w:pPr>
          <w:r w:rsidRPr="005C62C5">
            <w:rPr>
              <w:rStyle w:val="Nmerodepgina"/>
              <w:rFonts w:cs="Arial"/>
              <w:sz w:val="18"/>
              <w:szCs w:val="18"/>
            </w:rPr>
            <w:fldChar w:fldCharType="begin"/>
          </w:r>
          <w:r w:rsidR="00173B4A"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173B4A">
            <w:rPr>
              <w:rStyle w:val="Nmerodepgina"/>
              <w:rFonts w:cs="Arial"/>
              <w:noProof/>
              <w:sz w:val="18"/>
              <w:szCs w:val="18"/>
            </w:rPr>
            <w:t>2</w:t>
          </w:r>
          <w:r w:rsidRPr="005C62C5">
            <w:rPr>
              <w:rStyle w:val="Nmerodepgina"/>
              <w:rFonts w:cs="Arial"/>
              <w:sz w:val="18"/>
              <w:szCs w:val="18"/>
            </w:rPr>
            <w:fldChar w:fldCharType="end"/>
          </w:r>
        </w:p>
      </w:tc>
      <w:tc>
        <w:tcPr>
          <w:tcW w:w="304" w:type="dxa"/>
          <w:tcBorders>
            <w:top w:val="single" w:sz="6" w:space="0" w:color="auto"/>
            <w:left w:val="nil"/>
            <w:bottom w:val="single" w:sz="6" w:space="0" w:color="auto"/>
          </w:tcBorders>
          <w:vAlign w:val="center"/>
        </w:tcPr>
        <w:p w:rsidR="00173B4A" w:rsidRPr="005C62C5" w:rsidRDefault="00173B4A" w:rsidP="006466BD">
          <w:pPr>
            <w:pStyle w:val="Cabealho"/>
            <w:jc w:val="center"/>
            <w:rPr>
              <w:rFonts w:cs="Arial"/>
              <w:b/>
            </w:rPr>
          </w:pPr>
          <w:r w:rsidRPr="005C62C5">
            <w:rPr>
              <w:rFonts w:cs="Arial"/>
              <w:b/>
              <w:sz w:val="12"/>
            </w:rPr>
            <w:t>de</w:t>
          </w:r>
        </w:p>
      </w:tc>
      <w:tc>
        <w:tcPr>
          <w:tcW w:w="410" w:type="dxa"/>
          <w:gridSpan w:val="2"/>
          <w:tcBorders>
            <w:top w:val="single" w:sz="6" w:space="0" w:color="auto"/>
            <w:left w:val="nil"/>
            <w:bottom w:val="single" w:sz="6" w:space="0" w:color="auto"/>
            <w:right w:val="single" w:sz="12" w:space="0" w:color="auto"/>
          </w:tcBorders>
          <w:vAlign w:val="center"/>
        </w:tcPr>
        <w:p w:rsidR="00173B4A" w:rsidRPr="005C62C5" w:rsidRDefault="00D0565B" w:rsidP="008F001C">
          <w:pPr>
            <w:pStyle w:val="Cabealho"/>
            <w:jc w:val="center"/>
            <w:rPr>
              <w:rFonts w:cs="Arial"/>
              <w:sz w:val="18"/>
              <w:szCs w:val="18"/>
            </w:rPr>
          </w:pPr>
          <w:r w:rsidRPr="005C62C5">
            <w:rPr>
              <w:rStyle w:val="Nmerodepgina"/>
              <w:rFonts w:cs="Arial"/>
              <w:sz w:val="18"/>
              <w:szCs w:val="18"/>
            </w:rPr>
            <w:fldChar w:fldCharType="begin"/>
          </w:r>
          <w:r w:rsidR="00173B4A"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3B743F">
            <w:rPr>
              <w:rStyle w:val="Nmerodepgina"/>
              <w:rFonts w:cs="Arial"/>
              <w:noProof/>
              <w:sz w:val="18"/>
              <w:szCs w:val="18"/>
            </w:rPr>
            <w:t>52</w:t>
          </w:r>
          <w:r w:rsidRPr="005C62C5">
            <w:rPr>
              <w:rStyle w:val="Nmerodepgina"/>
              <w:rFonts w:cs="Arial"/>
              <w:sz w:val="18"/>
              <w:szCs w:val="18"/>
            </w:rPr>
            <w:fldChar w:fldCharType="end"/>
          </w:r>
        </w:p>
      </w:tc>
    </w:tr>
    <w:tr w:rsidR="00173B4A" w:rsidTr="00835677">
      <w:trPr>
        <w:trHeight w:val="850"/>
      </w:trPr>
      <w:tc>
        <w:tcPr>
          <w:tcW w:w="3120" w:type="dxa"/>
          <w:tcBorders>
            <w:top w:val="single" w:sz="6" w:space="0" w:color="auto"/>
            <w:left w:val="single" w:sz="12" w:space="0" w:color="auto"/>
            <w:bottom w:val="single" w:sz="2" w:space="0" w:color="auto"/>
            <w:right w:val="single" w:sz="2" w:space="0" w:color="auto"/>
          </w:tcBorders>
          <w:vAlign w:val="center"/>
        </w:tcPr>
        <w:p w:rsidR="00173B4A" w:rsidRPr="003E0261" w:rsidRDefault="00173B4A"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7"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654" w:type="dxa"/>
          <w:gridSpan w:val="8"/>
          <w:tcBorders>
            <w:top w:val="single" w:sz="6" w:space="0" w:color="auto"/>
            <w:left w:val="single" w:sz="2" w:space="0" w:color="auto"/>
            <w:bottom w:val="single" w:sz="2" w:space="0" w:color="auto"/>
            <w:right w:val="single" w:sz="12" w:space="0" w:color="auto"/>
          </w:tcBorders>
          <w:vAlign w:val="center"/>
        </w:tcPr>
        <w:p w:rsidR="00173B4A" w:rsidRPr="005C62C5" w:rsidRDefault="00173B4A" w:rsidP="00835677">
          <w:pPr>
            <w:pStyle w:val="Cabealho"/>
            <w:spacing w:before="40"/>
            <w:ind w:left="28" w:right="-142"/>
            <w:jc w:val="left"/>
            <w:rPr>
              <w:rFonts w:cs="Arial"/>
              <w:b/>
              <w:caps/>
              <w:sz w:val="12"/>
            </w:rPr>
          </w:pPr>
          <w:r w:rsidRPr="005C62C5">
            <w:rPr>
              <w:rFonts w:cs="Arial"/>
              <w:b/>
              <w:caps/>
              <w:sz w:val="12"/>
            </w:rPr>
            <w:t>título:</w:t>
          </w:r>
        </w:p>
        <w:p w:rsidR="00173B4A" w:rsidRDefault="00173B4A" w:rsidP="00835677">
          <w:pPr>
            <w:tabs>
              <w:tab w:val="left" w:pos="5505"/>
            </w:tabs>
            <w:ind w:right="72"/>
            <w:jc w:val="center"/>
            <w:rPr>
              <w:rFonts w:cs="Arial"/>
              <w:b/>
              <w:caps/>
              <w:szCs w:val="24"/>
            </w:rPr>
          </w:pPr>
          <w:r w:rsidRPr="003E0261">
            <w:rPr>
              <w:rFonts w:cs="Arial"/>
              <w:b/>
              <w:caps/>
              <w:szCs w:val="24"/>
            </w:rPr>
            <w:t xml:space="preserve">PROJETO </w:t>
          </w:r>
          <w:r>
            <w:rPr>
              <w:rFonts w:cs="Arial"/>
              <w:b/>
              <w:caps/>
              <w:szCs w:val="24"/>
            </w:rPr>
            <w:t>BÁSICO</w:t>
          </w:r>
        </w:p>
        <w:p w:rsidR="00173B4A" w:rsidRDefault="00173B4A" w:rsidP="00C260E8">
          <w:pPr>
            <w:tabs>
              <w:tab w:val="left" w:pos="5505"/>
            </w:tabs>
            <w:spacing w:after="40"/>
            <w:ind w:right="74"/>
            <w:jc w:val="center"/>
            <w:rPr>
              <w:rFonts w:cs="Arial"/>
              <w:b/>
              <w:caps/>
              <w:szCs w:val="24"/>
            </w:rPr>
          </w:pPr>
          <w:r>
            <w:rPr>
              <w:rFonts w:cs="Arial"/>
              <w:b/>
              <w:caps/>
              <w:szCs w:val="24"/>
            </w:rPr>
            <w:t>memorial descritivo</w:t>
          </w:r>
        </w:p>
        <w:p w:rsidR="00173B4A" w:rsidRPr="008449CD" w:rsidRDefault="00173B4A" w:rsidP="00C260E8">
          <w:pPr>
            <w:tabs>
              <w:tab w:val="left" w:pos="5505"/>
            </w:tabs>
            <w:spacing w:after="40"/>
            <w:ind w:right="74"/>
            <w:jc w:val="center"/>
            <w:rPr>
              <w:rFonts w:cs="Arial"/>
              <w:b/>
              <w:caps/>
              <w:szCs w:val="24"/>
            </w:rPr>
          </w:pPr>
        </w:p>
      </w:tc>
    </w:tr>
    <w:tr w:rsidR="00173B4A" w:rsidTr="00835677">
      <w:tblPrEx>
        <w:tblBorders>
          <w:top w:val="none" w:sz="0" w:space="0" w:color="auto"/>
          <w:left w:val="none" w:sz="0" w:space="0" w:color="auto"/>
          <w:bottom w:val="none" w:sz="0" w:space="0" w:color="auto"/>
          <w:right w:val="none" w:sz="0" w:space="0" w:color="auto"/>
        </w:tblBorders>
      </w:tblPrEx>
      <w:trPr>
        <w:trHeight w:hRule="exact" w:val="13098"/>
      </w:trPr>
      <w:tc>
        <w:tcPr>
          <w:tcW w:w="10774" w:type="dxa"/>
          <w:gridSpan w:val="9"/>
          <w:tcBorders>
            <w:top w:val="single" w:sz="2" w:space="0" w:color="auto"/>
            <w:left w:val="single" w:sz="12" w:space="0" w:color="auto"/>
            <w:bottom w:val="single" w:sz="12" w:space="0" w:color="auto"/>
            <w:right w:val="single" w:sz="12" w:space="0" w:color="auto"/>
          </w:tcBorders>
        </w:tcPr>
        <w:p w:rsidR="00173B4A" w:rsidRDefault="00173B4A">
          <w:pPr>
            <w:pStyle w:val="Cabealho"/>
            <w:tabs>
              <w:tab w:val="clear" w:pos="4419"/>
              <w:tab w:val="clear" w:pos="8838"/>
            </w:tabs>
          </w:pPr>
        </w:p>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246B7F">
          <w:pPr>
            <w:tabs>
              <w:tab w:val="left" w:pos="5816"/>
            </w:tabs>
          </w:pPr>
          <w:r>
            <w:tab/>
          </w:r>
        </w:p>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Pr="00A20B18" w:rsidRDefault="00173B4A" w:rsidP="00A20B18"/>
        <w:p w:rsidR="00173B4A" w:rsidRDefault="00173B4A" w:rsidP="00A20B18"/>
        <w:p w:rsidR="00173B4A" w:rsidRDefault="00173B4A" w:rsidP="00A20B18"/>
        <w:p w:rsidR="00173B4A" w:rsidRPr="00A20B18" w:rsidRDefault="00173B4A" w:rsidP="00A20B18">
          <w:pPr>
            <w:tabs>
              <w:tab w:val="left" w:pos="3576"/>
            </w:tabs>
          </w:pPr>
          <w:r>
            <w:tab/>
          </w:r>
        </w:p>
      </w:tc>
    </w:tr>
  </w:tbl>
  <w:p w:rsidR="00173B4A" w:rsidRDefault="00173B4A">
    <w:pPr>
      <w:pStyle w:val="Cabealho"/>
      <w:spacing w:line="2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77" w:type="dxa"/>
      <w:tblInd w:w="-269"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2864"/>
      <w:gridCol w:w="3118"/>
      <w:gridCol w:w="279"/>
      <w:gridCol w:w="2528"/>
      <w:gridCol w:w="454"/>
      <w:gridCol w:w="425"/>
      <w:gridCol w:w="284"/>
      <w:gridCol w:w="142"/>
      <w:gridCol w:w="283"/>
    </w:tblGrid>
    <w:tr w:rsidR="00173B4A" w:rsidTr="00923E39">
      <w:trPr>
        <w:trHeight w:hRule="exact" w:val="397"/>
      </w:trPr>
      <w:tc>
        <w:tcPr>
          <w:tcW w:w="2864" w:type="dxa"/>
          <w:vMerge w:val="restart"/>
          <w:tcBorders>
            <w:top w:val="single" w:sz="12" w:space="0" w:color="auto"/>
            <w:left w:val="single" w:sz="12" w:space="0" w:color="auto"/>
            <w:right w:val="single" w:sz="6" w:space="0" w:color="auto"/>
          </w:tcBorders>
          <w:vAlign w:val="center"/>
        </w:tcPr>
        <w:p w:rsidR="00173B4A" w:rsidRPr="005C62C5" w:rsidRDefault="00173B4A" w:rsidP="008F001C">
          <w:pPr>
            <w:pStyle w:val="Cabealho"/>
            <w:jc w:val="center"/>
            <w:rPr>
              <w:rFonts w:cs="Arial"/>
            </w:rPr>
          </w:pPr>
          <w:r w:rsidRPr="005C4843">
            <w:rPr>
              <w:rFonts w:cs="Arial"/>
              <w:noProof/>
            </w:rPr>
            <w:drawing>
              <wp:inline distT="0" distB="0" distL="0" distR="0">
                <wp:extent cx="1706068" cy="552893"/>
                <wp:effectExtent l="19050" t="0" r="8432" b="0"/>
                <wp:docPr id="5"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3118" w:type="dxa"/>
          <w:tcBorders>
            <w:top w:val="single" w:sz="12" w:space="0" w:color="auto"/>
            <w:left w:val="nil"/>
            <w:bottom w:val="single" w:sz="6" w:space="0" w:color="auto"/>
            <w:right w:val="single" w:sz="6" w:space="0" w:color="auto"/>
          </w:tcBorders>
          <w:vAlign w:val="center"/>
        </w:tcPr>
        <w:p w:rsidR="00173B4A" w:rsidRPr="00F96B2E" w:rsidRDefault="00173B4A" w:rsidP="008F001C">
          <w:pPr>
            <w:ind w:right="0"/>
            <w:jc w:val="center"/>
            <w:rPr>
              <w:rFonts w:cs="Arial"/>
              <w:b/>
              <w:color w:val="0000FF"/>
              <w:sz w:val="20"/>
            </w:rPr>
          </w:pPr>
          <w:r>
            <w:rPr>
              <w:rFonts w:cs="Arial"/>
              <w:b/>
              <w:sz w:val="20"/>
            </w:rPr>
            <w:t>MEMORIAL DESCRITIVO</w:t>
          </w:r>
        </w:p>
      </w:tc>
      <w:tc>
        <w:tcPr>
          <w:tcW w:w="279" w:type="dxa"/>
          <w:tcBorders>
            <w:top w:val="single" w:sz="12" w:space="0" w:color="auto"/>
            <w:left w:val="nil"/>
            <w:bottom w:val="single" w:sz="6" w:space="0" w:color="auto"/>
            <w:right w:val="nil"/>
          </w:tcBorders>
        </w:tcPr>
        <w:p w:rsidR="00173B4A" w:rsidRPr="005C62C5" w:rsidRDefault="00173B4A" w:rsidP="00C260E8">
          <w:pPr>
            <w:pStyle w:val="Cabealho"/>
            <w:spacing w:before="40"/>
            <w:ind w:left="28"/>
            <w:jc w:val="center"/>
            <w:rPr>
              <w:rFonts w:cs="Arial"/>
              <w:sz w:val="22"/>
            </w:rPr>
          </w:pPr>
          <w:r w:rsidRPr="005C62C5">
            <w:rPr>
              <w:rFonts w:cs="Arial"/>
              <w:b/>
              <w:caps/>
              <w:sz w:val="12"/>
            </w:rPr>
            <w:t>Nº</w:t>
          </w:r>
        </w:p>
      </w:tc>
      <w:tc>
        <w:tcPr>
          <w:tcW w:w="3407" w:type="dxa"/>
          <w:gridSpan w:val="3"/>
          <w:tcBorders>
            <w:top w:val="single" w:sz="12" w:space="0" w:color="auto"/>
            <w:left w:val="nil"/>
            <w:bottom w:val="single" w:sz="6" w:space="0" w:color="auto"/>
            <w:right w:val="single" w:sz="6" w:space="0" w:color="auto"/>
          </w:tcBorders>
          <w:vAlign w:val="center"/>
        </w:tcPr>
        <w:p w:rsidR="00173B4A" w:rsidRPr="007A272D" w:rsidRDefault="00173B4A" w:rsidP="00C260E8">
          <w:pPr>
            <w:ind w:right="0"/>
            <w:jc w:val="center"/>
            <w:rPr>
              <w:rFonts w:cs="Arial"/>
              <w:sz w:val="20"/>
              <w:lang w:eastAsia="ko-KR"/>
            </w:rPr>
          </w:pPr>
          <w:r>
            <w:rPr>
              <w:rFonts w:cs="Arial"/>
              <w:sz w:val="20"/>
              <w:shd w:val="clear" w:color="auto" w:fill="FFFFFF"/>
            </w:rPr>
            <w:t>MEMO_01_MA</w:t>
          </w:r>
        </w:p>
      </w:tc>
      <w:tc>
        <w:tcPr>
          <w:tcW w:w="426" w:type="dxa"/>
          <w:gridSpan w:val="2"/>
          <w:tcBorders>
            <w:top w:val="single" w:sz="12" w:space="0" w:color="auto"/>
            <w:left w:val="single" w:sz="6" w:space="0" w:color="auto"/>
            <w:bottom w:val="single" w:sz="6" w:space="0" w:color="auto"/>
            <w:right w:val="nil"/>
          </w:tcBorders>
        </w:tcPr>
        <w:p w:rsidR="00173B4A" w:rsidRPr="005C62C5" w:rsidRDefault="00173B4A" w:rsidP="00C260E8">
          <w:pPr>
            <w:pStyle w:val="Cabealho"/>
            <w:spacing w:before="40"/>
            <w:ind w:left="28"/>
            <w:jc w:val="left"/>
            <w:rPr>
              <w:rFonts w:cs="Arial"/>
              <w:b/>
              <w:caps/>
              <w:sz w:val="12"/>
            </w:rPr>
          </w:pPr>
          <w:r w:rsidRPr="005C62C5">
            <w:rPr>
              <w:rFonts w:cs="Arial"/>
              <w:b/>
              <w:caps/>
              <w:sz w:val="12"/>
            </w:rPr>
            <w:t>REV.</w:t>
          </w:r>
        </w:p>
      </w:tc>
      <w:tc>
        <w:tcPr>
          <w:tcW w:w="283" w:type="dxa"/>
          <w:tcBorders>
            <w:top w:val="single" w:sz="12" w:space="0" w:color="auto"/>
            <w:left w:val="nil"/>
            <w:bottom w:val="single" w:sz="6" w:space="0" w:color="auto"/>
            <w:right w:val="single" w:sz="12" w:space="0" w:color="auto"/>
          </w:tcBorders>
          <w:vAlign w:val="center"/>
        </w:tcPr>
        <w:p w:rsidR="00173B4A" w:rsidRPr="005C62C5" w:rsidRDefault="00173B4A" w:rsidP="00C260E8">
          <w:pPr>
            <w:pStyle w:val="Cabealho"/>
            <w:jc w:val="center"/>
            <w:rPr>
              <w:rFonts w:cs="Arial"/>
              <w:caps/>
              <w:sz w:val="18"/>
              <w:szCs w:val="18"/>
            </w:rPr>
          </w:pPr>
          <w:r>
            <w:rPr>
              <w:rFonts w:cs="Arial"/>
              <w:caps/>
              <w:sz w:val="18"/>
              <w:szCs w:val="18"/>
            </w:rPr>
            <w:t>0a</w:t>
          </w:r>
        </w:p>
      </w:tc>
    </w:tr>
    <w:tr w:rsidR="00173B4A" w:rsidTr="00923E39">
      <w:trPr>
        <w:trHeight w:val="427"/>
      </w:trPr>
      <w:tc>
        <w:tcPr>
          <w:tcW w:w="2864" w:type="dxa"/>
          <w:vMerge/>
          <w:tcBorders>
            <w:left w:val="single" w:sz="12" w:space="0" w:color="auto"/>
            <w:bottom w:val="single" w:sz="6" w:space="0" w:color="auto"/>
            <w:right w:val="single" w:sz="6" w:space="0" w:color="auto"/>
          </w:tcBorders>
        </w:tcPr>
        <w:p w:rsidR="00173B4A" w:rsidRPr="005C62C5" w:rsidRDefault="00173B4A" w:rsidP="008F001C">
          <w:pPr>
            <w:pStyle w:val="Cabealho"/>
            <w:jc w:val="center"/>
            <w:rPr>
              <w:rFonts w:cs="Arial"/>
            </w:rPr>
          </w:pPr>
        </w:p>
      </w:tc>
      <w:tc>
        <w:tcPr>
          <w:tcW w:w="5925" w:type="dxa"/>
          <w:gridSpan w:val="3"/>
          <w:tcBorders>
            <w:top w:val="single" w:sz="6" w:space="0" w:color="auto"/>
            <w:left w:val="single" w:sz="6" w:space="0" w:color="auto"/>
            <w:bottom w:val="single" w:sz="6" w:space="0" w:color="auto"/>
            <w:right w:val="single" w:sz="6" w:space="0" w:color="auto"/>
          </w:tcBorders>
          <w:vAlign w:val="center"/>
        </w:tcPr>
        <w:p w:rsidR="00173B4A" w:rsidRPr="006532A8" w:rsidRDefault="00173B4A" w:rsidP="00114D25">
          <w:pPr>
            <w:spacing w:before="80" w:after="80"/>
            <w:ind w:left="40" w:right="0" w:hanging="6"/>
            <w:jc w:val="center"/>
            <w:rPr>
              <w:rFonts w:cs="Arial"/>
              <w:color w:val="0000FF"/>
              <w:sz w:val="18"/>
              <w:szCs w:val="18"/>
            </w:rPr>
          </w:pPr>
          <w:r w:rsidRPr="0061777D">
            <w:rPr>
              <w:rFonts w:cs="Arial"/>
              <w:b/>
              <w:caps/>
              <w:szCs w:val="24"/>
            </w:rPr>
            <w:t xml:space="preserve">projeto </w:t>
          </w:r>
          <w:r>
            <w:rPr>
              <w:rFonts w:cs="Arial"/>
              <w:b/>
              <w:caps/>
              <w:szCs w:val="24"/>
            </w:rPr>
            <w:t>BÁSICO PARA PAVIMENTAÇÃO E DRENAGEM DE LOGRADOUROS DO BAIRRO MARALEGRE no município de niterói</w:t>
          </w:r>
        </w:p>
      </w:tc>
      <w:tc>
        <w:tcPr>
          <w:tcW w:w="454" w:type="dxa"/>
          <w:tcBorders>
            <w:top w:val="single" w:sz="6" w:space="0" w:color="auto"/>
            <w:left w:val="nil"/>
            <w:bottom w:val="single" w:sz="6" w:space="0" w:color="auto"/>
            <w:right w:val="nil"/>
          </w:tcBorders>
        </w:tcPr>
        <w:p w:rsidR="00173B4A" w:rsidRPr="005C62C5" w:rsidRDefault="00173B4A" w:rsidP="00C260E8">
          <w:pPr>
            <w:pStyle w:val="Cabealho"/>
            <w:tabs>
              <w:tab w:val="left" w:pos="0"/>
            </w:tabs>
            <w:spacing w:before="40"/>
            <w:ind w:left="28"/>
            <w:jc w:val="center"/>
            <w:rPr>
              <w:rFonts w:cs="Arial"/>
              <w:b/>
              <w:caps/>
              <w:sz w:val="16"/>
            </w:rPr>
          </w:pPr>
          <w:r w:rsidRPr="005C62C5">
            <w:rPr>
              <w:rFonts w:cs="Arial"/>
              <w:b/>
              <w:caps/>
              <w:sz w:val="12"/>
            </w:rPr>
            <w:t>FOLHA</w:t>
          </w:r>
        </w:p>
      </w:tc>
      <w:tc>
        <w:tcPr>
          <w:tcW w:w="425" w:type="dxa"/>
          <w:tcBorders>
            <w:top w:val="single" w:sz="6" w:space="0" w:color="auto"/>
            <w:left w:val="nil"/>
            <w:bottom w:val="single" w:sz="6" w:space="0" w:color="auto"/>
          </w:tcBorders>
          <w:vAlign w:val="center"/>
        </w:tcPr>
        <w:p w:rsidR="00173B4A" w:rsidRPr="005C62C5" w:rsidRDefault="00D0565B" w:rsidP="007A272D">
          <w:pPr>
            <w:pStyle w:val="Cabealho"/>
            <w:ind w:left="-284" w:right="-142"/>
            <w:jc w:val="center"/>
            <w:rPr>
              <w:rFonts w:cs="Arial"/>
              <w:sz w:val="18"/>
              <w:szCs w:val="18"/>
            </w:rPr>
          </w:pPr>
          <w:r w:rsidRPr="005C62C5">
            <w:rPr>
              <w:rStyle w:val="Nmerodepgina"/>
              <w:rFonts w:cs="Arial"/>
              <w:sz w:val="18"/>
              <w:szCs w:val="18"/>
            </w:rPr>
            <w:fldChar w:fldCharType="begin"/>
          </w:r>
          <w:r w:rsidR="00173B4A"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3B743F">
            <w:rPr>
              <w:rStyle w:val="Nmerodepgina"/>
              <w:rFonts w:cs="Arial"/>
              <w:noProof/>
              <w:sz w:val="18"/>
              <w:szCs w:val="18"/>
            </w:rPr>
            <w:t>2</w:t>
          </w:r>
          <w:r w:rsidRPr="005C62C5">
            <w:rPr>
              <w:rStyle w:val="Nmerodepgina"/>
              <w:rFonts w:cs="Arial"/>
              <w:sz w:val="18"/>
              <w:szCs w:val="18"/>
            </w:rPr>
            <w:fldChar w:fldCharType="end"/>
          </w:r>
        </w:p>
      </w:tc>
      <w:tc>
        <w:tcPr>
          <w:tcW w:w="284" w:type="dxa"/>
          <w:tcBorders>
            <w:top w:val="single" w:sz="6" w:space="0" w:color="auto"/>
            <w:left w:val="nil"/>
            <w:bottom w:val="single" w:sz="6" w:space="0" w:color="auto"/>
          </w:tcBorders>
          <w:vAlign w:val="center"/>
        </w:tcPr>
        <w:p w:rsidR="00173B4A" w:rsidRPr="005C62C5" w:rsidRDefault="00173B4A" w:rsidP="006466BD">
          <w:pPr>
            <w:pStyle w:val="Cabealho"/>
            <w:jc w:val="center"/>
            <w:rPr>
              <w:rFonts w:cs="Arial"/>
              <w:b/>
            </w:rPr>
          </w:pPr>
          <w:r w:rsidRPr="005C62C5">
            <w:rPr>
              <w:rFonts w:cs="Arial"/>
              <w:b/>
              <w:sz w:val="12"/>
            </w:rPr>
            <w:t>de</w:t>
          </w:r>
        </w:p>
      </w:tc>
      <w:tc>
        <w:tcPr>
          <w:tcW w:w="425" w:type="dxa"/>
          <w:gridSpan w:val="2"/>
          <w:tcBorders>
            <w:top w:val="single" w:sz="6" w:space="0" w:color="auto"/>
            <w:left w:val="nil"/>
            <w:bottom w:val="single" w:sz="6" w:space="0" w:color="auto"/>
            <w:right w:val="single" w:sz="12" w:space="0" w:color="auto"/>
          </w:tcBorders>
          <w:vAlign w:val="center"/>
        </w:tcPr>
        <w:p w:rsidR="00173B4A" w:rsidRPr="005C62C5" w:rsidRDefault="00D0565B" w:rsidP="008F001C">
          <w:pPr>
            <w:pStyle w:val="Cabealho"/>
            <w:jc w:val="center"/>
            <w:rPr>
              <w:rFonts w:cs="Arial"/>
              <w:sz w:val="18"/>
              <w:szCs w:val="18"/>
            </w:rPr>
          </w:pPr>
          <w:r w:rsidRPr="005C62C5">
            <w:rPr>
              <w:rStyle w:val="Nmerodepgina"/>
              <w:rFonts w:cs="Arial"/>
              <w:sz w:val="18"/>
              <w:szCs w:val="18"/>
            </w:rPr>
            <w:fldChar w:fldCharType="begin"/>
          </w:r>
          <w:r w:rsidR="00173B4A"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3B743F">
            <w:rPr>
              <w:rStyle w:val="Nmerodepgina"/>
              <w:rFonts w:cs="Arial"/>
              <w:noProof/>
              <w:sz w:val="18"/>
              <w:szCs w:val="18"/>
            </w:rPr>
            <w:t>52</w:t>
          </w:r>
          <w:r w:rsidRPr="005C62C5">
            <w:rPr>
              <w:rStyle w:val="Nmerodepgina"/>
              <w:rFonts w:cs="Arial"/>
              <w:sz w:val="18"/>
              <w:szCs w:val="18"/>
            </w:rPr>
            <w:fldChar w:fldCharType="end"/>
          </w:r>
        </w:p>
      </w:tc>
    </w:tr>
    <w:tr w:rsidR="00173B4A" w:rsidTr="00923E39">
      <w:trPr>
        <w:trHeight w:val="850"/>
      </w:trPr>
      <w:tc>
        <w:tcPr>
          <w:tcW w:w="2864" w:type="dxa"/>
          <w:tcBorders>
            <w:top w:val="single" w:sz="6" w:space="0" w:color="auto"/>
            <w:left w:val="single" w:sz="12" w:space="0" w:color="auto"/>
            <w:bottom w:val="single" w:sz="6" w:space="0" w:color="auto"/>
            <w:right w:val="single" w:sz="2" w:space="0" w:color="auto"/>
          </w:tcBorders>
          <w:vAlign w:val="center"/>
        </w:tcPr>
        <w:p w:rsidR="00173B4A" w:rsidRPr="003E0261" w:rsidRDefault="00173B4A" w:rsidP="007A6B75">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6"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3" w:type="dxa"/>
          <w:gridSpan w:val="8"/>
          <w:tcBorders>
            <w:top w:val="single" w:sz="6" w:space="0" w:color="auto"/>
            <w:left w:val="single" w:sz="2" w:space="0" w:color="auto"/>
            <w:bottom w:val="single" w:sz="6" w:space="0" w:color="auto"/>
            <w:right w:val="single" w:sz="12" w:space="0" w:color="auto"/>
          </w:tcBorders>
          <w:vAlign w:val="center"/>
        </w:tcPr>
        <w:p w:rsidR="00173B4A" w:rsidRPr="005C62C5" w:rsidRDefault="00173B4A" w:rsidP="00835677">
          <w:pPr>
            <w:pStyle w:val="Cabealho"/>
            <w:spacing w:before="40"/>
            <w:ind w:left="28" w:right="-284"/>
            <w:jc w:val="left"/>
            <w:rPr>
              <w:rFonts w:cs="Arial"/>
              <w:b/>
              <w:caps/>
              <w:sz w:val="12"/>
            </w:rPr>
          </w:pPr>
          <w:r w:rsidRPr="005C62C5">
            <w:rPr>
              <w:rFonts w:cs="Arial"/>
              <w:b/>
              <w:caps/>
              <w:sz w:val="12"/>
            </w:rPr>
            <w:t>título:</w:t>
          </w:r>
        </w:p>
        <w:p w:rsidR="00173B4A" w:rsidRDefault="00173B4A" w:rsidP="00835677">
          <w:pPr>
            <w:tabs>
              <w:tab w:val="left" w:pos="5505"/>
            </w:tabs>
            <w:ind w:right="72"/>
            <w:jc w:val="center"/>
            <w:rPr>
              <w:rFonts w:cs="Arial"/>
              <w:b/>
              <w:caps/>
              <w:szCs w:val="24"/>
            </w:rPr>
          </w:pPr>
          <w:r w:rsidRPr="003E0261">
            <w:rPr>
              <w:rFonts w:cs="Arial"/>
              <w:b/>
              <w:caps/>
              <w:szCs w:val="24"/>
            </w:rPr>
            <w:t xml:space="preserve">PROJETO </w:t>
          </w:r>
          <w:r>
            <w:rPr>
              <w:rFonts w:cs="Arial"/>
              <w:b/>
              <w:caps/>
              <w:szCs w:val="24"/>
            </w:rPr>
            <w:t>BÁSICO</w:t>
          </w:r>
        </w:p>
        <w:p w:rsidR="00173B4A" w:rsidRDefault="00173B4A" w:rsidP="00835677">
          <w:pPr>
            <w:tabs>
              <w:tab w:val="left" w:pos="5505"/>
            </w:tabs>
            <w:ind w:right="72"/>
            <w:jc w:val="center"/>
            <w:rPr>
              <w:rFonts w:cs="Arial"/>
              <w:b/>
              <w:caps/>
              <w:szCs w:val="24"/>
            </w:rPr>
          </w:pPr>
          <w:r>
            <w:rPr>
              <w:rFonts w:cs="Arial"/>
              <w:b/>
              <w:caps/>
              <w:szCs w:val="24"/>
            </w:rPr>
            <w:t>memorial descritivo</w:t>
          </w:r>
        </w:p>
        <w:p w:rsidR="00173B4A" w:rsidRPr="008449CD" w:rsidRDefault="00173B4A" w:rsidP="00C260E8">
          <w:pPr>
            <w:tabs>
              <w:tab w:val="left" w:pos="5505"/>
            </w:tabs>
            <w:spacing w:after="80"/>
            <w:ind w:right="74"/>
            <w:jc w:val="center"/>
            <w:rPr>
              <w:rFonts w:cs="Arial"/>
              <w:b/>
              <w:caps/>
              <w:szCs w:val="24"/>
            </w:rPr>
          </w:pPr>
        </w:p>
      </w:tc>
    </w:tr>
    <w:tr w:rsidR="00173B4A" w:rsidTr="00923E39">
      <w:tblPrEx>
        <w:tblBorders>
          <w:top w:val="none" w:sz="0" w:space="0" w:color="auto"/>
          <w:left w:val="none" w:sz="0" w:space="0" w:color="auto"/>
          <w:bottom w:val="none" w:sz="0" w:space="0" w:color="auto"/>
          <w:right w:val="none" w:sz="0" w:space="0" w:color="auto"/>
        </w:tblBorders>
      </w:tblPrEx>
      <w:trPr>
        <w:trHeight w:hRule="exact" w:val="12842"/>
      </w:trPr>
      <w:tc>
        <w:tcPr>
          <w:tcW w:w="10377" w:type="dxa"/>
          <w:gridSpan w:val="9"/>
          <w:tcBorders>
            <w:top w:val="single" w:sz="12" w:space="0" w:color="auto"/>
            <w:left w:val="single" w:sz="12" w:space="0" w:color="auto"/>
            <w:bottom w:val="single" w:sz="12" w:space="0" w:color="auto"/>
            <w:right w:val="single" w:sz="12" w:space="0" w:color="auto"/>
          </w:tcBorders>
        </w:tcPr>
        <w:p w:rsidR="00173B4A" w:rsidRPr="00A20B18" w:rsidRDefault="00173B4A" w:rsidP="007A6B75">
          <w:pPr>
            <w:tabs>
              <w:tab w:val="left" w:pos="3576"/>
            </w:tabs>
          </w:pPr>
        </w:p>
      </w:tc>
    </w:tr>
  </w:tbl>
  <w:p w:rsidR="00173B4A" w:rsidRDefault="00173B4A">
    <w:pPr>
      <w:pStyle w:val="Cabealho"/>
      <w:spacing w:line="2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7F1153"/>
    <w:multiLevelType w:val="hybridMultilevel"/>
    <w:tmpl w:val="84B6BC58"/>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9390F15"/>
    <w:multiLevelType w:val="hybridMultilevel"/>
    <w:tmpl w:val="8E9C626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40C512B"/>
    <w:multiLevelType w:val="hybridMultilevel"/>
    <w:tmpl w:val="6A76CD9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4">
    <w:nsid w:val="14B345F5"/>
    <w:multiLevelType w:val="hybridMultilevel"/>
    <w:tmpl w:val="09A45BA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66261DF"/>
    <w:multiLevelType w:val="hybridMultilevel"/>
    <w:tmpl w:val="FB105AD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72207DD"/>
    <w:multiLevelType w:val="hybridMultilevel"/>
    <w:tmpl w:val="A5AA1D3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75F67C2"/>
    <w:multiLevelType w:val="hybridMultilevel"/>
    <w:tmpl w:val="B9A44AC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03D1933"/>
    <w:multiLevelType w:val="multilevel"/>
    <w:tmpl w:val="A3102634"/>
    <w:lvl w:ilvl="0">
      <w:start w:val="1"/>
      <w:numFmt w:val="decimal"/>
      <w:pStyle w:val="Ttulo1"/>
      <w:lvlText w:val="%1."/>
      <w:lvlJc w:val="left"/>
      <w:pPr>
        <w:ind w:left="786" w:hanging="360"/>
      </w:pPr>
    </w:lvl>
    <w:lvl w:ilvl="1">
      <w:start w:val="1"/>
      <w:numFmt w:val="decimal"/>
      <w:pStyle w:val="Ttulo2"/>
      <w:lvlText w:val="%1.%2"/>
      <w:lvlJc w:val="left"/>
      <w:pPr>
        <w:tabs>
          <w:tab w:val="num" w:pos="1002"/>
        </w:tabs>
        <w:ind w:left="1002" w:hanging="576"/>
      </w:pPr>
    </w:lvl>
    <w:lvl w:ilvl="2">
      <w:start w:val="1"/>
      <w:numFmt w:val="decimal"/>
      <w:pStyle w:val="Ttulo3"/>
      <w:lvlText w:val="%1.%2.%3"/>
      <w:lvlJc w:val="left"/>
      <w:pPr>
        <w:tabs>
          <w:tab w:val="num" w:pos="1146"/>
        </w:tabs>
        <w:ind w:left="1146" w:hanging="720"/>
      </w:pPr>
    </w:lvl>
    <w:lvl w:ilvl="3">
      <w:start w:val="1"/>
      <w:numFmt w:val="decimal"/>
      <w:pStyle w:val="Ttulo4"/>
      <w:lvlText w:val="%1.%2.%3.%4"/>
      <w:lvlJc w:val="left"/>
      <w:pPr>
        <w:tabs>
          <w:tab w:val="num" w:pos="1290"/>
        </w:tabs>
        <w:ind w:left="1290" w:hanging="864"/>
      </w:pPr>
    </w:lvl>
    <w:lvl w:ilvl="4">
      <w:start w:val="1"/>
      <w:numFmt w:val="decimal"/>
      <w:pStyle w:val="Ttulo5"/>
      <w:lvlText w:val="%1.%2.%3.%4.%5"/>
      <w:lvlJc w:val="left"/>
      <w:pPr>
        <w:tabs>
          <w:tab w:val="num" w:pos="1434"/>
        </w:tabs>
        <w:ind w:left="1434" w:hanging="1008"/>
      </w:pPr>
    </w:lvl>
    <w:lvl w:ilvl="5">
      <w:start w:val="1"/>
      <w:numFmt w:val="decimal"/>
      <w:pStyle w:val="Ttulo6"/>
      <w:lvlText w:val="%1.%2.%3.%4.%5.%6"/>
      <w:lvlJc w:val="left"/>
      <w:pPr>
        <w:tabs>
          <w:tab w:val="num" w:pos="1578"/>
        </w:tabs>
        <w:ind w:left="1578" w:hanging="1152"/>
      </w:pPr>
    </w:lvl>
    <w:lvl w:ilvl="6">
      <w:start w:val="1"/>
      <w:numFmt w:val="decimal"/>
      <w:pStyle w:val="Ttulo7"/>
      <w:lvlText w:val="%1.%2.%3.%4.%5.%6.%7"/>
      <w:lvlJc w:val="left"/>
      <w:pPr>
        <w:tabs>
          <w:tab w:val="num" w:pos="1722"/>
        </w:tabs>
        <w:ind w:left="1722" w:hanging="1296"/>
      </w:pPr>
    </w:lvl>
    <w:lvl w:ilvl="7">
      <w:start w:val="1"/>
      <w:numFmt w:val="decimal"/>
      <w:pStyle w:val="Ttulo8"/>
      <w:lvlText w:val="%1.%2.%3.%4.%5.%6.%7.%8"/>
      <w:lvlJc w:val="left"/>
      <w:pPr>
        <w:tabs>
          <w:tab w:val="num" w:pos="1866"/>
        </w:tabs>
        <w:ind w:left="1866" w:hanging="1440"/>
      </w:pPr>
    </w:lvl>
    <w:lvl w:ilvl="8">
      <w:start w:val="1"/>
      <w:numFmt w:val="decimal"/>
      <w:pStyle w:val="Ttulo9"/>
      <w:lvlText w:val="%1.%2.%3.%4.%5.%6.%7.%8.%9"/>
      <w:lvlJc w:val="left"/>
      <w:pPr>
        <w:tabs>
          <w:tab w:val="num" w:pos="2010"/>
        </w:tabs>
        <w:ind w:left="2010" w:hanging="1584"/>
      </w:pPr>
    </w:lvl>
  </w:abstractNum>
  <w:abstractNum w:abstractNumId="9">
    <w:nsid w:val="492F5FEC"/>
    <w:multiLevelType w:val="hybridMultilevel"/>
    <w:tmpl w:val="66C28B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570B00"/>
    <w:multiLevelType w:val="hybridMultilevel"/>
    <w:tmpl w:val="717C0BB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18860A7"/>
    <w:multiLevelType w:val="multilevel"/>
    <w:tmpl w:val="69CC29B8"/>
    <w:lvl w:ilvl="0">
      <w:start w:val="1"/>
      <w:numFmt w:val="decimal"/>
      <w:pStyle w:val="METRRIO-TTULO1"/>
      <w:suff w:val="space"/>
      <w:lvlText w:val="%1."/>
      <w:lvlJc w:val="left"/>
      <w:pPr>
        <w:ind w:left="360" w:hanging="360"/>
      </w:pPr>
      <w:rPr>
        <w:rFonts w:ascii="Arial" w:hAnsi="Arial" w:hint="default"/>
        <w:b/>
        <w:i w:val="0"/>
      </w:rPr>
    </w:lvl>
    <w:lvl w:ilvl="1">
      <w:start w:val="1"/>
      <w:numFmt w:val="decimal"/>
      <w:pStyle w:val="METRRIO-TTULO2"/>
      <w:suff w:val="space"/>
      <w:lvlText w:val="%1.%2."/>
      <w:lvlJc w:val="left"/>
      <w:pPr>
        <w:ind w:left="1692" w:hanging="432"/>
      </w:pPr>
      <w:rPr>
        <w:rFonts w:ascii="Arial" w:hAnsi="Arial" w:hint="default"/>
        <w:b/>
        <w:i w:val="0"/>
      </w:rPr>
    </w:lvl>
    <w:lvl w:ilvl="2">
      <w:start w:val="1"/>
      <w:numFmt w:val="decimal"/>
      <w:pStyle w:val="METRRIO-TTULO3"/>
      <w:suff w:val="space"/>
      <w:lvlText w:val="%1.%2.%3"/>
      <w:lvlJc w:val="left"/>
      <w:pPr>
        <w:ind w:left="1224" w:hanging="504"/>
      </w:pPr>
      <w:rPr>
        <w:rFonts w:ascii="Arial" w:hAnsi="Arial" w:hint="default"/>
        <w:b w:val="0"/>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7BD0BC5"/>
    <w:multiLevelType w:val="hybridMultilevel"/>
    <w:tmpl w:val="8A6232D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68F67238"/>
    <w:multiLevelType w:val="hybridMultilevel"/>
    <w:tmpl w:val="3D123896"/>
    <w:lvl w:ilvl="0" w:tplc="D3DAF3A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DA406AE"/>
    <w:multiLevelType w:val="hybridMultilevel"/>
    <w:tmpl w:val="03BCC68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0"/>
  </w:num>
  <w:num w:numId="4">
    <w:abstractNumId w:val="9"/>
  </w:num>
  <w:num w:numId="5">
    <w:abstractNumId w:val="12"/>
  </w:num>
  <w:num w:numId="6">
    <w:abstractNumId w:val="1"/>
  </w:num>
  <w:num w:numId="7">
    <w:abstractNumId w:val="3"/>
  </w:num>
  <w:num w:numId="8">
    <w:abstractNumId w:val="2"/>
  </w:num>
  <w:num w:numId="9">
    <w:abstractNumId w:val="6"/>
  </w:num>
  <w:num w:numId="10">
    <w:abstractNumId w:val="5"/>
  </w:num>
  <w:num w:numId="11">
    <w:abstractNumId w:val="14"/>
  </w:num>
  <w:num w:numId="12">
    <w:abstractNumId w:val="7"/>
  </w:num>
  <w:num w:numId="13">
    <w:abstractNumId w:val="13"/>
  </w:num>
  <w:num w:numId="14">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ctiveWritingStyle w:appName="MSWord" w:lang="pt-BR" w:vendorID="1" w:dllVersion="513" w:checkStyle="1"/>
  <w:activeWritingStyle w:appName="MSWord" w:lang="pt-PT" w:vendorID="1" w:dllVersion="513" w:checkStyle="1"/>
  <w:attachedTemplate r:id="rId1"/>
  <w:stylePaneFormatFilter w:val="3F01"/>
  <w:defaultTabStop w:val="284"/>
  <w:hyphenationZone w:val="425"/>
  <w:drawingGridHorizontalSpacing w:val="120"/>
  <w:displayHorizontalDrawingGridEvery w:val="0"/>
  <w:displayVerticalDrawingGridEvery w:val="0"/>
  <w:noPunctuationKerning/>
  <w:characterSpacingControl w:val="doNotCompress"/>
  <w:hdrShapeDefaults>
    <o:shapedefaults v:ext="edit" spidmax="190466"/>
  </w:hdrShapeDefaults>
  <w:footnotePr>
    <w:footnote w:id="0"/>
    <w:footnote w:id="1"/>
  </w:footnotePr>
  <w:endnotePr>
    <w:endnote w:id="0"/>
    <w:endnote w:id="1"/>
  </w:endnotePr>
  <w:compat>
    <w:useFELayout/>
  </w:compat>
  <w:rsids>
    <w:rsidRoot w:val="006532A8"/>
    <w:rsid w:val="0000266A"/>
    <w:rsid w:val="00002994"/>
    <w:rsid w:val="000044B1"/>
    <w:rsid w:val="0000624D"/>
    <w:rsid w:val="0001053A"/>
    <w:rsid w:val="00022632"/>
    <w:rsid w:val="000230FA"/>
    <w:rsid w:val="00024DE1"/>
    <w:rsid w:val="00024E6C"/>
    <w:rsid w:val="00026E7B"/>
    <w:rsid w:val="00036C12"/>
    <w:rsid w:val="00036CAB"/>
    <w:rsid w:val="00037881"/>
    <w:rsid w:val="00037968"/>
    <w:rsid w:val="000426C5"/>
    <w:rsid w:val="00042D7C"/>
    <w:rsid w:val="0004379B"/>
    <w:rsid w:val="0004760A"/>
    <w:rsid w:val="00052155"/>
    <w:rsid w:val="00052F3A"/>
    <w:rsid w:val="00052F61"/>
    <w:rsid w:val="000531C0"/>
    <w:rsid w:val="000557D5"/>
    <w:rsid w:val="000572E0"/>
    <w:rsid w:val="00060FED"/>
    <w:rsid w:val="00065200"/>
    <w:rsid w:val="00066696"/>
    <w:rsid w:val="000701FB"/>
    <w:rsid w:val="00073563"/>
    <w:rsid w:val="00073FCB"/>
    <w:rsid w:val="00074266"/>
    <w:rsid w:val="0007494F"/>
    <w:rsid w:val="00077C9C"/>
    <w:rsid w:val="00077CC0"/>
    <w:rsid w:val="0009279D"/>
    <w:rsid w:val="00094E1C"/>
    <w:rsid w:val="000A0B35"/>
    <w:rsid w:val="000A1459"/>
    <w:rsid w:val="000A3AB3"/>
    <w:rsid w:val="000A52BE"/>
    <w:rsid w:val="000A5463"/>
    <w:rsid w:val="000A61C2"/>
    <w:rsid w:val="000A65C1"/>
    <w:rsid w:val="000A7141"/>
    <w:rsid w:val="000B0E71"/>
    <w:rsid w:val="000B162A"/>
    <w:rsid w:val="000B1D93"/>
    <w:rsid w:val="000B20F8"/>
    <w:rsid w:val="000B56A1"/>
    <w:rsid w:val="000B6D55"/>
    <w:rsid w:val="000B6D59"/>
    <w:rsid w:val="000B7031"/>
    <w:rsid w:val="000B7E22"/>
    <w:rsid w:val="000C0758"/>
    <w:rsid w:val="000C4015"/>
    <w:rsid w:val="000C60A8"/>
    <w:rsid w:val="000C6689"/>
    <w:rsid w:val="000C719D"/>
    <w:rsid w:val="000D2713"/>
    <w:rsid w:val="000D2B4B"/>
    <w:rsid w:val="000D3D8F"/>
    <w:rsid w:val="000D4183"/>
    <w:rsid w:val="000D4C97"/>
    <w:rsid w:val="000E0574"/>
    <w:rsid w:val="000E0A14"/>
    <w:rsid w:val="000E46CB"/>
    <w:rsid w:val="000E5C8A"/>
    <w:rsid w:val="000F174D"/>
    <w:rsid w:val="000F3A42"/>
    <w:rsid w:val="000F4057"/>
    <w:rsid w:val="000F6128"/>
    <w:rsid w:val="00101A0F"/>
    <w:rsid w:val="00110819"/>
    <w:rsid w:val="00111287"/>
    <w:rsid w:val="00112766"/>
    <w:rsid w:val="001148AD"/>
    <w:rsid w:val="00114C24"/>
    <w:rsid w:val="00114D25"/>
    <w:rsid w:val="001150C6"/>
    <w:rsid w:val="00121CF4"/>
    <w:rsid w:val="00123220"/>
    <w:rsid w:val="001239FF"/>
    <w:rsid w:val="00124BBE"/>
    <w:rsid w:val="00130465"/>
    <w:rsid w:val="00134065"/>
    <w:rsid w:val="001375E8"/>
    <w:rsid w:val="00137C77"/>
    <w:rsid w:val="001407E3"/>
    <w:rsid w:val="0014269B"/>
    <w:rsid w:val="00142F80"/>
    <w:rsid w:val="00144EB8"/>
    <w:rsid w:val="0014615C"/>
    <w:rsid w:val="00146342"/>
    <w:rsid w:val="00147056"/>
    <w:rsid w:val="00147422"/>
    <w:rsid w:val="00150605"/>
    <w:rsid w:val="0015349D"/>
    <w:rsid w:val="001548E1"/>
    <w:rsid w:val="00157215"/>
    <w:rsid w:val="00157E58"/>
    <w:rsid w:val="00160104"/>
    <w:rsid w:val="00160AD0"/>
    <w:rsid w:val="001610C5"/>
    <w:rsid w:val="00161B81"/>
    <w:rsid w:val="00164010"/>
    <w:rsid w:val="001642FB"/>
    <w:rsid w:val="0016617A"/>
    <w:rsid w:val="001702FD"/>
    <w:rsid w:val="001705CE"/>
    <w:rsid w:val="00173B4A"/>
    <w:rsid w:val="001767C7"/>
    <w:rsid w:val="00181BCA"/>
    <w:rsid w:val="001854CD"/>
    <w:rsid w:val="001911FF"/>
    <w:rsid w:val="00196646"/>
    <w:rsid w:val="001A0EC3"/>
    <w:rsid w:val="001A307B"/>
    <w:rsid w:val="001B1A40"/>
    <w:rsid w:val="001B3061"/>
    <w:rsid w:val="001B3565"/>
    <w:rsid w:val="001B4125"/>
    <w:rsid w:val="001B4278"/>
    <w:rsid w:val="001B5116"/>
    <w:rsid w:val="001C2618"/>
    <w:rsid w:val="001C34F5"/>
    <w:rsid w:val="001C3E42"/>
    <w:rsid w:val="001C5F81"/>
    <w:rsid w:val="001C697B"/>
    <w:rsid w:val="001D4AB7"/>
    <w:rsid w:val="001D54DE"/>
    <w:rsid w:val="001D61CE"/>
    <w:rsid w:val="001E0453"/>
    <w:rsid w:val="001E20AF"/>
    <w:rsid w:val="001E3B4C"/>
    <w:rsid w:val="001E3CEA"/>
    <w:rsid w:val="001E4869"/>
    <w:rsid w:val="001E49ED"/>
    <w:rsid w:val="001E65EF"/>
    <w:rsid w:val="001F1A93"/>
    <w:rsid w:val="001F28EB"/>
    <w:rsid w:val="001F423F"/>
    <w:rsid w:val="001F55A2"/>
    <w:rsid w:val="001F7257"/>
    <w:rsid w:val="00200B60"/>
    <w:rsid w:val="00204865"/>
    <w:rsid w:val="0020547C"/>
    <w:rsid w:val="00205EAA"/>
    <w:rsid w:val="00206E9A"/>
    <w:rsid w:val="00206F8F"/>
    <w:rsid w:val="00207304"/>
    <w:rsid w:val="00211CA5"/>
    <w:rsid w:val="00211DC2"/>
    <w:rsid w:val="0021282C"/>
    <w:rsid w:val="002150B3"/>
    <w:rsid w:val="002209BC"/>
    <w:rsid w:val="00220F8E"/>
    <w:rsid w:val="00221DA8"/>
    <w:rsid w:val="00223E22"/>
    <w:rsid w:val="002244A3"/>
    <w:rsid w:val="00225B96"/>
    <w:rsid w:val="00226144"/>
    <w:rsid w:val="00227957"/>
    <w:rsid w:val="00232119"/>
    <w:rsid w:val="00232717"/>
    <w:rsid w:val="00232E83"/>
    <w:rsid w:val="00233987"/>
    <w:rsid w:val="00235C29"/>
    <w:rsid w:val="00235C3F"/>
    <w:rsid w:val="00236494"/>
    <w:rsid w:val="00236F4E"/>
    <w:rsid w:val="002418EC"/>
    <w:rsid w:val="002452CD"/>
    <w:rsid w:val="00246B7F"/>
    <w:rsid w:val="00246D39"/>
    <w:rsid w:val="0025076E"/>
    <w:rsid w:val="00250FE8"/>
    <w:rsid w:val="00255608"/>
    <w:rsid w:val="00255FFD"/>
    <w:rsid w:val="00255FFE"/>
    <w:rsid w:val="002560DF"/>
    <w:rsid w:val="00260510"/>
    <w:rsid w:val="002640D0"/>
    <w:rsid w:val="00266049"/>
    <w:rsid w:val="0026615D"/>
    <w:rsid w:val="002709EB"/>
    <w:rsid w:val="00275585"/>
    <w:rsid w:val="00275942"/>
    <w:rsid w:val="00276B73"/>
    <w:rsid w:val="00280236"/>
    <w:rsid w:val="00282157"/>
    <w:rsid w:val="00283C94"/>
    <w:rsid w:val="00284293"/>
    <w:rsid w:val="00285F2A"/>
    <w:rsid w:val="002876D3"/>
    <w:rsid w:val="00287B58"/>
    <w:rsid w:val="00290140"/>
    <w:rsid w:val="00290205"/>
    <w:rsid w:val="0029546B"/>
    <w:rsid w:val="002965C3"/>
    <w:rsid w:val="00296D4B"/>
    <w:rsid w:val="002A0A34"/>
    <w:rsid w:val="002A2AAB"/>
    <w:rsid w:val="002A3BEC"/>
    <w:rsid w:val="002A3E39"/>
    <w:rsid w:val="002A5C36"/>
    <w:rsid w:val="002A5F55"/>
    <w:rsid w:val="002A68AC"/>
    <w:rsid w:val="002A6C96"/>
    <w:rsid w:val="002B0B1C"/>
    <w:rsid w:val="002B3D8E"/>
    <w:rsid w:val="002B3DBC"/>
    <w:rsid w:val="002B44DC"/>
    <w:rsid w:val="002B639C"/>
    <w:rsid w:val="002B6960"/>
    <w:rsid w:val="002B6D21"/>
    <w:rsid w:val="002C07CA"/>
    <w:rsid w:val="002C2E00"/>
    <w:rsid w:val="002C3E6C"/>
    <w:rsid w:val="002D0F78"/>
    <w:rsid w:val="002D1B48"/>
    <w:rsid w:val="002D54FB"/>
    <w:rsid w:val="002D6BCF"/>
    <w:rsid w:val="002E1C2C"/>
    <w:rsid w:val="002E1F51"/>
    <w:rsid w:val="002E2555"/>
    <w:rsid w:val="002E314D"/>
    <w:rsid w:val="002E32AC"/>
    <w:rsid w:val="002E3FE2"/>
    <w:rsid w:val="002E529E"/>
    <w:rsid w:val="002F00D1"/>
    <w:rsid w:val="002F788D"/>
    <w:rsid w:val="0030043F"/>
    <w:rsid w:val="00301356"/>
    <w:rsid w:val="0030327D"/>
    <w:rsid w:val="00305D93"/>
    <w:rsid w:val="00307301"/>
    <w:rsid w:val="00307358"/>
    <w:rsid w:val="00314AB9"/>
    <w:rsid w:val="003152EE"/>
    <w:rsid w:val="003156ED"/>
    <w:rsid w:val="00316C19"/>
    <w:rsid w:val="00320F29"/>
    <w:rsid w:val="00321668"/>
    <w:rsid w:val="0032170F"/>
    <w:rsid w:val="00321ADD"/>
    <w:rsid w:val="003222FC"/>
    <w:rsid w:val="00323507"/>
    <w:rsid w:val="00324BCE"/>
    <w:rsid w:val="00326424"/>
    <w:rsid w:val="00326691"/>
    <w:rsid w:val="003268C5"/>
    <w:rsid w:val="00327345"/>
    <w:rsid w:val="003316D3"/>
    <w:rsid w:val="0033228F"/>
    <w:rsid w:val="00333691"/>
    <w:rsid w:val="003340D5"/>
    <w:rsid w:val="00336D62"/>
    <w:rsid w:val="00340CC6"/>
    <w:rsid w:val="00343204"/>
    <w:rsid w:val="00343DD5"/>
    <w:rsid w:val="00350576"/>
    <w:rsid w:val="0035070C"/>
    <w:rsid w:val="00355901"/>
    <w:rsid w:val="003619EC"/>
    <w:rsid w:val="0036308D"/>
    <w:rsid w:val="003631A6"/>
    <w:rsid w:val="003645DB"/>
    <w:rsid w:val="00364EB6"/>
    <w:rsid w:val="00365385"/>
    <w:rsid w:val="0036544F"/>
    <w:rsid w:val="00372760"/>
    <w:rsid w:val="003735B3"/>
    <w:rsid w:val="0037408A"/>
    <w:rsid w:val="003748B9"/>
    <w:rsid w:val="0037762C"/>
    <w:rsid w:val="0037766C"/>
    <w:rsid w:val="00377DB7"/>
    <w:rsid w:val="0038500E"/>
    <w:rsid w:val="00386138"/>
    <w:rsid w:val="00390A3A"/>
    <w:rsid w:val="00390EBD"/>
    <w:rsid w:val="003A1F98"/>
    <w:rsid w:val="003A313D"/>
    <w:rsid w:val="003A60EB"/>
    <w:rsid w:val="003A6825"/>
    <w:rsid w:val="003B038A"/>
    <w:rsid w:val="003B0526"/>
    <w:rsid w:val="003B0DD3"/>
    <w:rsid w:val="003B2C37"/>
    <w:rsid w:val="003B6EB3"/>
    <w:rsid w:val="003B6F07"/>
    <w:rsid w:val="003B743F"/>
    <w:rsid w:val="003C0830"/>
    <w:rsid w:val="003C1822"/>
    <w:rsid w:val="003C1E81"/>
    <w:rsid w:val="003C3AF7"/>
    <w:rsid w:val="003C7AF2"/>
    <w:rsid w:val="003D0269"/>
    <w:rsid w:val="003D0600"/>
    <w:rsid w:val="003D06B8"/>
    <w:rsid w:val="003D200E"/>
    <w:rsid w:val="003D2947"/>
    <w:rsid w:val="003D330C"/>
    <w:rsid w:val="003D424F"/>
    <w:rsid w:val="003E0261"/>
    <w:rsid w:val="003E463C"/>
    <w:rsid w:val="003E6289"/>
    <w:rsid w:val="003E68A0"/>
    <w:rsid w:val="003E71B2"/>
    <w:rsid w:val="003F2327"/>
    <w:rsid w:val="003F2439"/>
    <w:rsid w:val="003F3945"/>
    <w:rsid w:val="003F64FA"/>
    <w:rsid w:val="003F6959"/>
    <w:rsid w:val="003F6CAF"/>
    <w:rsid w:val="004018D5"/>
    <w:rsid w:val="00401C53"/>
    <w:rsid w:val="004030C2"/>
    <w:rsid w:val="004103F5"/>
    <w:rsid w:val="004158B0"/>
    <w:rsid w:val="00415AA4"/>
    <w:rsid w:val="00416071"/>
    <w:rsid w:val="004237A9"/>
    <w:rsid w:val="00424B14"/>
    <w:rsid w:val="00424B83"/>
    <w:rsid w:val="00426D83"/>
    <w:rsid w:val="00427346"/>
    <w:rsid w:val="004274F7"/>
    <w:rsid w:val="00427944"/>
    <w:rsid w:val="00435B69"/>
    <w:rsid w:val="00436EC3"/>
    <w:rsid w:val="00437EF7"/>
    <w:rsid w:val="004423C3"/>
    <w:rsid w:val="00444635"/>
    <w:rsid w:val="00444D51"/>
    <w:rsid w:val="00451282"/>
    <w:rsid w:val="00452094"/>
    <w:rsid w:val="0045557C"/>
    <w:rsid w:val="00456FA2"/>
    <w:rsid w:val="004602D7"/>
    <w:rsid w:val="00460D3E"/>
    <w:rsid w:val="0046136B"/>
    <w:rsid w:val="0046384D"/>
    <w:rsid w:val="00464778"/>
    <w:rsid w:val="00465A14"/>
    <w:rsid w:val="00466364"/>
    <w:rsid w:val="00466A2A"/>
    <w:rsid w:val="00470715"/>
    <w:rsid w:val="004736C9"/>
    <w:rsid w:val="00473F0C"/>
    <w:rsid w:val="0048084D"/>
    <w:rsid w:val="00482ED8"/>
    <w:rsid w:val="0048361F"/>
    <w:rsid w:val="00484574"/>
    <w:rsid w:val="00490D86"/>
    <w:rsid w:val="004942D0"/>
    <w:rsid w:val="00495899"/>
    <w:rsid w:val="00495AC7"/>
    <w:rsid w:val="004A3D67"/>
    <w:rsid w:val="004A6241"/>
    <w:rsid w:val="004A6D21"/>
    <w:rsid w:val="004B0356"/>
    <w:rsid w:val="004B10E4"/>
    <w:rsid w:val="004B2104"/>
    <w:rsid w:val="004B6412"/>
    <w:rsid w:val="004B70BD"/>
    <w:rsid w:val="004B7472"/>
    <w:rsid w:val="004C12AC"/>
    <w:rsid w:val="004C2401"/>
    <w:rsid w:val="004C3767"/>
    <w:rsid w:val="004C435D"/>
    <w:rsid w:val="004C48DD"/>
    <w:rsid w:val="004D0341"/>
    <w:rsid w:val="004D051B"/>
    <w:rsid w:val="004D44F8"/>
    <w:rsid w:val="004D4F17"/>
    <w:rsid w:val="004D517F"/>
    <w:rsid w:val="004D60CD"/>
    <w:rsid w:val="004D6119"/>
    <w:rsid w:val="004D6530"/>
    <w:rsid w:val="004D7828"/>
    <w:rsid w:val="004E0599"/>
    <w:rsid w:val="004E3E4B"/>
    <w:rsid w:val="004E4ABA"/>
    <w:rsid w:val="004E71E2"/>
    <w:rsid w:val="004E75B7"/>
    <w:rsid w:val="004F1D0F"/>
    <w:rsid w:val="004F3F0D"/>
    <w:rsid w:val="004F4106"/>
    <w:rsid w:val="004F49C8"/>
    <w:rsid w:val="005016D8"/>
    <w:rsid w:val="005034A4"/>
    <w:rsid w:val="005046D2"/>
    <w:rsid w:val="005106CD"/>
    <w:rsid w:val="0051105A"/>
    <w:rsid w:val="00517B56"/>
    <w:rsid w:val="00520D23"/>
    <w:rsid w:val="005219F7"/>
    <w:rsid w:val="005223C4"/>
    <w:rsid w:val="0052661B"/>
    <w:rsid w:val="0052724F"/>
    <w:rsid w:val="0052776D"/>
    <w:rsid w:val="00530535"/>
    <w:rsid w:val="00531092"/>
    <w:rsid w:val="00532BF4"/>
    <w:rsid w:val="00533B9D"/>
    <w:rsid w:val="00534254"/>
    <w:rsid w:val="00534E6C"/>
    <w:rsid w:val="00537D6C"/>
    <w:rsid w:val="00541AFC"/>
    <w:rsid w:val="00541CD8"/>
    <w:rsid w:val="00545A74"/>
    <w:rsid w:val="00547287"/>
    <w:rsid w:val="0055005E"/>
    <w:rsid w:val="005517CC"/>
    <w:rsid w:val="00551D0F"/>
    <w:rsid w:val="00552A3F"/>
    <w:rsid w:val="00554023"/>
    <w:rsid w:val="00561555"/>
    <w:rsid w:val="005617DB"/>
    <w:rsid w:val="005637FE"/>
    <w:rsid w:val="00564BAC"/>
    <w:rsid w:val="00565173"/>
    <w:rsid w:val="00566374"/>
    <w:rsid w:val="00566EA3"/>
    <w:rsid w:val="00571651"/>
    <w:rsid w:val="00572A7C"/>
    <w:rsid w:val="00573B14"/>
    <w:rsid w:val="00575AA6"/>
    <w:rsid w:val="00576376"/>
    <w:rsid w:val="00577438"/>
    <w:rsid w:val="00582E68"/>
    <w:rsid w:val="00583E34"/>
    <w:rsid w:val="00583F77"/>
    <w:rsid w:val="00584ABF"/>
    <w:rsid w:val="005859BE"/>
    <w:rsid w:val="0059444B"/>
    <w:rsid w:val="005949DC"/>
    <w:rsid w:val="0059689A"/>
    <w:rsid w:val="005973E9"/>
    <w:rsid w:val="0059792B"/>
    <w:rsid w:val="005A09EA"/>
    <w:rsid w:val="005A0E28"/>
    <w:rsid w:val="005A1400"/>
    <w:rsid w:val="005A173D"/>
    <w:rsid w:val="005A281F"/>
    <w:rsid w:val="005A3946"/>
    <w:rsid w:val="005A3CE9"/>
    <w:rsid w:val="005A3F8D"/>
    <w:rsid w:val="005A486F"/>
    <w:rsid w:val="005A5524"/>
    <w:rsid w:val="005A5ECD"/>
    <w:rsid w:val="005A6286"/>
    <w:rsid w:val="005B12FC"/>
    <w:rsid w:val="005B14C8"/>
    <w:rsid w:val="005B45CD"/>
    <w:rsid w:val="005B4974"/>
    <w:rsid w:val="005B6BD5"/>
    <w:rsid w:val="005C0DFA"/>
    <w:rsid w:val="005C33C6"/>
    <w:rsid w:val="005C4843"/>
    <w:rsid w:val="005C62C5"/>
    <w:rsid w:val="005C65DF"/>
    <w:rsid w:val="005D0A3B"/>
    <w:rsid w:val="005D1A65"/>
    <w:rsid w:val="005D47C5"/>
    <w:rsid w:val="005D4A86"/>
    <w:rsid w:val="005D5E21"/>
    <w:rsid w:val="005E4F1E"/>
    <w:rsid w:val="005E5EE4"/>
    <w:rsid w:val="005E652F"/>
    <w:rsid w:val="005F17FE"/>
    <w:rsid w:val="005F77B0"/>
    <w:rsid w:val="00600254"/>
    <w:rsid w:val="006015C9"/>
    <w:rsid w:val="00604E8C"/>
    <w:rsid w:val="00614A9B"/>
    <w:rsid w:val="00617222"/>
    <w:rsid w:val="0061777D"/>
    <w:rsid w:val="00620767"/>
    <w:rsid w:val="00620C08"/>
    <w:rsid w:val="00621D68"/>
    <w:rsid w:val="00624AE0"/>
    <w:rsid w:val="00624C8F"/>
    <w:rsid w:val="00626409"/>
    <w:rsid w:val="00627E0B"/>
    <w:rsid w:val="0063146A"/>
    <w:rsid w:val="00634756"/>
    <w:rsid w:val="00634D80"/>
    <w:rsid w:val="0064114C"/>
    <w:rsid w:val="00641B04"/>
    <w:rsid w:val="00641EC0"/>
    <w:rsid w:val="00643AD4"/>
    <w:rsid w:val="00644574"/>
    <w:rsid w:val="0064531C"/>
    <w:rsid w:val="006466BD"/>
    <w:rsid w:val="00647FC5"/>
    <w:rsid w:val="0065062D"/>
    <w:rsid w:val="0065202E"/>
    <w:rsid w:val="006522A3"/>
    <w:rsid w:val="006532A8"/>
    <w:rsid w:val="0065648F"/>
    <w:rsid w:val="00665545"/>
    <w:rsid w:val="00665FF8"/>
    <w:rsid w:val="0066643F"/>
    <w:rsid w:val="00666CC1"/>
    <w:rsid w:val="00670472"/>
    <w:rsid w:val="006723B3"/>
    <w:rsid w:val="006737D9"/>
    <w:rsid w:val="00673E5C"/>
    <w:rsid w:val="00674C75"/>
    <w:rsid w:val="00675DFB"/>
    <w:rsid w:val="006779E0"/>
    <w:rsid w:val="006805BB"/>
    <w:rsid w:val="006835D8"/>
    <w:rsid w:val="00683AD6"/>
    <w:rsid w:val="00685CDE"/>
    <w:rsid w:val="00685D72"/>
    <w:rsid w:val="006872D9"/>
    <w:rsid w:val="006943CA"/>
    <w:rsid w:val="006944B4"/>
    <w:rsid w:val="00694941"/>
    <w:rsid w:val="00694A22"/>
    <w:rsid w:val="00694B55"/>
    <w:rsid w:val="006953AB"/>
    <w:rsid w:val="00696358"/>
    <w:rsid w:val="006A18C9"/>
    <w:rsid w:val="006A2026"/>
    <w:rsid w:val="006A5DCD"/>
    <w:rsid w:val="006A6602"/>
    <w:rsid w:val="006A7BCA"/>
    <w:rsid w:val="006B62FE"/>
    <w:rsid w:val="006B67F5"/>
    <w:rsid w:val="006B6E28"/>
    <w:rsid w:val="006C1CA1"/>
    <w:rsid w:val="006C488D"/>
    <w:rsid w:val="006C4B56"/>
    <w:rsid w:val="006C5502"/>
    <w:rsid w:val="006C5642"/>
    <w:rsid w:val="006C6305"/>
    <w:rsid w:val="006C777C"/>
    <w:rsid w:val="006D06EE"/>
    <w:rsid w:val="006D230F"/>
    <w:rsid w:val="006D375D"/>
    <w:rsid w:val="006D4FA5"/>
    <w:rsid w:val="006D50A0"/>
    <w:rsid w:val="006E304F"/>
    <w:rsid w:val="006E3719"/>
    <w:rsid w:val="006E4052"/>
    <w:rsid w:val="006E656E"/>
    <w:rsid w:val="006F387E"/>
    <w:rsid w:val="006F400C"/>
    <w:rsid w:val="006F414D"/>
    <w:rsid w:val="006F563C"/>
    <w:rsid w:val="006F62DA"/>
    <w:rsid w:val="006F7626"/>
    <w:rsid w:val="007011C1"/>
    <w:rsid w:val="00701441"/>
    <w:rsid w:val="007059D1"/>
    <w:rsid w:val="00707972"/>
    <w:rsid w:val="00710E01"/>
    <w:rsid w:val="00711C05"/>
    <w:rsid w:val="00711FEF"/>
    <w:rsid w:val="00713206"/>
    <w:rsid w:val="00716F46"/>
    <w:rsid w:val="0072092A"/>
    <w:rsid w:val="007224D3"/>
    <w:rsid w:val="00723CE4"/>
    <w:rsid w:val="0072643F"/>
    <w:rsid w:val="0072684F"/>
    <w:rsid w:val="0072757D"/>
    <w:rsid w:val="00731A35"/>
    <w:rsid w:val="00733873"/>
    <w:rsid w:val="00734EC9"/>
    <w:rsid w:val="0073541E"/>
    <w:rsid w:val="00737867"/>
    <w:rsid w:val="00740826"/>
    <w:rsid w:val="0074194E"/>
    <w:rsid w:val="00747C09"/>
    <w:rsid w:val="00750227"/>
    <w:rsid w:val="0075028E"/>
    <w:rsid w:val="00750A28"/>
    <w:rsid w:val="0075282A"/>
    <w:rsid w:val="0075351C"/>
    <w:rsid w:val="007548CC"/>
    <w:rsid w:val="00756835"/>
    <w:rsid w:val="00756DAE"/>
    <w:rsid w:val="007610A5"/>
    <w:rsid w:val="00764904"/>
    <w:rsid w:val="00764FB7"/>
    <w:rsid w:val="00764FE3"/>
    <w:rsid w:val="0076524E"/>
    <w:rsid w:val="00770693"/>
    <w:rsid w:val="00771D71"/>
    <w:rsid w:val="00774032"/>
    <w:rsid w:val="007754F5"/>
    <w:rsid w:val="00775F91"/>
    <w:rsid w:val="007804C6"/>
    <w:rsid w:val="00780C2D"/>
    <w:rsid w:val="007816F3"/>
    <w:rsid w:val="007818A0"/>
    <w:rsid w:val="007830C4"/>
    <w:rsid w:val="00783B3B"/>
    <w:rsid w:val="00786823"/>
    <w:rsid w:val="00787FC5"/>
    <w:rsid w:val="00790035"/>
    <w:rsid w:val="0079288D"/>
    <w:rsid w:val="007929E3"/>
    <w:rsid w:val="007956D6"/>
    <w:rsid w:val="007A069C"/>
    <w:rsid w:val="007A0A73"/>
    <w:rsid w:val="007A272D"/>
    <w:rsid w:val="007A36F2"/>
    <w:rsid w:val="007A6B75"/>
    <w:rsid w:val="007B1AA2"/>
    <w:rsid w:val="007B366E"/>
    <w:rsid w:val="007B3BD3"/>
    <w:rsid w:val="007B4B83"/>
    <w:rsid w:val="007B69D8"/>
    <w:rsid w:val="007B7022"/>
    <w:rsid w:val="007B7245"/>
    <w:rsid w:val="007C0F9E"/>
    <w:rsid w:val="007C253B"/>
    <w:rsid w:val="007C411D"/>
    <w:rsid w:val="007D00BF"/>
    <w:rsid w:val="007D018B"/>
    <w:rsid w:val="007D0376"/>
    <w:rsid w:val="007D10D9"/>
    <w:rsid w:val="007D2173"/>
    <w:rsid w:val="007D2E38"/>
    <w:rsid w:val="007D44AB"/>
    <w:rsid w:val="007D69E9"/>
    <w:rsid w:val="007D7401"/>
    <w:rsid w:val="007D7A05"/>
    <w:rsid w:val="007E0131"/>
    <w:rsid w:val="007E1423"/>
    <w:rsid w:val="007E2DC5"/>
    <w:rsid w:val="007E6872"/>
    <w:rsid w:val="007E7201"/>
    <w:rsid w:val="007E7C83"/>
    <w:rsid w:val="007F0EFE"/>
    <w:rsid w:val="007F170C"/>
    <w:rsid w:val="007F47FD"/>
    <w:rsid w:val="007F6485"/>
    <w:rsid w:val="00800B48"/>
    <w:rsid w:val="00801196"/>
    <w:rsid w:val="00801C17"/>
    <w:rsid w:val="008052B8"/>
    <w:rsid w:val="00805DAD"/>
    <w:rsid w:val="00815462"/>
    <w:rsid w:val="008168DE"/>
    <w:rsid w:val="00816E05"/>
    <w:rsid w:val="00816EC8"/>
    <w:rsid w:val="00820C2C"/>
    <w:rsid w:val="00821E0F"/>
    <w:rsid w:val="008259EB"/>
    <w:rsid w:val="0083068D"/>
    <w:rsid w:val="00832855"/>
    <w:rsid w:val="00833B30"/>
    <w:rsid w:val="00835220"/>
    <w:rsid w:val="00835677"/>
    <w:rsid w:val="0083772C"/>
    <w:rsid w:val="00840834"/>
    <w:rsid w:val="00841C38"/>
    <w:rsid w:val="008449CD"/>
    <w:rsid w:val="00847287"/>
    <w:rsid w:val="00847C05"/>
    <w:rsid w:val="00850734"/>
    <w:rsid w:val="008507A5"/>
    <w:rsid w:val="008542D5"/>
    <w:rsid w:val="00854512"/>
    <w:rsid w:val="00855829"/>
    <w:rsid w:val="00856E0E"/>
    <w:rsid w:val="008635EB"/>
    <w:rsid w:val="00863788"/>
    <w:rsid w:val="00865619"/>
    <w:rsid w:val="00866BFB"/>
    <w:rsid w:val="00867E01"/>
    <w:rsid w:val="00872398"/>
    <w:rsid w:val="008726E7"/>
    <w:rsid w:val="00884425"/>
    <w:rsid w:val="00885D05"/>
    <w:rsid w:val="008864C7"/>
    <w:rsid w:val="00887296"/>
    <w:rsid w:val="008924D9"/>
    <w:rsid w:val="00893DB8"/>
    <w:rsid w:val="0089761B"/>
    <w:rsid w:val="00897FE8"/>
    <w:rsid w:val="008A004B"/>
    <w:rsid w:val="008A1296"/>
    <w:rsid w:val="008A1798"/>
    <w:rsid w:val="008A1ADC"/>
    <w:rsid w:val="008A2D00"/>
    <w:rsid w:val="008A5380"/>
    <w:rsid w:val="008B07E0"/>
    <w:rsid w:val="008B3673"/>
    <w:rsid w:val="008B5C4B"/>
    <w:rsid w:val="008C0583"/>
    <w:rsid w:val="008C25B5"/>
    <w:rsid w:val="008C27C3"/>
    <w:rsid w:val="008C2ACA"/>
    <w:rsid w:val="008C4697"/>
    <w:rsid w:val="008C5E73"/>
    <w:rsid w:val="008C631E"/>
    <w:rsid w:val="008D0B23"/>
    <w:rsid w:val="008D1AD9"/>
    <w:rsid w:val="008D1F23"/>
    <w:rsid w:val="008D2832"/>
    <w:rsid w:val="008D4A76"/>
    <w:rsid w:val="008D7ACA"/>
    <w:rsid w:val="008E024F"/>
    <w:rsid w:val="008E034F"/>
    <w:rsid w:val="008E3CB5"/>
    <w:rsid w:val="008E7B9E"/>
    <w:rsid w:val="008F001C"/>
    <w:rsid w:val="008F29F3"/>
    <w:rsid w:val="008F36EB"/>
    <w:rsid w:val="008F58D7"/>
    <w:rsid w:val="008F6AC3"/>
    <w:rsid w:val="009105E7"/>
    <w:rsid w:val="009115AB"/>
    <w:rsid w:val="009128FD"/>
    <w:rsid w:val="0091433F"/>
    <w:rsid w:val="0091535F"/>
    <w:rsid w:val="00916649"/>
    <w:rsid w:val="0091697E"/>
    <w:rsid w:val="00917B13"/>
    <w:rsid w:val="009200B9"/>
    <w:rsid w:val="00923E39"/>
    <w:rsid w:val="009318D4"/>
    <w:rsid w:val="00932708"/>
    <w:rsid w:val="00932B8C"/>
    <w:rsid w:val="00933740"/>
    <w:rsid w:val="00934E4F"/>
    <w:rsid w:val="00935C3A"/>
    <w:rsid w:val="00936C75"/>
    <w:rsid w:val="0093758D"/>
    <w:rsid w:val="00937D0C"/>
    <w:rsid w:val="00946839"/>
    <w:rsid w:val="00951AD2"/>
    <w:rsid w:val="00951DF8"/>
    <w:rsid w:val="00953ACB"/>
    <w:rsid w:val="00955037"/>
    <w:rsid w:val="00956699"/>
    <w:rsid w:val="00957FC4"/>
    <w:rsid w:val="00961344"/>
    <w:rsid w:val="00961F3B"/>
    <w:rsid w:val="00962D37"/>
    <w:rsid w:val="00971420"/>
    <w:rsid w:val="00971873"/>
    <w:rsid w:val="0097267A"/>
    <w:rsid w:val="00977109"/>
    <w:rsid w:val="0098341E"/>
    <w:rsid w:val="0098586C"/>
    <w:rsid w:val="00987060"/>
    <w:rsid w:val="00992B41"/>
    <w:rsid w:val="00993339"/>
    <w:rsid w:val="00993ABA"/>
    <w:rsid w:val="00994BA7"/>
    <w:rsid w:val="00995B46"/>
    <w:rsid w:val="0099719E"/>
    <w:rsid w:val="009A0117"/>
    <w:rsid w:val="009A1E2A"/>
    <w:rsid w:val="009A3F73"/>
    <w:rsid w:val="009A42C7"/>
    <w:rsid w:val="009A491C"/>
    <w:rsid w:val="009A57D6"/>
    <w:rsid w:val="009A6222"/>
    <w:rsid w:val="009A7470"/>
    <w:rsid w:val="009B04E2"/>
    <w:rsid w:val="009B2534"/>
    <w:rsid w:val="009B2878"/>
    <w:rsid w:val="009B5773"/>
    <w:rsid w:val="009C49CD"/>
    <w:rsid w:val="009C5589"/>
    <w:rsid w:val="009C5830"/>
    <w:rsid w:val="009C6452"/>
    <w:rsid w:val="009C6480"/>
    <w:rsid w:val="009D0D24"/>
    <w:rsid w:val="009D0DF4"/>
    <w:rsid w:val="009D118C"/>
    <w:rsid w:val="009D2F0A"/>
    <w:rsid w:val="009D3728"/>
    <w:rsid w:val="009D3CB3"/>
    <w:rsid w:val="009D4107"/>
    <w:rsid w:val="009D44F2"/>
    <w:rsid w:val="009E0AC8"/>
    <w:rsid w:val="009E1129"/>
    <w:rsid w:val="009E3205"/>
    <w:rsid w:val="009E67F0"/>
    <w:rsid w:val="009F164B"/>
    <w:rsid w:val="009F186F"/>
    <w:rsid w:val="009F2767"/>
    <w:rsid w:val="009F3A30"/>
    <w:rsid w:val="00A0098A"/>
    <w:rsid w:val="00A01C3A"/>
    <w:rsid w:val="00A01F59"/>
    <w:rsid w:val="00A02E5C"/>
    <w:rsid w:val="00A06963"/>
    <w:rsid w:val="00A077AC"/>
    <w:rsid w:val="00A145F0"/>
    <w:rsid w:val="00A14C16"/>
    <w:rsid w:val="00A14D57"/>
    <w:rsid w:val="00A20B18"/>
    <w:rsid w:val="00A20C34"/>
    <w:rsid w:val="00A24599"/>
    <w:rsid w:val="00A250FF"/>
    <w:rsid w:val="00A25464"/>
    <w:rsid w:val="00A258FD"/>
    <w:rsid w:val="00A26C8A"/>
    <w:rsid w:val="00A31D5D"/>
    <w:rsid w:val="00A31F39"/>
    <w:rsid w:val="00A34061"/>
    <w:rsid w:val="00A35C38"/>
    <w:rsid w:val="00A35C3F"/>
    <w:rsid w:val="00A361E6"/>
    <w:rsid w:val="00A409A0"/>
    <w:rsid w:val="00A41E87"/>
    <w:rsid w:val="00A4502F"/>
    <w:rsid w:val="00A46E7D"/>
    <w:rsid w:val="00A50614"/>
    <w:rsid w:val="00A50BBD"/>
    <w:rsid w:val="00A515E3"/>
    <w:rsid w:val="00A53CD8"/>
    <w:rsid w:val="00A56723"/>
    <w:rsid w:val="00A56F58"/>
    <w:rsid w:val="00A618A1"/>
    <w:rsid w:val="00A65412"/>
    <w:rsid w:val="00A65F25"/>
    <w:rsid w:val="00A666AB"/>
    <w:rsid w:val="00A70548"/>
    <w:rsid w:val="00A71578"/>
    <w:rsid w:val="00A721BD"/>
    <w:rsid w:val="00A722BE"/>
    <w:rsid w:val="00A76278"/>
    <w:rsid w:val="00A768F3"/>
    <w:rsid w:val="00A76C72"/>
    <w:rsid w:val="00A81116"/>
    <w:rsid w:val="00A81311"/>
    <w:rsid w:val="00A8334E"/>
    <w:rsid w:val="00A848CC"/>
    <w:rsid w:val="00A84DCF"/>
    <w:rsid w:val="00A850C5"/>
    <w:rsid w:val="00A879E3"/>
    <w:rsid w:val="00A926A1"/>
    <w:rsid w:val="00A93646"/>
    <w:rsid w:val="00A95617"/>
    <w:rsid w:val="00A961BD"/>
    <w:rsid w:val="00A97814"/>
    <w:rsid w:val="00A97E3B"/>
    <w:rsid w:val="00AA153D"/>
    <w:rsid w:val="00AA26A7"/>
    <w:rsid w:val="00AA3920"/>
    <w:rsid w:val="00AA4658"/>
    <w:rsid w:val="00AA6D96"/>
    <w:rsid w:val="00AA7581"/>
    <w:rsid w:val="00AB0B10"/>
    <w:rsid w:val="00AB1EAE"/>
    <w:rsid w:val="00AB2058"/>
    <w:rsid w:val="00AB3A3E"/>
    <w:rsid w:val="00AB3DF4"/>
    <w:rsid w:val="00AB4D44"/>
    <w:rsid w:val="00AB51B2"/>
    <w:rsid w:val="00AB5EEB"/>
    <w:rsid w:val="00AC13E8"/>
    <w:rsid w:val="00AC2593"/>
    <w:rsid w:val="00AC3ED3"/>
    <w:rsid w:val="00AC4761"/>
    <w:rsid w:val="00AC570D"/>
    <w:rsid w:val="00AC614F"/>
    <w:rsid w:val="00AC76E9"/>
    <w:rsid w:val="00AC7FD5"/>
    <w:rsid w:val="00AD02E8"/>
    <w:rsid w:val="00AD1B7A"/>
    <w:rsid w:val="00AD2DA7"/>
    <w:rsid w:val="00AD2FEB"/>
    <w:rsid w:val="00AD73C6"/>
    <w:rsid w:val="00AE6223"/>
    <w:rsid w:val="00AF0A33"/>
    <w:rsid w:val="00AF0A35"/>
    <w:rsid w:val="00AF199C"/>
    <w:rsid w:val="00AF217E"/>
    <w:rsid w:val="00AF2260"/>
    <w:rsid w:val="00AF37A8"/>
    <w:rsid w:val="00AF48A0"/>
    <w:rsid w:val="00AF676C"/>
    <w:rsid w:val="00AF6EE8"/>
    <w:rsid w:val="00AF6FF3"/>
    <w:rsid w:val="00AF7D1A"/>
    <w:rsid w:val="00B02E8F"/>
    <w:rsid w:val="00B0465E"/>
    <w:rsid w:val="00B05408"/>
    <w:rsid w:val="00B066F8"/>
    <w:rsid w:val="00B10B64"/>
    <w:rsid w:val="00B10CAE"/>
    <w:rsid w:val="00B13549"/>
    <w:rsid w:val="00B15362"/>
    <w:rsid w:val="00B16345"/>
    <w:rsid w:val="00B20A6F"/>
    <w:rsid w:val="00B22659"/>
    <w:rsid w:val="00B228F9"/>
    <w:rsid w:val="00B22E24"/>
    <w:rsid w:val="00B23274"/>
    <w:rsid w:val="00B23533"/>
    <w:rsid w:val="00B31718"/>
    <w:rsid w:val="00B3324C"/>
    <w:rsid w:val="00B33367"/>
    <w:rsid w:val="00B363FE"/>
    <w:rsid w:val="00B409B5"/>
    <w:rsid w:val="00B4166B"/>
    <w:rsid w:val="00B427B5"/>
    <w:rsid w:val="00B4418A"/>
    <w:rsid w:val="00B46A32"/>
    <w:rsid w:val="00B471F9"/>
    <w:rsid w:val="00B47A02"/>
    <w:rsid w:val="00B50399"/>
    <w:rsid w:val="00B5130E"/>
    <w:rsid w:val="00B518E4"/>
    <w:rsid w:val="00B541AB"/>
    <w:rsid w:val="00B55B30"/>
    <w:rsid w:val="00B576EF"/>
    <w:rsid w:val="00B61D42"/>
    <w:rsid w:val="00B62C5A"/>
    <w:rsid w:val="00B66EB2"/>
    <w:rsid w:val="00B70BFA"/>
    <w:rsid w:val="00B73B8E"/>
    <w:rsid w:val="00B745B8"/>
    <w:rsid w:val="00B74C94"/>
    <w:rsid w:val="00B77050"/>
    <w:rsid w:val="00B77ABD"/>
    <w:rsid w:val="00B8288D"/>
    <w:rsid w:val="00B849AE"/>
    <w:rsid w:val="00B9353F"/>
    <w:rsid w:val="00B94EEA"/>
    <w:rsid w:val="00B951D9"/>
    <w:rsid w:val="00B96957"/>
    <w:rsid w:val="00B971D7"/>
    <w:rsid w:val="00BA3A5E"/>
    <w:rsid w:val="00BA5DF9"/>
    <w:rsid w:val="00BA701F"/>
    <w:rsid w:val="00BB0D84"/>
    <w:rsid w:val="00BB10CF"/>
    <w:rsid w:val="00BB2C7A"/>
    <w:rsid w:val="00BB2E20"/>
    <w:rsid w:val="00BB4A9F"/>
    <w:rsid w:val="00BB4F9C"/>
    <w:rsid w:val="00BB5CF9"/>
    <w:rsid w:val="00BC1D73"/>
    <w:rsid w:val="00BC523D"/>
    <w:rsid w:val="00BC7139"/>
    <w:rsid w:val="00BC7D8E"/>
    <w:rsid w:val="00BD1937"/>
    <w:rsid w:val="00BD2F7B"/>
    <w:rsid w:val="00BD3D73"/>
    <w:rsid w:val="00BE01B4"/>
    <w:rsid w:val="00BE3882"/>
    <w:rsid w:val="00BE59F0"/>
    <w:rsid w:val="00BE79EE"/>
    <w:rsid w:val="00BF2F7D"/>
    <w:rsid w:val="00C03BA1"/>
    <w:rsid w:val="00C054C5"/>
    <w:rsid w:val="00C06AD5"/>
    <w:rsid w:val="00C12A72"/>
    <w:rsid w:val="00C15447"/>
    <w:rsid w:val="00C17840"/>
    <w:rsid w:val="00C24A42"/>
    <w:rsid w:val="00C24F09"/>
    <w:rsid w:val="00C2570E"/>
    <w:rsid w:val="00C25A08"/>
    <w:rsid w:val="00C260E8"/>
    <w:rsid w:val="00C27A5C"/>
    <w:rsid w:val="00C30312"/>
    <w:rsid w:val="00C30F96"/>
    <w:rsid w:val="00C311EC"/>
    <w:rsid w:val="00C40250"/>
    <w:rsid w:val="00C40E77"/>
    <w:rsid w:val="00C41CC1"/>
    <w:rsid w:val="00C4468C"/>
    <w:rsid w:val="00C453F3"/>
    <w:rsid w:val="00C45507"/>
    <w:rsid w:val="00C45769"/>
    <w:rsid w:val="00C50416"/>
    <w:rsid w:val="00C5375A"/>
    <w:rsid w:val="00C56424"/>
    <w:rsid w:val="00C60C53"/>
    <w:rsid w:val="00C63A26"/>
    <w:rsid w:val="00C706C5"/>
    <w:rsid w:val="00C7182D"/>
    <w:rsid w:val="00C729DD"/>
    <w:rsid w:val="00C76064"/>
    <w:rsid w:val="00C771D5"/>
    <w:rsid w:val="00C7755F"/>
    <w:rsid w:val="00C829BE"/>
    <w:rsid w:val="00C8612E"/>
    <w:rsid w:val="00C86F6B"/>
    <w:rsid w:val="00C87127"/>
    <w:rsid w:val="00C91CF0"/>
    <w:rsid w:val="00C91FDE"/>
    <w:rsid w:val="00C94CB8"/>
    <w:rsid w:val="00CA2D52"/>
    <w:rsid w:val="00CA3F1F"/>
    <w:rsid w:val="00CA47E4"/>
    <w:rsid w:val="00CA5895"/>
    <w:rsid w:val="00CA7260"/>
    <w:rsid w:val="00CB0575"/>
    <w:rsid w:val="00CB1D6B"/>
    <w:rsid w:val="00CB2041"/>
    <w:rsid w:val="00CB5B01"/>
    <w:rsid w:val="00CB662E"/>
    <w:rsid w:val="00CB6746"/>
    <w:rsid w:val="00CC20CA"/>
    <w:rsid w:val="00CC4725"/>
    <w:rsid w:val="00CC48D6"/>
    <w:rsid w:val="00CC4E21"/>
    <w:rsid w:val="00CC6189"/>
    <w:rsid w:val="00CC651C"/>
    <w:rsid w:val="00CD1B16"/>
    <w:rsid w:val="00CD2D5A"/>
    <w:rsid w:val="00CD302F"/>
    <w:rsid w:val="00CD4099"/>
    <w:rsid w:val="00CD4AEC"/>
    <w:rsid w:val="00CD5A2C"/>
    <w:rsid w:val="00CD5AA5"/>
    <w:rsid w:val="00CD6113"/>
    <w:rsid w:val="00CD75CE"/>
    <w:rsid w:val="00CE00C0"/>
    <w:rsid w:val="00CE1EDB"/>
    <w:rsid w:val="00CE286F"/>
    <w:rsid w:val="00CE2EF2"/>
    <w:rsid w:val="00CE496D"/>
    <w:rsid w:val="00CE6B0F"/>
    <w:rsid w:val="00CE766A"/>
    <w:rsid w:val="00CF475D"/>
    <w:rsid w:val="00CF4D34"/>
    <w:rsid w:val="00CF4DA8"/>
    <w:rsid w:val="00CF7681"/>
    <w:rsid w:val="00D02D20"/>
    <w:rsid w:val="00D0565B"/>
    <w:rsid w:val="00D11F6E"/>
    <w:rsid w:val="00D13C50"/>
    <w:rsid w:val="00D20329"/>
    <w:rsid w:val="00D20342"/>
    <w:rsid w:val="00D240D7"/>
    <w:rsid w:val="00D25822"/>
    <w:rsid w:val="00D261EA"/>
    <w:rsid w:val="00D30E14"/>
    <w:rsid w:val="00D30FE6"/>
    <w:rsid w:val="00D32249"/>
    <w:rsid w:val="00D3398A"/>
    <w:rsid w:val="00D4100D"/>
    <w:rsid w:val="00D41C56"/>
    <w:rsid w:val="00D47F42"/>
    <w:rsid w:val="00D52125"/>
    <w:rsid w:val="00D526AE"/>
    <w:rsid w:val="00D532E1"/>
    <w:rsid w:val="00D53FDF"/>
    <w:rsid w:val="00D56EB2"/>
    <w:rsid w:val="00D5788B"/>
    <w:rsid w:val="00D65470"/>
    <w:rsid w:val="00D70A0D"/>
    <w:rsid w:val="00D71C27"/>
    <w:rsid w:val="00D72323"/>
    <w:rsid w:val="00D73A0C"/>
    <w:rsid w:val="00D74673"/>
    <w:rsid w:val="00D801F0"/>
    <w:rsid w:val="00D822BE"/>
    <w:rsid w:val="00D82939"/>
    <w:rsid w:val="00D838F4"/>
    <w:rsid w:val="00D84124"/>
    <w:rsid w:val="00D854E0"/>
    <w:rsid w:val="00D864B0"/>
    <w:rsid w:val="00D87B35"/>
    <w:rsid w:val="00D91780"/>
    <w:rsid w:val="00D96171"/>
    <w:rsid w:val="00DA0D9E"/>
    <w:rsid w:val="00DA162F"/>
    <w:rsid w:val="00DA52BE"/>
    <w:rsid w:val="00DA5656"/>
    <w:rsid w:val="00DA67D1"/>
    <w:rsid w:val="00DB0999"/>
    <w:rsid w:val="00DB1609"/>
    <w:rsid w:val="00DB2B43"/>
    <w:rsid w:val="00DB5AB3"/>
    <w:rsid w:val="00DB6BF2"/>
    <w:rsid w:val="00DC087E"/>
    <w:rsid w:val="00DC0EC9"/>
    <w:rsid w:val="00DC15DF"/>
    <w:rsid w:val="00DC4E03"/>
    <w:rsid w:val="00DD14D2"/>
    <w:rsid w:val="00DD155A"/>
    <w:rsid w:val="00DD2A15"/>
    <w:rsid w:val="00DD2E6C"/>
    <w:rsid w:val="00DD3983"/>
    <w:rsid w:val="00DD3A30"/>
    <w:rsid w:val="00DD4843"/>
    <w:rsid w:val="00DD70FD"/>
    <w:rsid w:val="00DE13C3"/>
    <w:rsid w:val="00DE26FC"/>
    <w:rsid w:val="00DE2703"/>
    <w:rsid w:val="00DE57E1"/>
    <w:rsid w:val="00DE7826"/>
    <w:rsid w:val="00DF0FD8"/>
    <w:rsid w:val="00DF2C50"/>
    <w:rsid w:val="00DF5BE1"/>
    <w:rsid w:val="00E00BF9"/>
    <w:rsid w:val="00E0113C"/>
    <w:rsid w:val="00E02944"/>
    <w:rsid w:val="00E03B03"/>
    <w:rsid w:val="00E05DCA"/>
    <w:rsid w:val="00E06660"/>
    <w:rsid w:val="00E06ED6"/>
    <w:rsid w:val="00E105F5"/>
    <w:rsid w:val="00E12F48"/>
    <w:rsid w:val="00E141AF"/>
    <w:rsid w:val="00E159FF"/>
    <w:rsid w:val="00E15E19"/>
    <w:rsid w:val="00E17154"/>
    <w:rsid w:val="00E25476"/>
    <w:rsid w:val="00E25807"/>
    <w:rsid w:val="00E25976"/>
    <w:rsid w:val="00E25A2C"/>
    <w:rsid w:val="00E26A29"/>
    <w:rsid w:val="00E32C1C"/>
    <w:rsid w:val="00E3322D"/>
    <w:rsid w:val="00E34704"/>
    <w:rsid w:val="00E352B0"/>
    <w:rsid w:val="00E37B69"/>
    <w:rsid w:val="00E453C5"/>
    <w:rsid w:val="00E50C2B"/>
    <w:rsid w:val="00E547DD"/>
    <w:rsid w:val="00E6000B"/>
    <w:rsid w:val="00E600BE"/>
    <w:rsid w:val="00E60437"/>
    <w:rsid w:val="00E619FB"/>
    <w:rsid w:val="00E6233D"/>
    <w:rsid w:val="00E64FB1"/>
    <w:rsid w:val="00E652B0"/>
    <w:rsid w:val="00E703DD"/>
    <w:rsid w:val="00E7042C"/>
    <w:rsid w:val="00E70E5C"/>
    <w:rsid w:val="00E712A2"/>
    <w:rsid w:val="00E75778"/>
    <w:rsid w:val="00E76686"/>
    <w:rsid w:val="00E80093"/>
    <w:rsid w:val="00E81A2A"/>
    <w:rsid w:val="00E83CBF"/>
    <w:rsid w:val="00E85741"/>
    <w:rsid w:val="00E861FD"/>
    <w:rsid w:val="00E904D1"/>
    <w:rsid w:val="00E911C6"/>
    <w:rsid w:val="00E97094"/>
    <w:rsid w:val="00EA0D0E"/>
    <w:rsid w:val="00EA1C89"/>
    <w:rsid w:val="00EA1CB6"/>
    <w:rsid w:val="00EB0248"/>
    <w:rsid w:val="00EB1F5B"/>
    <w:rsid w:val="00EB3F71"/>
    <w:rsid w:val="00EB59E0"/>
    <w:rsid w:val="00EB70F9"/>
    <w:rsid w:val="00EB7F81"/>
    <w:rsid w:val="00EC098A"/>
    <w:rsid w:val="00EC1154"/>
    <w:rsid w:val="00EC41F7"/>
    <w:rsid w:val="00EC4AB7"/>
    <w:rsid w:val="00EC6C43"/>
    <w:rsid w:val="00ED0AE9"/>
    <w:rsid w:val="00ED3653"/>
    <w:rsid w:val="00ED38B3"/>
    <w:rsid w:val="00ED3F8B"/>
    <w:rsid w:val="00ED7035"/>
    <w:rsid w:val="00EE4275"/>
    <w:rsid w:val="00EE6CCE"/>
    <w:rsid w:val="00EE7E9F"/>
    <w:rsid w:val="00EF0339"/>
    <w:rsid w:val="00EF2785"/>
    <w:rsid w:val="00EF3409"/>
    <w:rsid w:val="00EF3BC9"/>
    <w:rsid w:val="00EF6B26"/>
    <w:rsid w:val="00EF6C70"/>
    <w:rsid w:val="00EF6E7D"/>
    <w:rsid w:val="00F035BF"/>
    <w:rsid w:val="00F03D1E"/>
    <w:rsid w:val="00F03E71"/>
    <w:rsid w:val="00F049CE"/>
    <w:rsid w:val="00F04AC0"/>
    <w:rsid w:val="00F04FA9"/>
    <w:rsid w:val="00F059E0"/>
    <w:rsid w:val="00F06614"/>
    <w:rsid w:val="00F06DE4"/>
    <w:rsid w:val="00F0719B"/>
    <w:rsid w:val="00F076D8"/>
    <w:rsid w:val="00F11F95"/>
    <w:rsid w:val="00F12A47"/>
    <w:rsid w:val="00F145E8"/>
    <w:rsid w:val="00F14ED6"/>
    <w:rsid w:val="00F16119"/>
    <w:rsid w:val="00F166E4"/>
    <w:rsid w:val="00F24025"/>
    <w:rsid w:val="00F26DC0"/>
    <w:rsid w:val="00F33F0C"/>
    <w:rsid w:val="00F3568B"/>
    <w:rsid w:val="00F35B4D"/>
    <w:rsid w:val="00F40AA5"/>
    <w:rsid w:val="00F43DE3"/>
    <w:rsid w:val="00F47087"/>
    <w:rsid w:val="00F51323"/>
    <w:rsid w:val="00F514EC"/>
    <w:rsid w:val="00F528B2"/>
    <w:rsid w:val="00F529EA"/>
    <w:rsid w:val="00F54589"/>
    <w:rsid w:val="00F601AA"/>
    <w:rsid w:val="00F6058B"/>
    <w:rsid w:val="00F63E80"/>
    <w:rsid w:val="00F64435"/>
    <w:rsid w:val="00F648FD"/>
    <w:rsid w:val="00F64B3C"/>
    <w:rsid w:val="00F655AA"/>
    <w:rsid w:val="00F65C2E"/>
    <w:rsid w:val="00F65F0F"/>
    <w:rsid w:val="00F6621F"/>
    <w:rsid w:val="00F66BA2"/>
    <w:rsid w:val="00F67218"/>
    <w:rsid w:val="00F724E3"/>
    <w:rsid w:val="00F72961"/>
    <w:rsid w:val="00F74524"/>
    <w:rsid w:val="00F74E17"/>
    <w:rsid w:val="00F76CA6"/>
    <w:rsid w:val="00F76D96"/>
    <w:rsid w:val="00F80752"/>
    <w:rsid w:val="00F817A9"/>
    <w:rsid w:val="00F81AF7"/>
    <w:rsid w:val="00F81DBE"/>
    <w:rsid w:val="00F86BE5"/>
    <w:rsid w:val="00F875BA"/>
    <w:rsid w:val="00F90E9D"/>
    <w:rsid w:val="00F925B5"/>
    <w:rsid w:val="00F92C27"/>
    <w:rsid w:val="00F92DCD"/>
    <w:rsid w:val="00F939E2"/>
    <w:rsid w:val="00F94E0A"/>
    <w:rsid w:val="00F95EC6"/>
    <w:rsid w:val="00F96B2E"/>
    <w:rsid w:val="00F96FD9"/>
    <w:rsid w:val="00FA1619"/>
    <w:rsid w:val="00FA473D"/>
    <w:rsid w:val="00FA5DDF"/>
    <w:rsid w:val="00FA627B"/>
    <w:rsid w:val="00FA67E8"/>
    <w:rsid w:val="00FA6D41"/>
    <w:rsid w:val="00FB02B0"/>
    <w:rsid w:val="00FB0623"/>
    <w:rsid w:val="00FB18F2"/>
    <w:rsid w:val="00FB33CD"/>
    <w:rsid w:val="00FB3598"/>
    <w:rsid w:val="00FB4D6B"/>
    <w:rsid w:val="00FC3B8F"/>
    <w:rsid w:val="00FC6056"/>
    <w:rsid w:val="00FC6A0B"/>
    <w:rsid w:val="00FD008F"/>
    <w:rsid w:val="00FD182B"/>
    <w:rsid w:val="00FD2821"/>
    <w:rsid w:val="00FD34F2"/>
    <w:rsid w:val="00FD39C5"/>
    <w:rsid w:val="00FD6C71"/>
    <w:rsid w:val="00FD72FC"/>
    <w:rsid w:val="00FE211D"/>
    <w:rsid w:val="00FE320B"/>
    <w:rsid w:val="00FE4598"/>
    <w:rsid w:val="00FE6317"/>
    <w:rsid w:val="00FF1187"/>
    <w:rsid w:val="00FF2938"/>
    <w:rsid w:val="00FF296A"/>
    <w:rsid w:val="00FF2E7F"/>
    <w:rsid w:val="00FF5BB8"/>
    <w:rsid w:val="00FF77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0466"/>
    <o:shapelayout v:ext="edit">
      <o:idmap v:ext="edit" data="1"/>
      <o:regrouptable v:ext="edit">
        <o:entry new="1" old="0"/>
        <o:entry new="2" old="1"/>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4B83"/>
    <w:pPr>
      <w:ind w:right="284"/>
      <w:jc w:val="both"/>
    </w:pPr>
    <w:rPr>
      <w:rFonts w:ascii="Arial" w:hAnsi="Arial"/>
      <w:sz w:val="24"/>
    </w:rPr>
  </w:style>
  <w:style w:type="paragraph" w:styleId="Ttulo1">
    <w:name w:val="heading 1"/>
    <w:basedOn w:val="Normal"/>
    <w:next w:val="Ttulo2"/>
    <w:link w:val="Ttulo1Char"/>
    <w:qFormat/>
    <w:rsid w:val="00AF0A33"/>
    <w:pPr>
      <w:keepNext/>
      <w:numPr>
        <w:numId w:val="1"/>
      </w:numPr>
      <w:spacing w:before="240" w:after="120"/>
      <w:ind w:left="360"/>
      <w:outlineLvl w:val="0"/>
    </w:pPr>
    <w:rPr>
      <w:b/>
      <w:caps/>
      <w:kern w:val="28"/>
      <w:lang w:val="en-US"/>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ind w:left="0" w:firstLine="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lang w:val="pt-BR"/>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01053A"/>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01053A"/>
    <w:pPr>
      <w:spacing w:after="100"/>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AF0A33"/>
    <w:rPr>
      <w:rFonts w:ascii="Arial" w:hAnsi="Arial"/>
      <w:b/>
      <w:caps/>
      <w:kern w:val="28"/>
      <w:sz w:val="24"/>
      <w:lang w:val="en-US"/>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9062970">
      <w:bodyDiv w:val="1"/>
      <w:marLeft w:val="0"/>
      <w:marRight w:val="0"/>
      <w:marTop w:val="0"/>
      <w:marBottom w:val="0"/>
      <w:divBdr>
        <w:top w:val="none" w:sz="0" w:space="0" w:color="auto"/>
        <w:left w:val="none" w:sz="0" w:space="0" w:color="auto"/>
        <w:bottom w:val="none" w:sz="0" w:space="0" w:color="auto"/>
        <w:right w:val="none" w:sz="0" w:space="0" w:color="auto"/>
      </w:divBdr>
    </w:div>
    <w:div w:id="110906524">
      <w:bodyDiv w:val="1"/>
      <w:marLeft w:val="0"/>
      <w:marRight w:val="0"/>
      <w:marTop w:val="0"/>
      <w:marBottom w:val="0"/>
      <w:divBdr>
        <w:top w:val="none" w:sz="0" w:space="0" w:color="auto"/>
        <w:left w:val="none" w:sz="0" w:space="0" w:color="auto"/>
        <w:bottom w:val="none" w:sz="0" w:space="0" w:color="auto"/>
        <w:right w:val="none" w:sz="0" w:space="0" w:color="auto"/>
      </w:divBdr>
    </w:div>
    <w:div w:id="115412458">
      <w:bodyDiv w:val="1"/>
      <w:marLeft w:val="0"/>
      <w:marRight w:val="0"/>
      <w:marTop w:val="0"/>
      <w:marBottom w:val="0"/>
      <w:divBdr>
        <w:top w:val="none" w:sz="0" w:space="0" w:color="auto"/>
        <w:left w:val="none" w:sz="0" w:space="0" w:color="auto"/>
        <w:bottom w:val="none" w:sz="0" w:space="0" w:color="auto"/>
        <w:right w:val="none" w:sz="0" w:space="0" w:color="auto"/>
      </w:divBdr>
    </w:div>
    <w:div w:id="116997104">
      <w:bodyDiv w:val="1"/>
      <w:marLeft w:val="0"/>
      <w:marRight w:val="0"/>
      <w:marTop w:val="0"/>
      <w:marBottom w:val="0"/>
      <w:divBdr>
        <w:top w:val="none" w:sz="0" w:space="0" w:color="auto"/>
        <w:left w:val="none" w:sz="0" w:space="0" w:color="auto"/>
        <w:bottom w:val="none" w:sz="0" w:space="0" w:color="auto"/>
        <w:right w:val="none" w:sz="0" w:space="0" w:color="auto"/>
      </w:divBdr>
    </w:div>
    <w:div w:id="272367674">
      <w:bodyDiv w:val="1"/>
      <w:marLeft w:val="0"/>
      <w:marRight w:val="0"/>
      <w:marTop w:val="0"/>
      <w:marBottom w:val="0"/>
      <w:divBdr>
        <w:top w:val="none" w:sz="0" w:space="0" w:color="auto"/>
        <w:left w:val="none" w:sz="0" w:space="0" w:color="auto"/>
        <w:bottom w:val="none" w:sz="0" w:space="0" w:color="auto"/>
        <w:right w:val="none" w:sz="0" w:space="0" w:color="auto"/>
      </w:divBdr>
    </w:div>
    <w:div w:id="338197567">
      <w:bodyDiv w:val="1"/>
      <w:marLeft w:val="0"/>
      <w:marRight w:val="0"/>
      <w:marTop w:val="0"/>
      <w:marBottom w:val="0"/>
      <w:divBdr>
        <w:top w:val="none" w:sz="0" w:space="0" w:color="auto"/>
        <w:left w:val="none" w:sz="0" w:space="0" w:color="auto"/>
        <w:bottom w:val="none" w:sz="0" w:space="0" w:color="auto"/>
        <w:right w:val="none" w:sz="0" w:space="0" w:color="auto"/>
      </w:divBdr>
    </w:div>
    <w:div w:id="355469490">
      <w:bodyDiv w:val="1"/>
      <w:marLeft w:val="0"/>
      <w:marRight w:val="0"/>
      <w:marTop w:val="0"/>
      <w:marBottom w:val="0"/>
      <w:divBdr>
        <w:top w:val="none" w:sz="0" w:space="0" w:color="auto"/>
        <w:left w:val="none" w:sz="0" w:space="0" w:color="auto"/>
        <w:bottom w:val="none" w:sz="0" w:space="0" w:color="auto"/>
        <w:right w:val="none" w:sz="0" w:space="0" w:color="auto"/>
      </w:divBdr>
    </w:div>
    <w:div w:id="429812512">
      <w:bodyDiv w:val="1"/>
      <w:marLeft w:val="0"/>
      <w:marRight w:val="0"/>
      <w:marTop w:val="0"/>
      <w:marBottom w:val="0"/>
      <w:divBdr>
        <w:top w:val="none" w:sz="0" w:space="0" w:color="auto"/>
        <w:left w:val="none" w:sz="0" w:space="0" w:color="auto"/>
        <w:bottom w:val="none" w:sz="0" w:space="0" w:color="auto"/>
        <w:right w:val="none" w:sz="0" w:space="0" w:color="auto"/>
      </w:divBdr>
    </w:div>
    <w:div w:id="478885983">
      <w:bodyDiv w:val="1"/>
      <w:marLeft w:val="0"/>
      <w:marRight w:val="0"/>
      <w:marTop w:val="0"/>
      <w:marBottom w:val="0"/>
      <w:divBdr>
        <w:top w:val="none" w:sz="0" w:space="0" w:color="auto"/>
        <w:left w:val="none" w:sz="0" w:space="0" w:color="auto"/>
        <w:bottom w:val="none" w:sz="0" w:space="0" w:color="auto"/>
        <w:right w:val="none" w:sz="0" w:space="0" w:color="auto"/>
      </w:divBdr>
    </w:div>
    <w:div w:id="494615923">
      <w:bodyDiv w:val="1"/>
      <w:marLeft w:val="0"/>
      <w:marRight w:val="0"/>
      <w:marTop w:val="0"/>
      <w:marBottom w:val="0"/>
      <w:divBdr>
        <w:top w:val="none" w:sz="0" w:space="0" w:color="auto"/>
        <w:left w:val="none" w:sz="0" w:space="0" w:color="auto"/>
        <w:bottom w:val="none" w:sz="0" w:space="0" w:color="auto"/>
        <w:right w:val="none" w:sz="0" w:space="0" w:color="auto"/>
      </w:divBdr>
    </w:div>
    <w:div w:id="595139331">
      <w:bodyDiv w:val="1"/>
      <w:marLeft w:val="0"/>
      <w:marRight w:val="0"/>
      <w:marTop w:val="0"/>
      <w:marBottom w:val="0"/>
      <w:divBdr>
        <w:top w:val="none" w:sz="0" w:space="0" w:color="auto"/>
        <w:left w:val="none" w:sz="0" w:space="0" w:color="auto"/>
        <w:bottom w:val="none" w:sz="0" w:space="0" w:color="auto"/>
        <w:right w:val="none" w:sz="0" w:space="0" w:color="auto"/>
      </w:divBdr>
    </w:div>
    <w:div w:id="596602683">
      <w:bodyDiv w:val="1"/>
      <w:marLeft w:val="0"/>
      <w:marRight w:val="0"/>
      <w:marTop w:val="0"/>
      <w:marBottom w:val="0"/>
      <w:divBdr>
        <w:top w:val="none" w:sz="0" w:space="0" w:color="auto"/>
        <w:left w:val="none" w:sz="0" w:space="0" w:color="auto"/>
        <w:bottom w:val="none" w:sz="0" w:space="0" w:color="auto"/>
        <w:right w:val="none" w:sz="0" w:space="0" w:color="auto"/>
      </w:divBdr>
    </w:div>
    <w:div w:id="626663122">
      <w:bodyDiv w:val="1"/>
      <w:marLeft w:val="0"/>
      <w:marRight w:val="0"/>
      <w:marTop w:val="0"/>
      <w:marBottom w:val="0"/>
      <w:divBdr>
        <w:top w:val="none" w:sz="0" w:space="0" w:color="auto"/>
        <w:left w:val="none" w:sz="0" w:space="0" w:color="auto"/>
        <w:bottom w:val="none" w:sz="0" w:space="0" w:color="auto"/>
        <w:right w:val="none" w:sz="0" w:space="0" w:color="auto"/>
      </w:divBdr>
    </w:div>
    <w:div w:id="721056546">
      <w:bodyDiv w:val="1"/>
      <w:marLeft w:val="0"/>
      <w:marRight w:val="0"/>
      <w:marTop w:val="0"/>
      <w:marBottom w:val="0"/>
      <w:divBdr>
        <w:top w:val="none" w:sz="0" w:space="0" w:color="auto"/>
        <w:left w:val="none" w:sz="0" w:space="0" w:color="auto"/>
        <w:bottom w:val="none" w:sz="0" w:space="0" w:color="auto"/>
        <w:right w:val="none" w:sz="0" w:space="0" w:color="auto"/>
      </w:divBdr>
    </w:div>
    <w:div w:id="902715377">
      <w:bodyDiv w:val="1"/>
      <w:marLeft w:val="0"/>
      <w:marRight w:val="0"/>
      <w:marTop w:val="0"/>
      <w:marBottom w:val="0"/>
      <w:divBdr>
        <w:top w:val="none" w:sz="0" w:space="0" w:color="auto"/>
        <w:left w:val="none" w:sz="0" w:space="0" w:color="auto"/>
        <w:bottom w:val="none" w:sz="0" w:space="0" w:color="auto"/>
        <w:right w:val="none" w:sz="0" w:space="0" w:color="auto"/>
      </w:divBdr>
    </w:div>
    <w:div w:id="926036226">
      <w:bodyDiv w:val="1"/>
      <w:marLeft w:val="0"/>
      <w:marRight w:val="0"/>
      <w:marTop w:val="0"/>
      <w:marBottom w:val="0"/>
      <w:divBdr>
        <w:top w:val="none" w:sz="0" w:space="0" w:color="auto"/>
        <w:left w:val="none" w:sz="0" w:space="0" w:color="auto"/>
        <w:bottom w:val="none" w:sz="0" w:space="0" w:color="auto"/>
        <w:right w:val="none" w:sz="0" w:space="0" w:color="auto"/>
      </w:divBdr>
    </w:div>
    <w:div w:id="1002705750">
      <w:bodyDiv w:val="1"/>
      <w:marLeft w:val="0"/>
      <w:marRight w:val="0"/>
      <w:marTop w:val="0"/>
      <w:marBottom w:val="0"/>
      <w:divBdr>
        <w:top w:val="none" w:sz="0" w:space="0" w:color="auto"/>
        <w:left w:val="none" w:sz="0" w:space="0" w:color="auto"/>
        <w:bottom w:val="none" w:sz="0" w:space="0" w:color="auto"/>
        <w:right w:val="none" w:sz="0" w:space="0" w:color="auto"/>
      </w:divBdr>
    </w:div>
    <w:div w:id="1127504992">
      <w:bodyDiv w:val="1"/>
      <w:marLeft w:val="0"/>
      <w:marRight w:val="0"/>
      <w:marTop w:val="0"/>
      <w:marBottom w:val="0"/>
      <w:divBdr>
        <w:top w:val="none" w:sz="0" w:space="0" w:color="auto"/>
        <w:left w:val="none" w:sz="0" w:space="0" w:color="auto"/>
        <w:bottom w:val="none" w:sz="0" w:space="0" w:color="auto"/>
        <w:right w:val="none" w:sz="0" w:space="0" w:color="auto"/>
      </w:divBdr>
    </w:div>
    <w:div w:id="1139611870">
      <w:bodyDiv w:val="1"/>
      <w:marLeft w:val="0"/>
      <w:marRight w:val="0"/>
      <w:marTop w:val="0"/>
      <w:marBottom w:val="0"/>
      <w:divBdr>
        <w:top w:val="none" w:sz="0" w:space="0" w:color="auto"/>
        <w:left w:val="none" w:sz="0" w:space="0" w:color="auto"/>
        <w:bottom w:val="none" w:sz="0" w:space="0" w:color="auto"/>
        <w:right w:val="none" w:sz="0" w:space="0" w:color="auto"/>
      </w:divBdr>
    </w:div>
    <w:div w:id="1155730724">
      <w:bodyDiv w:val="1"/>
      <w:marLeft w:val="0"/>
      <w:marRight w:val="0"/>
      <w:marTop w:val="0"/>
      <w:marBottom w:val="0"/>
      <w:divBdr>
        <w:top w:val="none" w:sz="0" w:space="0" w:color="auto"/>
        <w:left w:val="none" w:sz="0" w:space="0" w:color="auto"/>
        <w:bottom w:val="none" w:sz="0" w:space="0" w:color="auto"/>
        <w:right w:val="none" w:sz="0" w:space="0" w:color="auto"/>
      </w:divBdr>
    </w:div>
    <w:div w:id="1164205755">
      <w:bodyDiv w:val="1"/>
      <w:marLeft w:val="0"/>
      <w:marRight w:val="0"/>
      <w:marTop w:val="0"/>
      <w:marBottom w:val="0"/>
      <w:divBdr>
        <w:top w:val="none" w:sz="0" w:space="0" w:color="auto"/>
        <w:left w:val="none" w:sz="0" w:space="0" w:color="auto"/>
        <w:bottom w:val="none" w:sz="0" w:space="0" w:color="auto"/>
        <w:right w:val="none" w:sz="0" w:space="0" w:color="auto"/>
      </w:divBdr>
    </w:div>
    <w:div w:id="1200245188">
      <w:bodyDiv w:val="1"/>
      <w:marLeft w:val="0"/>
      <w:marRight w:val="0"/>
      <w:marTop w:val="0"/>
      <w:marBottom w:val="0"/>
      <w:divBdr>
        <w:top w:val="none" w:sz="0" w:space="0" w:color="auto"/>
        <w:left w:val="none" w:sz="0" w:space="0" w:color="auto"/>
        <w:bottom w:val="none" w:sz="0" w:space="0" w:color="auto"/>
        <w:right w:val="none" w:sz="0" w:space="0" w:color="auto"/>
      </w:divBdr>
    </w:div>
    <w:div w:id="1242787494">
      <w:bodyDiv w:val="1"/>
      <w:marLeft w:val="0"/>
      <w:marRight w:val="0"/>
      <w:marTop w:val="0"/>
      <w:marBottom w:val="0"/>
      <w:divBdr>
        <w:top w:val="none" w:sz="0" w:space="0" w:color="auto"/>
        <w:left w:val="none" w:sz="0" w:space="0" w:color="auto"/>
        <w:bottom w:val="none" w:sz="0" w:space="0" w:color="auto"/>
        <w:right w:val="none" w:sz="0" w:space="0" w:color="auto"/>
      </w:divBdr>
    </w:div>
    <w:div w:id="1257985295">
      <w:bodyDiv w:val="1"/>
      <w:marLeft w:val="0"/>
      <w:marRight w:val="0"/>
      <w:marTop w:val="0"/>
      <w:marBottom w:val="0"/>
      <w:divBdr>
        <w:top w:val="none" w:sz="0" w:space="0" w:color="auto"/>
        <w:left w:val="none" w:sz="0" w:space="0" w:color="auto"/>
        <w:bottom w:val="none" w:sz="0" w:space="0" w:color="auto"/>
        <w:right w:val="none" w:sz="0" w:space="0" w:color="auto"/>
      </w:divBdr>
    </w:div>
    <w:div w:id="1330864945">
      <w:bodyDiv w:val="1"/>
      <w:marLeft w:val="0"/>
      <w:marRight w:val="0"/>
      <w:marTop w:val="0"/>
      <w:marBottom w:val="0"/>
      <w:divBdr>
        <w:top w:val="none" w:sz="0" w:space="0" w:color="auto"/>
        <w:left w:val="none" w:sz="0" w:space="0" w:color="auto"/>
        <w:bottom w:val="none" w:sz="0" w:space="0" w:color="auto"/>
        <w:right w:val="none" w:sz="0" w:space="0" w:color="auto"/>
      </w:divBdr>
    </w:div>
    <w:div w:id="1361935799">
      <w:bodyDiv w:val="1"/>
      <w:marLeft w:val="0"/>
      <w:marRight w:val="0"/>
      <w:marTop w:val="0"/>
      <w:marBottom w:val="0"/>
      <w:divBdr>
        <w:top w:val="none" w:sz="0" w:space="0" w:color="auto"/>
        <w:left w:val="none" w:sz="0" w:space="0" w:color="auto"/>
        <w:bottom w:val="none" w:sz="0" w:space="0" w:color="auto"/>
        <w:right w:val="none" w:sz="0" w:space="0" w:color="auto"/>
      </w:divBdr>
    </w:div>
    <w:div w:id="1490638958">
      <w:bodyDiv w:val="1"/>
      <w:marLeft w:val="0"/>
      <w:marRight w:val="0"/>
      <w:marTop w:val="0"/>
      <w:marBottom w:val="0"/>
      <w:divBdr>
        <w:top w:val="none" w:sz="0" w:space="0" w:color="auto"/>
        <w:left w:val="none" w:sz="0" w:space="0" w:color="auto"/>
        <w:bottom w:val="none" w:sz="0" w:space="0" w:color="auto"/>
        <w:right w:val="none" w:sz="0" w:space="0" w:color="auto"/>
      </w:divBdr>
    </w:div>
    <w:div w:id="1491751899">
      <w:bodyDiv w:val="1"/>
      <w:marLeft w:val="0"/>
      <w:marRight w:val="0"/>
      <w:marTop w:val="0"/>
      <w:marBottom w:val="0"/>
      <w:divBdr>
        <w:top w:val="none" w:sz="0" w:space="0" w:color="auto"/>
        <w:left w:val="none" w:sz="0" w:space="0" w:color="auto"/>
        <w:bottom w:val="none" w:sz="0" w:space="0" w:color="auto"/>
        <w:right w:val="none" w:sz="0" w:space="0" w:color="auto"/>
      </w:divBdr>
    </w:div>
    <w:div w:id="1509129616">
      <w:bodyDiv w:val="1"/>
      <w:marLeft w:val="0"/>
      <w:marRight w:val="0"/>
      <w:marTop w:val="0"/>
      <w:marBottom w:val="0"/>
      <w:divBdr>
        <w:top w:val="none" w:sz="0" w:space="0" w:color="auto"/>
        <w:left w:val="none" w:sz="0" w:space="0" w:color="auto"/>
        <w:bottom w:val="none" w:sz="0" w:space="0" w:color="auto"/>
        <w:right w:val="none" w:sz="0" w:space="0" w:color="auto"/>
      </w:divBdr>
    </w:div>
    <w:div w:id="1531918279">
      <w:bodyDiv w:val="1"/>
      <w:marLeft w:val="0"/>
      <w:marRight w:val="0"/>
      <w:marTop w:val="0"/>
      <w:marBottom w:val="0"/>
      <w:divBdr>
        <w:top w:val="none" w:sz="0" w:space="0" w:color="auto"/>
        <w:left w:val="none" w:sz="0" w:space="0" w:color="auto"/>
        <w:bottom w:val="none" w:sz="0" w:space="0" w:color="auto"/>
        <w:right w:val="none" w:sz="0" w:space="0" w:color="auto"/>
      </w:divBdr>
    </w:div>
    <w:div w:id="1557426496">
      <w:bodyDiv w:val="1"/>
      <w:marLeft w:val="0"/>
      <w:marRight w:val="0"/>
      <w:marTop w:val="0"/>
      <w:marBottom w:val="0"/>
      <w:divBdr>
        <w:top w:val="none" w:sz="0" w:space="0" w:color="auto"/>
        <w:left w:val="none" w:sz="0" w:space="0" w:color="auto"/>
        <w:bottom w:val="none" w:sz="0" w:space="0" w:color="auto"/>
        <w:right w:val="none" w:sz="0" w:space="0" w:color="auto"/>
      </w:divBdr>
    </w:div>
    <w:div w:id="1562671269">
      <w:bodyDiv w:val="1"/>
      <w:marLeft w:val="0"/>
      <w:marRight w:val="0"/>
      <w:marTop w:val="0"/>
      <w:marBottom w:val="0"/>
      <w:divBdr>
        <w:top w:val="none" w:sz="0" w:space="0" w:color="auto"/>
        <w:left w:val="none" w:sz="0" w:space="0" w:color="auto"/>
        <w:bottom w:val="none" w:sz="0" w:space="0" w:color="auto"/>
        <w:right w:val="none" w:sz="0" w:space="0" w:color="auto"/>
      </w:divBdr>
    </w:div>
    <w:div w:id="1726176859">
      <w:bodyDiv w:val="1"/>
      <w:marLeft w:val="0"/>
      <w:marRight w:val="0"/>
      <w:marTop w:val="0"/>
      <w:marBottom w:val="0"/>
      <w:divBdr>
        <w:top w:val="none" w:sz="0" w:space="0" w:color="auto"/>
        <w:left w:val="none" w:sz="0" w:space="0" w:color="auto"/>
        <w:bottom w:val="none" w:sz="0" w:space="0" w:color="auto"/>
        <w:right w:val="none" w:sz="0" w:space="0" w:color="auto"/>
      </w:divBdr>
    </w:div>
    <w:div w:id="1731804269">
      <w:bodyDiv w:val="1"/>
      <w:marLeft w:val="0"/>
      <w:marRight w:val="0"/>
      <w:marTop w:val="0"/>
      <w:marBottom w:val="0"/>
      <w:divBdr>
        <w:top w:val="none" w:sz="0" w:space="0" w:color="auto"/>
        <w:left w:val="none" w:sz="0" w:space="0" w:color="auto"/>
        <w:bottom w:val="none" w:sz="0" w:space="0" w:color="auto"/>
        <w:right w:val="none" w:sz="0" w:space="0" w:color="auto"/>
      </w:divBdr>
    </w:div>
    <w:div w:id="1763918476">
      <w:bodyDiv w:val="1"/>
      <w:marLeft w:val="0"/>
      <w:marRight w:val="0"/>
      <w:marTop w:val="0"/>
      <w:marBottom w:val="0"/>
      <w:divBdr>
        <w:top w:val="none" w:sz="0" w:space="0" w:color="auto"/>
        <w:left w:val="none" w:sz="0" w:space="0" w:color="auto"/>
        <w:bottom w:val="none" w:sz="0" w:space="0" w:color="auto"/>
        <w:right w:val="none" w:sz="0" w:space="0" w:color="auto"/>
      </w:divBdr>
    </w:div>
    <w:div w:id="1810397415">
      <w:bodyDiv w:val="1"/>
      <w:marLeft w:val="0"/>
      <w:marRight w:val="0"/>
      <w:marTop w:val="0"/>
      <w:marBottom w:val="0"/>
      <w:divBdr>
        <w:top w:val="none" w:sz="0" w:space="0" w:color="auto"/>
        <w:left w:val="none" w:sz="0" w:space="0" w:color="auto"/>
        <w:bottom w:val="none" w:sz="0" w:space="0" w:color="auto"/>
        <w:right w:val="none" w:sz="0" w:space="0" w:color="auto"/>
      </w:divBdr>
    </w:div>
    <w:div w:id="1860468306">
      <w:bodyDiv w:val="1"/>
      <w:marLeft w:val="0"/>
      <w:marRight w:val="0"/>
      <w:marTop w:val="0"/>
      <w:marBottom w:val="0"/>
      <w:divBdr>
        <w:top w:val="none" w:sz="0" w:space="0" w:color="auto"/>
        <w:left w:val="none" w:sz="0" w:space="0" w:color="auto"/>
        <w:bottom w:val="none" w:sz="0" w:space="0" w:color="auto"/>
        <w:right w:val="none" w:sz="0" w:space="0" w:color="auto"/>
      </w:divBdr>
    </w:div>
    <w:div w:id="1895311753">
      <w:bodyDiv w:val="1"/>
      <w:marLeft w:val="0"/>
      <w:marRight w:val="0"/>
      <w:marTop w:val="0"/>
      <w:marBottom w:val="0"/>
      <w:divBdr>
        <w:top w:val="none" w:sz="0" w:space="0" w:color="auto"/>
        <w:left w:val="none" w:sz="0" w:space="0" w:color="auto"/>
        <w:bottom w:val="none" w:sz="0" w:space="0" w:color="auto"/>
        <w:right w:val="none" w:sz="0" w:space="0" w:color="auto"/>
      </w:divBdr>
    </w:div>
    <w:div w:id="208406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0.emf"/><Relationship Id="rId26" Type="http://schemas.openxmlformats.org/officeDocument/2006/relationships/image" Target="media/image17.emf"/><Relationship Id="rId39" Type="http://schemas.openxmlformats.org/officeDocument/2006/relationships/image" Target="media/image30.emf"/><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image" Target="media/image38.emf"/><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image" Target="media/image37.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2.png"/><Relationship Id="rId29" Type="http://schemas.openxmlformats.org/officeDocument/2006/relationships/image" Target="media/image20.emf"/><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image" Target="media/image36.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2.bin"/><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footer" Target="footer2.xml"/><Relationship Id="rId10" Type="http://schemas.openxmlformats.org/officeDocument/2006/relationships/header" Target="header1.xml"/><Relationship Id="rId19" Type="http://schemas.openxmlformats.org/officeDocument/2006/relationships/image" Target="media/image11.png"/><Relationship Id="rId31" Type="http://schemas.openxmlformats.org/officeDocument/2006/relationships/image" Target="media/image22.emf"/><Relationship Id="rId44" Type="http://schemas.openxmlformats.org/officeDocument/2006/relationships/image" Target="media/image35.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 Id="rId22" Type="http://schemas.openxmlformats.org/officeDocument/2006/relationships/image" Target="media/image14.w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2dh\Desktop\N-0381J\N-0381j-A01%20e%20A02%20-%20Cont&#237;nuo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FFB1-6FA2-4504-B60E-FA278BAAF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N-0381j-A01 e A02 - Contínuos.dot</Template>
  <TotalTime>2440</TotalTime>
  <Pages>52</Pages>
  <Words>8039</Words>
  <Characters>43416</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Nº</vt:lpstr>
    </vt:vector>
  </TitlesOfParts>
  <Company>Hewlett-Packard Company</Company>
  <LinksUpToDate>false</LinksUpToDate>
  <CharactersWithSpaces>51353</CharactersWithSpaces>
  <SharedDoc>false</SharedDoc>
  <HLinks>
    <vt:vector size="198" baseType="variant">
      <vt:variant>
        <vt:i4>1769526</vt:i4>
      </vt:variant>
      <vt:variant>
        <vt:i4>194</vt:i4>
      </vt:variant>
      <vt:variant>
        <vt:i4>0</vt:i4>
      </vt:variant>
      <vt:variant>
        <vt:i4>5</vt:i4>
      </vt:variant>
      <vt:variant>
        <vt:lpwstr/>
      </vt:variant>
      <vt:variant>
        <vt:lpwstr>_Toc412748429</vt:lpwstr>
      </vt:variant>
      <vt:variant>
        <vt:i4>1769526</vt:i4>
      </vt:variant>
      <vt:variant>
        <vt:i4>188</vt:i4>
      </vt:variant>
      <vt:variant>
        <vt:i4>0</vt:i4>
      </vt:variant>
      <vt:variant>
        <vt:i4>5</vt:i4>
      </vt:variant>
      <vt:variant>
        <vt:lpwstr/>
      </vt:variant>
      <vt:variant>
        <vt:lpwstr>_Toc412748428</vt:lpwstr>
      </vt:variant>
      <vt:variant>
        <vt:i4>1769526</vt:i4>
      </vt:variant>
      <vt:variant>
        <vt:i4>182</vt:i4>
      </vt:variant>
      <vt:variant>
        <vt:i4>0</vt:i4>
      </vt:variant>
      <vt:variant>
        <vt:i4>5</vt:i4>
      </vt:variant>
      <vt:variant>
        <vt:lpwstr/>
      </vt:variant>
      <vt:variant>
        <vt:lpwstr>_Toc412748427</vt:lpwstr>
      </vt:variant>
      <vt:variant>
        <vt:i4>1769526</vt:i4>
      </vt:variant>
      <vt:variant>
        <vt:i4>176</vt:i4>
      </vt:variant>
      <vt:variant>
        <vt:i4>0</vt:i4>
      </vt:variant>
      <vt:variant>
        <vt:i4>5</vt:i4>
      </vt:variant>
      <vt:variant>
        <vt:lpwstr/>
      </vt:variant>
      <vt:variant>
        <vt:lpwstr>_Toc412748426</vt:lpwstr>
      </vt:variant>
      <vt:variant>
        <vt:i4>1769526</vt:i4>
      </vt:variant>
      <vt:variant>
        <vt:i4>170</vt:i4>
      </vt:variant>
      <vt:variant>
        <vt:i4>0</vt:i4>
      </vt:variant>
      <vt:variant>
        <vt:i4>5</vt:i4>
      </vt:variant>
      <vt:variant>
        <vt:lpwstr/>
      </vt:variant>
      <vt:variant>
        <vt:lpwstr>_Toc412748425</vt:lpwstr>
      </vt:variant>
      <vt:variant>
        <vt:i4>1769526</vt:i4>
      </vt:variant>
      <vt:variant>
        <vt:i4>164</vt:i4>
      </vt:variant>
      <vt:variant>
        <vt:i4>0</vt:i4>
      </vt:variant>
      <vt:variant>
        <vt:i4>5</vt:i4>
      </vt:variant>
      <vt:variant>
        <vt:lpwstr/>
      </vt:variant>
      <vt:variant>
        <vt:lpwstr>_Toc412748424</vt:lpwstr>
      </vt:variant>
      <vt:variant>
        <vt:i4>1769526</vt:i4>
      </vt:variant>
      <vt:variant>
        <vt:i4>158</vt:i4>
      </vt:variant>
      <vt:variant>
        <vt:i4>0</vt:i4>
      </vt:variant>
      <vt:variant>
        <vt:i4>5</vt:i4>
      </vt:variant>
      <vt:variant>
        <vt:lpwstr/>
      </vt:variant>
      <vt:variant>
        <vt:lpwstr>_Toc412748423</vt:lpwstr>
      </vt:variant>
      <vt:variant>
        <vt:i4>1769526</vt:i4>
      </vt:variant>
      <vt:variant>
        <vt:i4>152</vt:i4>
      </vt:variant>
      <vt:variant>
        <vt:i4>0</vt:i4>
      </vt:variant>
      <vt:variant>
        <vt:i4>5</vt:i4>
      </vt:variant>
      <vt:variant>
        <vt:lpwstr/>
      </vt:variant>
      <vt:variant>
        <vt:lpwstr>_Toc412748422</vt:lpwstr>
      </vt:variant>
      <vt:variant>
        <vt:i4>1769526</vt:i4>
      </vt:variant>
      <vt:variant>
        <vt:i4>146</vt:i4>
      </vt:variant>
      <vt:variant>
        <vt:i4>0</vt:i4>
      </vt:variant>
      <vt:variant>
        <vt:i4>5</vt:i4>
      </vt:variant>
      <vt:variant>
        <vt:lpwstr/>
      </vt:variant>
      <vt:variant>
        <vt:lpwstr>_Toc412748421</vt:lpwstr>
      </vt:variant>
      <vt:variant>
        <vt:i4>1769526</vt:i4>
      </vt:variant>
      <vt:variant>
        <vt:i4>140</vt:i4>
      </vt:variant>
      <vt:variant>
        <vt:i4>0</vt:i4>
      </vt:variant>
      <vt:variant>
        <vt:i4>5</vt:i4>
      </vt:variant>
      <vt:variant>
        <vt:lpwstr/>
      </vt:variant>
      <vt:variant>
        <vt:lpwstr>_Toc412748420</vt:lpwstr>
      </vt:variant>
      <vt:variant>
        <vt:i4>1572918</vt:i4>
      </vt:variant>
      <vt:variant>
        <vt:i4>134</vt:i4>
      </vt:variant>
      <vt:variant>
        <vt:i4>0</vt:i4>
      </vt:variant>
      <vt:variant>
        <vt:i4>5</vt:i4>
      </vt:variant>
      <vt:variant>
        <vt:lpwstr/>
      </vt:variant>
      <vt:variant>
        <vt:lpwstr>_Toc412748419</vt:lpwstr>
      </vt:variant>
      <vt:variant>
        <vt:i4>1572918</vt:i4>
      </vt:variant>
      <vt:variant>
        <vt:i4>128</vt:i4>
      </vt:variant>
      <vt:variant>
        <vt:i4>0</vt:i4>
      </vt:variant>
      <vt:variant>
        <vt:i4>5</vt:i4>
      </vt:variant>
      <vt:variant>
        <vt:lpwstr/>
      </vt:variant>
      <vt:variant>
        <vt:lpwstr>_Toc412748418</vt:lpwstr>
      </vt:variant>
      <vt:variant>
        <vt:i4>1572918</vt:i4>
      </vt:variant>
      <vt:variant>
        <vt:i4>122</vt:i4>
      </vt:variant>
      <vt:variant>
        <vt:i4>0</vt:i4>
      </vt:variant>
      <vt:variant>
        <vt:i4>5</vt:i4>
      </vt:variant>
      <vt:variant>
        <vt:lpwstr/>
      </vt:variant>
      <vt:variant>
        <vt:lpwstr>_Toc412748417</vt:lpwstr>
      </vt:variant>
      <vt:variant>
        <vt:i4>1572918</vt:i4>
      </vt:variant>
      <vt:variant>
        <vt:i4>116</vt:i4>
      </vt:variant>
      <vt:variant>
        <vt:i4>0</vt:i4>
      </vt:variant>
      <vt:variant>
        <vt:i4>5</vt:i4>
      </vt:variant>
      <vt:variant>
        <vt:lpwstr/>
      </vt:variant>
      <vt:variant>
        <vt:lpwstr>_Toc412748416</vt:lpwstr>
      </vt:variant>
      <vt:variant>
        <vt:i4>1572918</vt:i4>
      </vt:variant>
      <vt:variant>
        <vt:i4>110</vt:i4>
      </vt:variant>
      <vt:variant>
        <vt:i4>0</vt:i4>
      </vt:variant>
      <vt:variant>
        <vt:i4>5</vt:i4>
      </vt:variant>
      <vt:variant>
        <vt:lpwstr/>
      </vt:variant>
      <vt:variant>
        <vt:lpwstr>_Toc412748415</vt:lpwstr>
      </vt:variant>
      <vt:variant>
        <vt:i4>1572918</vt:i4>
      </vt:variant>
      <vt:variant>
        <vt:i4>104</vt:i4>
      </vt:variant>
      <vt:variant>
        <vt:i4>0</vt:i4>
      </vt:variant>
      <vt:variant>
        <vt:i4>5</vt:i4>
      </vt:variant>
      <vt:variant>
        <vt:lpwstr/>
      </vt:variant>
      <vt:variant>
        <vt:lpwstr>_Toc412748414</vt:lpwstr>
      </vt:variant>
      <vt:variant>
        <vt:i4>1572918</vt:i4>
      </vt:variant>
      <vt:variant>
        <vt:i4>98</vt:i4>
      </vt:variant>
      <vt:variant>
        <vt:i4>0</vt:i4>
      </vt:variant>
      <vt:variant>
        <vt:i4>5</vt:i4>
      </vt:variant>
      <vt:variant>
        <vt:lpwstr/>
      </vt:variant>
      <vt:variant>
        <vt:lpwstr>_Toc412748413</vt:lpwstr>
      </vt:variant>
      <vt:variant>
        <vt:i4>1572918</vt:i4>
      </vt:variant>
      <vt:variant>
        <vt:i4>92</vt:i4>
      </vt:variant>
      <vt:variant>
        <vt:i4>0</vt:i4>
      </vt:variant>
      <vt:variant>
        <vt:i4>5</vt:i4>
      </vt:variant>
      <vt:variant>
        <vt:lpwstr/>
      </vt:variant>
      <vt:variant>
        <vt:lpwstr>_Toc412748412</vt:lpwstr>
      </vt:variant>
      <vt:variant>
        <vt:i4>1572918</vt:i4>
      </vt:variant>
      <vt:variant>
        <vt:i4>86</vt:i4>
      </vt:variant>
      <vt:variant>
        <vt:i4>0</vt:i4>
      </vt:variant>
      <vt:variant>
        <vt:i4>5</vt:i4>
      </vt:variant>
      <vt:variant>
        <vt:lpwstr/>
      </vt:variant>
      <vt:variant>
        <vt:lpwstr>_Toc412748411</vt:lpwstr>
      </vt:variant>
      <vt:variant>
        <vt:i4>1572918</vt:i4>
      </vt:variant>
      <vt:variant>
        <vt:i4>80</vt:i4>
      </vt:variant>
      <vt:variant>
        <vt:i4>0</vt:i4>
      </vt:variant>
      <vt:variant>
        <vt:i4>5</vt:i4>
      </vt:variant>
      <vt:variant>
        <vt:lpwstr/>
      </vt:variant>
      <vt:variant>
        <vt:lpwstr>_Toc412748410</vt:lpwstr>
      </vt:variant>
      <vt:variant>
        <vt:i4>1638454</vt:i4>
      </vt:variant>
      <vt:variant>
        <vt:i4>74</vt:i4>
      </vt:variant>
      <vt:variant>
        <vt:i4>0</vt:i4>
      </vt:variant>
      <vt:variant>
        <vt:i4>5</vt:i4>
      </vt:variant>
      <vt:variant>
        <vt:lpwstr/>
      </vt:variant>
      <vt:variant>
        <vt:lpwstr>_Toc412748409</vt:lpwstr>
      </vt:variant>
      <vt:variant>
        <vt:i4>1638454</vt:i4>
      </vt:variant>
      <vt:variant>
        <vt:i4>68</vt:i4>
      </vt:variant>
      <vt:variant>
        <vt:i4>0</vt:i4>
      </vt:variant>
      <vt:variant>
        <vt:i4>5</vt:i4>
      </vt:variant>
      <vt:variant>
        <vt:lpwstr/>
      </vt:variant>
      <vt:variant>
        <vt:lpwstr>_Toc412748408</vt:lpwstr>
      </vt:variant>
      <vt:variant>
        <vt:i4>1638454</vt:i4>
      </vt:variant>
      <vt:variant>
        <vt:i4>62</vt:i4>
      </vt:variant>
      <vt:variant>
        <vt:i4>0</vt:i4>
      </vt:variant>
      <vt:variant>
        <vt:i4>5</vt:i4>
      </vt:variant>
      <vt:variant>
        <vt:lpwstr/>
      </vt:variant>
      <vt:variant>
        <vt:lpwstr>_Toc412748407</vt:lpwstr>
      </vt:variant>
      <vt:variant>
        <vt:i4>1638454</vt:i4>
      </vt:variant>
      <vt:variant>
        <vt:i4>56</vt:i4>
      </vt:variant>
      <vt:variant>
        <vt:i4>0</vt:i4>
      </vt:variant>
      <vt:variant>
        <vt:i4>5</vt:i4>
      </vt:variant>
      <vt:variant>
        <vt:lpwstr/>
      </vt:variant>
      <vt:variant>
        <vt:lpwstr>_Toc412748406</vt:lpwstr>
      </vt:variant>
      <vt:variant>
        <vt:i4>1638454</vt:i4>
      </vt:variant>
      <vt:variant>
        <vt:i4>50</vt:i4>
      </vt:variant>
      <vt:variant>
        <vt:i4>0</vt:i4>
      </vt:variant>
      <vt:variant>
        <vt:i4>5</vt:i4>
      </vt:variant>
      <vt:variant>
        <vt:lpwstr/>
      </vt:variant>
      <vt:variant>
        <vt:lpwstr>_Toc412748405</vt:lpwstr>
      </vt:variant>
      <vt:variant>
        <vt:i4>1638454</vt:i4>
      </vt:variant>
      <vt:variant>
        <vt:i4>44</vt:i4>
      </vt:variant>
      <vt:variant>
        <vt:i4>0</vt:i4>
      </vt:variant>
      <vt:variant>
        <vt:i4>5</vt:i4>
      </vt:variant>
      <vt:variant>
        <vt:lpwstr/>
      </vt:variant>
      <vt:variant>
        <vt:lpwstr>_Toc412748404</vt:lpwstr>
      </vt:variant>
      <vt:variant>
        <vt:i4>1638454</vt:i4>
      </vt:variant>
      <vt:variant>
        <vt:i4>38</vt:i4>
      </vt:variant>
      <vt:variant>
        <vt:i4>0</vt:i4>
      </vt:variant>
      <vt:variant>
        <vt:i4>5</vt:i4>
      </vt:variant>
      <vt:variant>
        <vt:lpwstr/>
      </vt:variant>
      <vt:variant>
        <vt:lpwstr>_Toc412748403</vt:lpwstr>
      </vt:variant>
      <vt:variant>
        <vt:i4>1638454</vt:i4>
      </vt:variant>
      <vt:variant>
        <vt:i4>32</vt:i4>
      </vt:variant>
      <vt:variant>
        <vt:i4>0</vt:i4>
      </vt:variant>
      <vt:variant>
        <vt:i4>5</vt:i4>
      </vt:variant>
      <vt:variant>
        <vt:lpwstr/>
      </vt:variant>
      <vt:variant>
        <vt:lpwstr>_Toc412748402</vt:lpwstr>
      </vt:variant>
      <vt:variant>
        <vt:i4>1638454</vt:i4>
      </vt:variant>
      <vt:variant>
        <vt:i4>26</vt:i4>
      </vt:variant>
      <vt:variant>
        <vt:i4>0</vt:i4>
      </vt:variant>
      <vt:variant>
        <vt:i4>5</vt:i4>
      </vt:variant>
      <vt:variant>
        <vt:lpwstr/>
      </vt:variant>
      <vt:variant>
        <vt:lpwstr>_Toc412748401</vt:lpwstr>
      </vt:variant>
      <vt:variant>
        <vt:i4>1638454</vt:i4>
      </vt:variant>
      <vt:variant>
        <vt:i4>20</vt:i4>
      </vt:variant>
      <vt:variant>
        <vt:i4>0</vt:i4>
      </vt:variant>
      <vt:variant>
        <vt:i4>5</vt:i4>
      </vt:variant>
      <vt:variant>
        <vt:lpwstr/>
      </vt:variant>
      <vt:variant>
        <vt:lpwstr>_Toc412748400</vt:lpwstr>
      </vt:variant>
      <vt:variant>
        <vt:i4>1048625</vt:i4>
      </vt:variant>
      <vt:variant>
        <vt:i4>14</vt:i4>
      </vt:variant>
      <vt:variant>
        <vt:i4>0</vt:i4>
      </vt:variant>
      <vt:variant>
        <vt:i4>5</vt:i4>
      </vt:variant>
      <vt:variant>
        <vt:lpwstr/>
      </vt:variant>
      <vt:variant>
        <vt:lpwstr>_Toc412748399</vt:lpwstr>
      </vt:variant>
      <vt:variant>
        <vt:i4>1048625</vt:i4>
      </vt:variant>
      <vt:variant>
        <vt:i4>8</vt:i4>
      </vt:variant>
      <vt:variant>
        <vt:i4>0</vt:i4>
      </vt:variant>
      <vt:variant>
        <vt:i4>5</vt:i4>
      </vt:variant>
      <vt:variant>
        <vt:lpwstr/>
      </vt:variant>
      <vt:variant>
        <vt:lpwstr>_Toc412748398</vt:lpwstr>
      </vt:variant>
      <vt:variant>
        <vt:i4>1048625</vt:i4>
      </vt:variant>
      <vt:variant>
        <vt:i4>2</vt:i4>
      </vt:variant>
      <vt:variant>
        <vt:i4>0</vt:i4>
      </vt:variant>
      <vt:variant>
        <vt:i4>5</vt:i4>
      </vt:variant>
      <vt:variant>
        <vt:lpwstr/>
      </vt:variant>
      <vt:variant>
        <vt:lpwstr>_Toc412748397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dc:title>
  <dc:creator>Petrobras</dc:creator>
  <cp:lastModifiedBy>Victor Hugo Tavares Gerra Gonçalves</cp:lastModifiedBy>
  <cp:revision>106</cp:revision>
  <cp:lastPrinted>2019-01-29T17:03:00Z</cp:lastPrinted>
  <dcterms:created xsi:type="dcterms:W3CDTF">2017-07-04T14:11:00Z</dcterms:created>
  <dcterms:modified xsi:type="dcterms:W3CDTF">2019-01-29T17:04:00Z</dcterms:modified>
</cp:coreProperties>
</file>