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D2A28" w14:textId="77777777" w:rsidR="00652EED" w:rsidRPr="00C34A70" w:rsidRDefault="006F7BB3" w:rsidP="00652EED">
      <w:pPr>
        <w:autoSpaceDE w:val="0"/>
        <w:autoSpaceDN w:val="0"/>
        <w:adjustRightInd w:val="0"/>
        <w:spacing w:line="300" w:lineRule="auto"/>
        <w:rPr>
          <w:rFonts w:cs="Arial"/>
          <w:b/>
          <w:iCs/>
          <w:color w:val="808080" w:themeColor="background1" w:themeShade="80"/>
          <w:sz w:val="28"/>
          <w:szCs w:val="28"/>
        </w:rPr>
      </w:pPr>
      <w:r w:rsidRPr="00C34A70">
        <w:rPr>
          <w:rFonts w:cs="Arial"/>
          <w:b/>
          <w:iCs/>
          <w:color w:val="808080" w:themeColor="background1" w:themeShade="80"/>
          <w:sz w:val="28"/>
          <w:szCs w:val="28"/>
        </w:rPr>
        <w:t>ESTADO DO RIO DE JANEIRO</w:t>
      </w:r>
    </w:p>
    <w:p w14:paraId="79F73903" w14:textId="77777777" w:rsidR="00A737DF" w:rsidRPr="00652EED" w:rsidRDefault="00A737DF" w:rsidP="00A737DF">
      <w:pPr>
        <w:autoSpaceDE w:val="0"/>
        <w:autoSpaceDN w:val="0"/>
        <w:adjustRightInd w:val="0"/>
        <w:spacing w:line="300" w:lineRule="auto"/>
        <w:rPr>
          <w:rFonts w:cs="Arial"/>
          <w:b/>
          <w:i/>
          <w:iCs/>
          <w:sz w:val="12"/>
          <w:szCs w:val="12"/>
        </w:rPr>
      </w:pPr>
    </w:p>
    <w:p w14:paraId="1C532B4B" w14:textId="77777777" w:rsidR="00A737DF" w:rsidRPr="003F7E8D" w:rsidRDefault="002A4DB9" w:rsidP="00A737DF">
      <w:pPr>
        <w:jc w:val="both"/>
        <w:rPr>
          <w:rFonts w:cs="Arial"/>
          <w:i/>
          <w:iCs/>
          <w:sz w:val="26"/>
          <w:szCs w:val="26"/>
        </w:rPr>
      </w:pPr>
      <w:r>
        <w:rPr>
          <w:rFonts w:cs="Arial"/>
          <w:i/>
          <w:iCs/>
          <w:noProof/>
          <w:sz w:val="26"/>
          <w:szCs w:val="26"/>
        </w:rPr>
        <mc:AlternateContent>
          <mc:Choice Requires="wps">
            <w:drawing>
              <wp:anchor distT="0" distB="0" distL="114300" distR="114300" simplePos="0" relativeHeight="251666432" behindDoc="0" locked="0" layoutInCell="1" allowOverlap="1" wp14:anchorId="1ADD94AA" wp14:editId="419D0191">
                <wp:simplePos x="0" y="0"/>
                <wp:positionH relativeFrom="column">
                  <wp:posOffset>-3810</wp:posOffset>
                </wp:positionH>
                <wp:positionV relativeFrom="paragraph">
                  <wp:posOffset>639445</wp:posOffset>
                </wp:positionV>
                <wp:extent cx="2095500" cy="0"/>
                <wp:effectExtent l="0" t="0" r="19050" b="19050"/>
                <wp:wrapNone/>
                <wp:docPr id="2" name="Conector reto 2"/>
                <wp:cNvGraphicFramePr/>
                <a:graphic xmlns:a="http://schemas.openxmlformats.org/drawingml/2006/main">
                  <a:graphicData uri="http://schemas.microsoft.com/office/word/2010/wordprocessingShape">
                    <wps:wsp>
                      <wps:cNvCnPr/>
                      <wps:spPr>
                        <a:xfrm>
                          <a:off x="0" y="0"/>
                          <a:ext cx="20955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42ED56" id="Conector reto 2"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pt,50.35pt" to="164.7pt,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" strokecolor="black [3040]"/>
            </w:pict>
          </mc:Fallback>
        </mc:AlternateContent>
      </w:r>
      <w:r w:rsidR="003F7E8D">
        <w:rPr>
          <w:rFonts w:cs="Arial"/>
          <w:i/>
          <w:iCs/>
          <w:noProof/>
          <w:sz w:val="26"/>
          <w:szCs w:val="26"/>
        </w:rPr>
        <w:drawing>
          <wp:inline distT="0" distB="0" distL="0" distR="0" wp14:anchorId="3F520047" wp14:editId="47E16D26">
            <wp:extent cx="2095500" cy="581025"/>
            <wp:effectExtent l="0" t="0" r="0" b="9525"/>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8">
                      <a:extLst>
                        <a:ext uri="{28A0092B-C50C-407E-A947-70E740481C1C}">
                          <a14:useLocalDpi xmlns:a14="http://schemas.microsoft.com/office/drawing/2010/main" val="0"/>
                        </a:ext>
                      </a:extLst>
                    </a:blip>
                    <a:stretch>
                      <a:fillRect/>
                    </a:stretch>
                  </pic:blipFill>
                  <pic:spPr>
                    <a:xfrm>
                      <a:off x="0" y="0"/>
                      <a:ext cx="2095500" cy="581025"/>
                    </a:xfrm>
                    <a:prstGeom prst="rect">
                      <a:avLst/>
                    </a:prstGeom>
                  </pic:spPr>
                </pic:pic>
              </a:graphicData>
            </a:graphic>
          </wp:inline>
        </w:drawing>
      </w:r>
    </w:p>
    <w:p w14:paraId="3DB091D2" w14:textId="77777777" w:rsidR="00A737DF" w:rsidRPr="002A4DB9" w:rsidRDefault="002A4DB9" w:rsidP="002A4DB9">
      <w:pPr>
        <w:ind w:firstLine="1134"/>
        <w:jc w:val="both"/>
        <w:rPr>
          <w:rFonts w:cs="Arial"/>
          <w:b/>
          <w:iCs/>
          <w:color w:val="808080" w:themeColor="background1" w:themeShade="80"/>
          <w:sz w:val="28"/>
          <w:szCs w:val="28"/>
        </w:rPr>
      </w:pPr>
      <w:r w:rsidRPr="002A4DB9">
        <w:rPr>
          <w:rFonts w:cs="Arial"/>
          <w:b/>
          <w:iCs/>
          <w:color w:val="808080" w:themeColor="background1" w:themeShade="80"/>
          <w:sz w:val="28"/>
          <w:szCs w:val="28"/>
        </w:rPr>
        <w:t>EMUSA</w:t>
      </w:r>
    </w:p>
    <w:p w14:paraId="39D6FA42" w14:textId="77777777" w:rsidR="00A737DF" w:rsidRPr="00E54442" w:rsidRDefault="00A737DF" w:rsidP="00A737DF">
      <w:pPr>
        <w:jc w:val="both"/>
        <w:rPr>
          <w:rFonts w:cs="Arial"/>
          <w:b/>
          <w:i/>
          <w:iCs/>
        </w:rPr>
      </w:pPr>
    </w:p>
    <w:p w14:paraId="074B8F12" w14:textId="77777777" w:rsidR="00A737DF" w:rsidRPr="00E54442" w:rsidRDefault="00A737DF" w:rsidP="00A737DF">
      <w:pPr>
        <w:jc w:val="both"/>
        <w:rPr>
          <w:rFonts w:cs="Arial"/>
          <w:i/>
          <w:iCs/>
        </w:rPr>
      </w:pPr>
    </w:p>
    <w:p w14:paraId="78BC57E3" w14:textId="77777777" w:rsidR="00A737DF" w:rsidRPr="00E54442" w:rsidRDefault="00A737DF" w:rsidP="00A737DF">
      <w:pPr>
        <w:jc w:val="center"/>
        <w:rPr>
          <w:rFonts w:cs="Arial"/>
          <w:i/>
          <w:iCs/>
        </w:rPr>
      </w:pPr>
    </w:p>
    <w:p w14:paraId="6C84A210" w14:textId="77777777" w:rsidR="00A737DF" w:rsidRPr="00E54442" w:rsidRDefault="00A737DF" w:rsidP="00A737DF">
      <w:pPr>
        <w:jc w:val="center"/>
        <w:rPr>
          <w:rFonts w:cs="Arial"/>
          <w:i/>
          <w:iCs/>
        </w:rPr>
      </w:pPr>
    </w:p>
    <w:p w14:paraId="2A82D67C" w14:textId="77777777" w:rsidR="00773071" w:rsidRDefault="00F973D6" w:rsidP="00A737DF">
      <w:pPr>
        <w:pStyle w:val="Corpodetexto2"/>
        <w:rPr>
          <w:rFonts w:cs="Arial"/>
          <w:iCs/>
          <w:sz w:val="40"/>
          <w:szCs w:val="40"/>
        </w:rPr>
      </w:pPr>
      <w:r w:rsidRPr="00F278D2">
        <w:rPr>
          <w:rFonts w:cs="Arial"/>
          <w:iCs/>
          <w:sz w:val="40"/>
          <w:szCs w:val="40"/>
        </w:rPr>
        <w:t xml:space="preserve">BAIRRO </w:t>
      </w:r>
      <w:r w:rsidR="00F278D2">
        <w:rPr>
          <w:rFonts w:cs="Arial"/>
          <w:iCs/>
          <w:sz w:val="40"/>
          <w:szCs w:val="40"/>
        </w:rPr>
        <w:t>MARALEGRE</w:t>
      </w:r>
      <w:r w:rsidR="00ED5F9D">
        <w:rPr>
          <w:rFonts w:cs="Arial"/>
          <w:iCs/>
          <w:sz w:val="40"/>
          <w:szCs w:val="40"/>
        </w:rPr>
        <w:t xml:space="preserve"> </w:t>
      </w:r>
      <w:r w:rsidR="00773071">
        <w:rPr>
          <w:rFonts w:cs="Arial"/>
          <w:iCs/>
          <w:sz w:val="40"/>
          <w:szCs w:val="40"/>
        </w:rPr>
        <w:t>2</w:t>
      </w:r>
    </w:p>
    <w:p w14:paraId="7F08C2DD" w14:textId="77777777" w:rsidR="00773071" w:rsidRDefault="00773071" w:rsidP="00A737DF">
      <w:pPr>
        <w:pStyle w:val="Corpodetexto2"/>
        <w:rPr>
          <w:rFonts w:cs="Arial"/>
          <w:iCs/>
          <w:sz w:val="40"/>
          <w:szCs w:val="40"/>
        </w:rPr>
      </w:pPr>
    </w:p>
    <w:p w14:paraId="374A30BB" w14:textId="3DDA695C" w:rsidR="006F7BB3" w:rsidRPr="003F7E8D" w:rsidRDefault="00F278D2" w:rsidP="00A737DF">
      <w:pPr>
        <w:pStyle w:val="Corpodetexto2"/>
        <w:rPr>
          <w:rFonts w:cs="Arial"/>
          <w:iCs/>
          <w:sz w:val="40"/>
          <w:szCs w:val="40"/>
        </w:rPr>
      </w:pPr>
      <w:r>
        <w:rPr>
          <w:rFonts w:cs="Arial"/>
          <w:iCs/>
          <w:sz w:val="40"/>
          <w:szCs w:val="40"/>
        </w:rPr>
        <w:t>PIRATININGA</w:t>
      </w:r>
    </w:p>
    <w:p w14:paraId="07464232" w14:textId="77777777" w:rsidR="00A737DF" w:rsidRPr="003F7E8D" w:rsidRDefault="00D329FF" w:rsidP="00A737DF">
      <w:pPr>
        <w:pStyle w:val="Corpodetexto2"/>
        <w:rPr>
          <w:rFonts w:cs="Arial"/>
          <w:iCs/>
          <w:sz w:val="40"/>
          <w:szCs w:val="40"/>
        </w:rPr>
      </w:pPr>
      <w:r w:rsidRPr="003F7E8D">
        <w:rPr>
          <w:noProof/>
          <w:sz w:val="32"/>
          <w:szCs w:val="32"/>
        </w:rPr>
        <mc:AlternateContent>
          <mc:Choice Requires="wps">
            <w:drawing>
              <wp:anchor distT="0" distB="0" distL="114300" distR="114300" simplePos="0" relativeHeight="251662336" behindDoc="0" locked="0" layoutInCell="1" allowOverlap="1" wp14:anchorId="2E251DFA" wp14:editId="60FBCB1F">
                <wp:simplePos x="0" y="0"/>
                <wp:positionH relativeFrom="margin">
                  <wp:posOffset>877570</wp:posOffset>
                </wp:positionH>
                <wp:positionV relativeFrom="margin">
                  <wp:posOffset>3652520</wp:posOffset>
                </wp:positionV>
                <wp:extent cx="4319905" cy="0"/>
                <wp:effectExtent l="0" t="19050" r="23495" b="19050"/>
                <wp:wrapTopAndBottom/>
                <wp:docPr id="61" name="Conector reto 61"/>
                <wp:cNvGraphicFramePr/>
                <a:graphic xmlns:a="http://schemas.openxmlformats.org/drawingml/2006/main">
                  <a:graphicData uri="http://schemas.microsoft.com/office/word/2010/wordprocessingShape">
                    <wps:wsp>
                      <wps:cNvCnPr/>
                      <wps:spPr>
                        <a:xfrm>
                          <a:off x="0" y="0"/>
                          <a:ext cx="4319905" cy="0"/>
                        </a:xfrm>
                        <a:prstGeom prst="line">
                          <a:avLst/>
                        </a:prstGeom>
                        <a:ln w="28575"/>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6EE448D" id="Conector reto 6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 from="69.1pt,287.6pt" to="409.25pt,28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" strokecolor="#f68c36 [3049]" strokeweight="2.25pt">
                <w10:wrap type="topAndBottom" anchorx="margin" anchory="margin"/>
              </v:line>
            </w:pict>
          </mc:Fallback>
        </mc:AlternateContent>
      </w:r>
      <w:r w:rsidR="000C1114">
        <w:rPr>
          <w:rFonts w:cs="Arial"/>
          <w:iCs/>
          <w:sz w:val="40"/>
          <w:szCs w:val="40"/>
        </w:rPr>
        <w:t>TERMO DE REFERÊNCIA PARA PAVIMENTAÇÃO E DRENAGEM</w:t>
      </w:r>
    </w:p>
    <w:p w14:paraId="2D661C35" w14:textId="77777777" w:rsidR="00A737DF" w:rsidRPr="00E54442" w:rsidRDefault="00A737DF" w:rsidP="00A737DF">
      <w:pPr>
        <w:pStyle w:val="Corpodetexto2"/>
        <w:rPr>
          <w:rFonts w:cs="Arial"/>
          <w:i/>
        </w:rPr>
      </w:pPr>
    </w:p>
    <w:p w14:paraId="4154DEE4" w14:textId="77777777" w:rsidR="00A737DF" w:rsidRPr="00E54442" w:rsidRDefault="00A737DF" w:rsidP="00A737DF">
      <w:pPr>
        <w:jc w:val="both"/>
        <w:rPr>
          <w:rFonts w:cs="Arial"/>
          <w:i/>
        </w:rPr>
      </w:pPr>
    </w:p>
    <w:p w14:paraId="6FF7AF29" w14:textId="77777777" w:rsidR="00A737DF" w:rsidRDefault="00A737DF" w:rsidP="00A737DF">
      <w:pPr>
        <w:jc w:val="both"/>
        <w:rPr>
          <w:rFonts w:cs="Arial"/>
          <w:i/>
        </w:rPr>
      </w:pPr>
    </w:p>
    <w:p w14:paraId="0C07AC09" w14:textId="77777777" w:rsidR="00A737DF" w:rsidRDefault="0060521F" w:rsidP="0060521F">
      <w:pPr>
        <w:jc w:val="center"/>
        <w:rPr>
          <w:rFonts w:cs="Arial"/>
          <w:i/>
        </w:rPr>
      </w:pPr>
      <w:r w:rsidRPr="00AC20D6">
        <w:rPr>
          <w:rFonts w:cs="Arial"/>
          <w:i/>
          <w:noProof/>
        </w:rPr>
        <mc:AlternateContent>
          <mc:Choice Requires="wps">
            <w:drawing>
              <wp:anchor distT="45720" distB="45720" distL="114300" distR="114300" simplePos="0" relativeHeight="251660288" behindDoc="0" locked="0" layoutInCell="1" allowOverlap="1" wp14:anchorId="36AC5328" wp14:editId="0BFEF8C8">
                <wp:simplePos x="0" y="0"/>
                <wp:positionH relativeFrom="column">
                  <wp:posOffset>2320290</wp:posOffset>
                </wp:positionH>
                <wp:positionV relativeFrom="paragraph">
                  <wp:posOffset>13970</wp:posOffset>
                </wp:positionV>
                <wp:extent cx="1371600" cy="895350"/>
                <wp:effectExtent l="0" t="0" r="0" b="0"/>
                <wp:wrapSquare wrapText="bothSides"/>
                <wp:docPr id="33"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895350"/>
                        </a:xfrm>
                        <a:prstGeom prst="rect">
                          <a:avLst/>
                        </a:prstGeom>
                        <a:solidFill>
                          <a:srgbClr val="FFFFFF"/>
                        </a:solidFill>
                        <a:ln w="9525">
                          <a:noFill/>
                          <a:miter lim="800000"/>
                          <a:headEnd/>
                          <a:tailEnd/>
                        </a:ln>
                      </wps:spPr>
                      <wps:txbx>
                        <w:txbxContent>
                          <w:p w14:paraId="2DF88A06" w14:textId="77777777" w:rsidR="00EE1B17" w:rsidRDefault="00EE1B17" w:rsidP="00AC20D6">
                            <w:pPr>
                              <w:spacing w:line="240" w:lineRule="auto"/>
                              <w:rPr>
                                <w:sz w:val="16"/>
                                <w:szCs w:val="16"/>
                              </w:rPr>
                            </w:pPr>
                            <w:r>
                              <w:rPr>
                                <w:sz w:val="16"/>
                                <w:szCs w:val="16"/>
                              </w:rPr>
                              <w:t>Projeto</w:t>
                            </w:r>
                            <w:r w:rsidRPr="00F21797">
                              <w:rPr>
                                <w:sz w:val="16"/>
                                <w:szCs w:val="16"/>
                              </w:rPr>
                              <w:t>:</w:t>
                            </w:r>
                          </w:p>
                          <w:p w14:paraId="32D3C8B2" w14:textId="77777777" w:rsidR="00EE1B17" w:rsidRPr="00F21797" w:rsidRDefault="00EE1B17" w:rsidP="00AC20D6">
                            <w:pPr>
                              <w:spacing w:line="240" w:lineRule="auto"/>
                              <w:ind w:left="397"/>
                              <w:rPr>
                                <w:sz w:val="16"/>
                                <w:szCs w:val="16"/>
                              </w:rPr>
                            </w:pPr>
                            <w:r>
                              <w:rPr>
                                <w:noProof/>
                              </w:rPr>
                              <w:drawing>
                                <wp:inline distT="0" distB="0" distL="0" distR="0" wp14:anchorId="1163210F" wp14:editId="22F80043">
                                  <wp:extent cx="676275" cy="449580"/>
                                  <wp:effectExtent l="0" t="0" r="9525" b="7620"/>
                                  <wp:docPr id="46" name="Imagem 46"/>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44958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AC5328" id="_x0000_t202" coordsize="21600,21600" o:spt="202" path="m,l,21600r21600,l21600,xe">
                <v:stroke joinstyle="miter"/>
                <v:path gradientshapeok="t" o:connecttype="rect"/>
              </v:shapetype>
              <v:shape id="Caixa de Texto 2" o:spid="_x0000_s1026" type="#_x0000_t202" style="position:absolute;left:0;text-align:left;margin-left:182.7pt;margin-top:1.1pt;width:108pt;height:70.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" stroked="f">
                <v:textbox>
                  <w:txbxContent>
                    <w:p w14:paraId="2DF88A06" w14:textId="77777777" w:rsidR="00EE1B17" w:rsidRDefault="00EE1B17" w:rsidP="00AC20D6">
                      <w:pPr>
                        <w:spacing w:line="240" w:lineRule="auto"/>
                        <w:rPr>
                          <w:sz w:val="16"/>
                          <w:szCs w:val="16"/>
                        </w:rPr>
                      </w:pPr>
                      <w:r>
                        <w:rPr>
                          <w:sz w:val="16"/>
                          <w:szCs w:val="16"/>
                        </w:rPr>
                        <w:t>Projeto</w:t>
                      </w:r>
                      <w:r w:rsidRPr="00F21797">
                        <w:rPr>
                          <w:sz w:val="16"/>
                          <w:szCs w:val="16"/>
                        </w:rPr>
                        <w:t>:</w:t>
                      </w:r>
                    </w:p>
                    <w:p w14:paraId="32D3C8B2" w14:textId="77777777" w:rsidR="00EE1B17" w:rsidRPr="00F21797" w:rsidRDefault="00EE1B17" w:rsidP="00AC20D6">
                      <w:pPr>
                        <w:spacing w:line="240" w:lineRule="auto"/>
                        <w:ind w:left="397"/>
                        <w:rPr>
                          <w:sz w:val="16"/>
                          <w:szCs w:val="16"/>
                        </w:rPr>
                      </w:pPr>
                      <w:r>
                        <w:rPr>
                          <w:noProof/>
                        </w:rPr>
                        <w:drawing>
                          <wp:inline distT="0" distB="0" distL="0" distR="0" wp14:anchorId="1163210F" wp14:editId="22F80043">
                            <wp:extent cx="676275" cy="449580"/>
                            <wp:effectExtent l="0" t="0" r="9525" b="7620"/>
                            <wp:docPr id="46" name="Imagem 46"/>
                            <wp:cNvGraphicFramePr/>
                            <a:graphic xmlns:a="http://schemas.openxmlformats.org/drawingml/2006/main">
                              <a:graphicData uri="http://schemas.openxmlformats.org/drawingml/2006/picture">
                                <pic:pic xmlns:pic="http://schemas.openxmlformats.org/drawingml/2006/picture">
                                  <pic:nvPicPr>
                                    <pic:cNvPr id="3" name="Imagem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76275" cy="449580"/>
                                    </a:xfrm>
                                    <a:prstGeom prst="rect">
                                      <a:avLst/>
                                    </a:prstGeom>
                                  </pic:spPr>
                                </pic:pic>
                              </a:graphicData>
                            </a:graphic>
                          </wp:inline>
                        </w:drawing>
                      </w:r>
                    </w:p>
                  </w:txbxContent>
                </v:textbox>
                <w10:wrap type="square"/>
              </v:shape>
            </w:pict>
          </mc:Fallback>
        </mc:AlternateContent>
      </w:r>
    </w:p>
    <w:p w14:paraId="1D5F9DBA" w14:textId="77777777" w:rsidR="00A737DF" w:rsidRDefault="00A737DF" w:rsidP="0060521F">
      <w:pPr>
        <w:jc w:val="center"/>
        <w:rPr>
          <w:rFonts w:cs="Arial"/>
          <w:i/>
        </w:rPr>
      </w:pPr>
    </w:p>
    <w:p w14:paraId="7832B4D8" w14:textId="77777777" w:rsidR="00A737DF" w:rsidRDefault="00A737DF" w:rsidP="0060521F">
      <w:pPr>
        <w:jc w:val="center"/>
        <w:rPr>
          <w:rFonts w:cs="Arial"/>
          <w:i/>
        </w:rPr>
      </w:pPr>
    </w:p>
    <w:p w14:paraId="2AA63AD3" w14:textId="77777777" w:rsidR="00A737DF" w:rsidRDefault="00A737DF" w:rsidP="00A737DF">
      <w:pPr>
        <w:jc w:val="both"/>
        <w:rPr>
          <w:rFonts w:cs="Arial"/>
          <w:i/>
        </w:rPr>
      </w:pPr>
    </w:p>
    <w:p w14:paraId="462B6986" w14:textId="77777777" w:rsidR="0060521F" w:rsidRDefault="0060521F" w:rsidP="00A737DF">
      <w:pPr>
        <w:jc w:val="both"/>
        <w:rPr>
          <w:rFonts w:cs="Arial"/>
          <w:i/>
        </w:rPr>
      </w:pPr>
    </w:p>
    <w:p w14:paraId="0A7C0E5A" w14:textId="77777777" w:rsidR="0060521F" w:rsidRDefault="0060521F" w:rsidP="00A737DF">
      <w:pPr>
        <w:jc w:val="both"/>
        <w:rPr>
          <w:rFonts w:cs="Arial"/>
          <w:i/>
        </w:rPr>
      </w:pPr>
    </w:p>
    <w:p w14:paraId="543F4FE9" w14:textId="77777777" w:rsidR="0060521F" w:rsidRPr="00E54442" w:rsidRDefault="0060521F" w:rsidP="00A737DF">
      <w:pPr>
        <w:jc w:val="both"/>
        <w:rPr>
          <w:rFonts w:cs="Arial"/>
          <w:i/>
        </w:rPr>
      </w:pPr>
    </w:p>
    <w:p w14:paraId="7D40B4D1" w14:textId="016FBC98" w:rsidR="00444BDC" w:rsidRDefault="00CD3EB2" w:rsidP="00CD3EB2">
      <w:pPr>
        <w:jc w:val="center"/>
        <w:rPr>
          <w:rFonts w:cs="Arial"/>
          <w:b/>
          <w:bCs/>
          <w:sz w:val="28"/>
          <w:szCs w:val="28"/>
        </w:rPr>
      </w:pPr>
      <w:r>
        <w:rPr>
          <w:rFonts w:cs="Arial"/>
          <w:b/>
          <w:bCs/>
          <w:sz w:val="28"/>
          <w:szCs w:val="28"/>
        </w:rPr>
        <w:t>VOLUME 04</w:t>
      </w:r>
    </w:p>
    <w:p w14:paraId="36A2B53D" w14:textId="43E9EC18" w:rsidR="00CD3EB2" w:rsidRPr="00CD3EB2" w:rsidRDefault="00CD3EB2" w:rsidP="00CD3EB2">
      <w:pPr>
        <w:jc w:val="center"/>
        <w:rPr>
          <w:rFonts w:cs="Arial"/>
          <w:b/>
          <w:bCs/>
          <w:sz w:val="28"/>
          <w:szCs w:val="28"/>
        </w:rPr>
      </w:pPr>
      <w:r w:rsidRPr="00CD3EB2">
        <w:rPr>
          <w:rFonts w:cs="Arial"/>
          <w:b/>
          <w:bCs/>
          <w:sz w:val="28"/>
          <w:szCs w:val="28"/>
        </w:rPr>
        <w:t>TERMO DE REFERÊNCIA</w:t>
      </w:r>
    </w:p>
    <w:p w14:paraId="3665AA97" w14:textId="24651755" w:rsidR="00042476" w:rsidRDefault="00CD3EB2" w:rsidP="00042476">
      <w:pPr>
        <w:jc w:val="center"/>
        <w:rPr>
          <w:rFonts w:cs="Arial"/>
          <w:b/>
          <w:bCs/>
          <w:sz w:val="20"/>
          <w:szCs w:val="20"/>
        </w:rPr>
      </w:pPr>
      <w:r>
        <w:rPr>
          <w:rFonts w:cs="Arial"/>
          <w:b/>
          <w:bCs/>
          <w:sz w:val="20"/>
          <w:szCs w:val="20"/>
        </w:rPr>
        <w:t>AGOSTO</w:t>
      </w:r>
      <w:r w:rsidR="00A737DF" w:rsidRPr="000E5353">
        <w:rPr>
          <w:rFonts w:cs="Arial"/>
          <w:b/>
          <w:bCs/>
          <w:sz w:val="20"/>
          <w:szCs w:val="20"/>
        </w:rPr>
        <w:t>/</w:t>
      </w:r>
      <w:r w:rsidR="00A737DF" w:rsidRPr="00802D56">
        <w:rPr>
          <w:rFonts w:cs="Arial"/>
          <w:b/>
          <w:bCs/>
          <w:sz w:val="20"/>
          <w:szCs w:val="20"/>
        </w:rPr>
        <w:t>201</w:t>
      </w:r>
      <w:r w:rsidR="00F278D2">
        <w:rPr>
          <w:rFonts w:cs="Arial"/>
          <w:b/>
          <w:bCs/>
          <w:sz w:val="20"/>
          <w:szCs w:val="20"/>
        </w:rPr>
        <w:t>9</w:t>
      </w:r>
      <w:r w:rsidR="00802D56" w:rsidRPr="00802D56">
        <w:rPr>
          <w:rFonts w:cs="Arial"/>
          <w:b/>
          <w:bCs/>
          <w:sz w:val="20"/>
          <w:szCs w:val="20"/>
        </w:rPr>
        <w:t xml:space="preserve"> </w:t>
      </w:r>
      <w:r w:rsidR="0060521F">
        <w:rPr>
          <w:rFonts w:cs="Arial"/>
          <w:b/>
          <w:bCs/>
          <w:sz w:val="20"/>
          <w:szCs w:val="20"/>
        </w:rPr>
        <w:t>–</w:t>
      </w:r>
      <w:r w:rsidR="00802D56" w:rsidRPr="00802D56">
        <w:rPr>
          <w:rFonts w:cs="Arial"/>
          <w:b/>
          <w:bCs/>
          <w:sz w:val="20"/>
          <w:szCs w:val="20"/>
        </w:rPr>
        <w:t xml:space="preserve"> </w:t>
      </w:r>
      <w:r w:rsidR="00467167" w:rsidRPr="00802D56">
        <w:rPr>
          <w:rFonts w:cs="Arial"/>
          <w:b/>
          <w:bCs/>
          <w:sz w:val="20"/>
          <w:szCs w:val="20"/>
        </w:rPr>
        <w:t>REV</w:t>
      </w:r>
      <w:r w:rsidR="0060521F">
        <w:rPr>
          <w:rFonts w:cs="Arial"/>
          <w:b/>
          <w:bCs/>
          <w:sz w:val="20"/>
          <w:szCs w:val="20"/>
        </w:rPr>
        <w:t>.</w:t>
      </w:r>
      <w:r w:rsidR="00467167" w:rsidRPr="00802D56">
        <w:rPr>
          <w:rFonts w:cs="Arial"/>
          <w:b/>
          <w:bCs/>
          <w:sz w:val="20"/>
          <w:szCs w:val="20"/>
        </w:rPr>
        <w:t xml:space="preserve"> </w:t>
      </w:r>
      <w:r w:rsidR="006719E3">
        <w:rPr>
          <w:rFonts w:cs="Arial"/>
          <w:b/>
          <w:bCs/>
          <w:sz w:val="20"/>
          <w:szCs w:val="20"/>
        </w:rPr>
        <w:t>0</w:t>
      </w:r>
    </w:p>
    <w:p w14:paraId="754E35A6" w14:textId="77777777" w:rsidR="0032478C" w:rsidRDefault="0032478C" w:rsidP="00042476">
      <w:pPr>
        <w:jc w:val="center"/>
        <w:rPr>
          <w:rFonts w:cs="Arial"/>
          <w:b/>
          <w:bCs/>
          <w:sz w:val="20"/>
          <w:szCs w:val="20"/>
        </w:rPr>
      </w:pPr>
    </w:p>
    <w:p w14:paraId="546D167E" w14:textId="77777777" w:rsidR="0032478C" w:rsidRDefault="0032478C" w:rsidP="00042476">
      <w:pPr>
        <w:jc w:val="center"/>
        <w:rPr>
          <w:rFonts w:cs="Arial"/>
          <w:b/>
          <w:bCs/>
          <w:sz w:val="20"/>
          <w:szCs w:val="20"/>
        </w:rPr>
        <w:sectPr w:rsidR="0032478C" w:rsidSect="0032478C">
          <w:headerReference w:type="default" r:id="rId10"/>
          <w:footerReference w:type="even" r:id="rId11"/>
          <w:footerReference w:type="default" r:id="rId12"/>
          <w:footerReference w:type="first" r:id="rId13"/>
          <w:pgSz w:w="11907" w:h="16840" w:code="9"/>
          <w:pgMar w:top="1418" w:right="851" w:bottom="1134" w:left="1701" w:header="709" w:footer="709" w:gutter="0"/>
          <w:pgNumType w:start="1"/>
          <w:cols w:space="708"/>
          <w:titlePg/>
          <w:docGrid w:linePitch="360"/>
        </w:sectPr>
      </w:pPr>
    </w:p>
    <w:p w14:paraId="7804BCE8" w14:textId="77777777" w:rsidR="0032478C" w:rsidRDefault="0032478C" w:rsidP="00AC20D6">
      <w:pPr>
        <w:pStyle w:val="Ttulo1"/>
      </w:pPr>
    </w:p>
    <w:p w14:paraId="68D00804" w14:textId="77777777" w:rsidR="00AC20D6" w:rsidRDefault="00AC20D6" w:rsidP="00A6043F">
      <w:pPr>
        <w:pStyle w:val="Ttulo1"/>
        <w:jc w:val="center"/>
      </w:pPr>
      <w:r w:rsidRPr="00AC20D6">
        <w:t>CONTROLE DE REVISÕES</w:t>
      </w:r>
    </w:p>
    <w:p w14:paraId="0FD0657C" w14:textId="77777777" w:rsidR="00455195" w:rsidRPr="00455195" w:rsidRDefault="00455195" w:rsidP="00455195"/>
    <w:tbl>
      <w:tblPr>
        <w:tblW w:w="9082" w:type="dxa"/>
        <w:jc w:val="center"/>
        <w:tblBorders>
          <w:top w:val="nil"/>
          <w:left w:val="nil"/>
          <w:bottom w:val="nil"/>
          <w:right w:val="nil"/>
        </w:tblBorders>
        <w:tblLayout w:type="fixed"/>
        <w:tblLook w:val="0000" w:firstRow="0" w:lastRow="0" w:firstColumn="0" w:lastColumn="0" w:noHBand="0" w:noVBand="0"/>
      </w:tblPr>
      <w:tblGrid>
        <w:gridCol w:w="694"/>
        <w:gridCol w:w="851"/>
        <w:gridCol w:w="141"/>
        <w:gridCol w:w="7396"/>
      </w:tblGrid>
      <w:tr w:rsidR="00AC20D6" w:rsidRPr="00AC20D6" w14:paraId="6FED37A3" w14:textId="77777777" w:rsidTr="0060521F">
        <w:trPr>
          <w:trHeight w:val="459"/>
          <w:jc w:val="center"/>
        </w:trPr>
        <w:tc>
          <w:tcPr>
            <w:tcW w:w="1545" w:type="dxa"/>
            <w:gridSpan w:val="2"/>
            <w:tcBorders>
              <w:top w:val="single" w:sz="12" w:space="0" w:color="auto"/>
              <w:left w:val="single" w:sz="12" w:space="0" w:color="auto"/>
              <w:bottom w:val="single" w:sz="6" w:space="0" w:color="000000"/>
              <w:right w:val="nil"/>
            </w:tcBorders>
            <w:vAlign w:val="center"/>
          </w:tcPr>
          <w:p w14:paraId="48D20C54" w14:textId="77777777" w:rsidR="00AC20D6" w:rsidRPr="00AC20D6" w:rsidRDefault="00AC20D6" w:rsidP="00AC20D6">
            <w:pPr>
              <w:spacing w:line="240" w:lineRule="auto"/>
              <w:rPr>
                <w:b/>
                <w:bCs/>
                <w:caps/>
                <w:sz w:val="18"/>
                <w:szCs w:val="18"/>
              </w:rPr>
            </w:pPr>
            <w:r w:rsidRPr="00AC20D6">
              <w:rPr>
                <w:b/>
                <w:bCs/>
                <w:caps/>
                <w:sz w:val="18"/>
                <w:szCs w:val="18"/>
              </w:rPr>
              <w:t xml:space="preserve">DOCUMENTO: </w:t>
            </w:r>
          </w:p>
        </w:tc>
        <w:tc>
          <w:tcPr>
            <w:tcW w:w="7537" w:type="dxa"/>
            <w:gridSpan w:val="2"/>
            <w:tcBorders>
              <w:top w:val="single" w:sz="12" w:space="0" w:color="auto"/>
              <w:left w:val="nil"/>
              <w:bottom w:val="single" w:sz="6" w:space="0" w:color="000000"/>
              <w:right w:val="single" w:sz="12" w:space="0" w:color="auto"/>
            </w:tcBorders>
            <w:vAlign w:val="center"/>
          </w:tcPr>
          <w:p w14:paraId="3D2FDAE4" w14:textId="3917675A" w:rsidR="00AC20D6" w:rsidRPr="00455195" w:rsidRDefault="00C34A70" w:rsidP="00C34A70">
            <w:pPr>
              <w:spacing w:line="240" w:lineRule="auto"/>
              <w:rPr>
                <w:bCs/>
                <w:caps/>
                <w:sz w:val="18"/>
                <w:szCs w:val="18"/>
              </w:rPr>
            </w:pPr>
            <w:r w:rsidRPr="003E36A5">
              <w:rPr>
                <w:bCs/>
                <w:caps/>
                <w:sz w:val="18"/>
                <w:szCs w:val="18"/>
              </w:rPr>
              <w:t>NT</w:t>
            </w:r>
            <w:r w:rsidR="003E36A5" w:rsidRPr="003E36A5">
              <w:rPr>
                <w:bCs/>
                <w:caps/>
                <w:sz w:val="18"/>
                <w:szCs w:val="18"/>
              </w:rPr>
              <w:t>04</w:t>
            </w:r>
            <w:r w:rsidR="0069059F" w:rsidRPr="003E36A5">
              <w:rPr>
                <w:bCs/>
                <w:caps/>
                <w:sz w:val="18"/>
                <w:szCs w:val="18"/>
              </w:rPr>
              <w:t>-</w:t>
            </w:r>
            <w:r w:rsidR="003E36A5" w:rsidRPr="003E36A5">
              <w:rPr>
                <w:bCs/>
                <w:caps/>
                <w:sz w:val="18"/>
                <w:szCs w:val="18"/>
              </w:rPr>
              <w:t>1</w:t>
            </w:r>
            <w:r w:rsidR="0069059F" w:rsidRPr="003E36A5">
              <w:rPr>
                <w:bCs/>
                <w:caps/>
                <w:sz w:val="18"/>
                <w:szCs w:val="18"/>
              </w:rPr>
              <w:t>-</w:t>
            </w:r>
            <w:r w:rsidR="00FC60F7" w:rsidRPr="003E36A5">
              <w:rPr>
                <w:bCs/>
                <w:caps/>
                <w:sz w:val="18"/>
                <w:szCs w:val="18"/>
              </w:rPr>
              <w:t>TR</w:t>
            </w:r>
            <w:r w:rsidRPr="003E36A5">
              <w:rPr>
                <w:bCs/>
                <w:caps/>
                <w:sz w:val="18"/>
                <w:szCs w:val="18"/>
              </w:rPr>
              <w:t>.001</w:t>
            </w:r>
          </w:p>
        </w:tc>
      </w:tr>
      <w:tr w:rsidR="00AC20D6" w:rsidRPr="00AC20D6" w14:paraId="129918CB" w14:textId="77777777" w:rsidTr="0060521F">
        <w:trPr>
          <w:trHeight w:val="284"/>
          <w:jc w:val="center"/>
        </w:trPr>
        <w:tc>
          <w:tcPr>
            <w:tcW w:w="9082" w:type="dxa"/>
            <w:gridSpan w:val="4"/>
            <w:tcBorders>
              <w:top w:val="single" w:sz="6" w:space="0" w:color="000000"/>
              <w:left w:val="single" w:sz="12" w:space="0" w:color="auto"/>
              <w:bottom w:val="nil"/>
              <w:right w:val="single" w:sz="12" w:space="0" w:color="auto"/>
            </w:tcBorders>
            <w:vAlign w:val="center"/>
          </w:tcPr>
          <w:p w14:paraId="7A7C6E1C" w14:textId="77777777" w:rsidR="00AC20D6" w:rsidRPr="00AC20D6" w:rsidRDefault="00AC20D6" w:rsidP="00AC20D6">
            <w:pPr>
              <w:spacing w:line="240" w:lineRule="auto"/>
              <w:rPr>
                <w:b/>
                <w:bCs/>
                <w:caps/>
                <w:sz w:val="18"/>
                <w:szCs w:val="18"/>
              </w:rPr>
            </w:pPr>
            <w:r w:rsidRPr="00AC20D6">
              <w:rPr>
                <w:b/>
                <w:bCs/>
                <w:caps/>
                <w:sz w:val="18"/>
                <w:szCs w:val="18"/>
              </w:rPr>
              <w:t>DESCRIÇÃO:</w:t>
            </w:r>
          </w:p>
        </w:tc>
      </w:tr>
      <w:tr w:rsidR="00AC20D6" w:rsidRPr="00AC20D6" w14:paraId="621B4530" w14:textId="77777777" w:rsidTr="0060521F">
        <w:trPr>
          <w:trHeight w:val="714"/>
          <w:jc w:val="center"/>
        </w:trPr>
        <w:tc>
          <w:tcPr>
            <w:tcW w:w="9082" w:type="dxa"/>
            <w:gridSpan w:val="4"/>
            <w:tcBorders>
              <w:top w:val="nil"/>
              <w:left w:val="single" w:sz="12" w:space="0" w:color="auto"/>
              <w:bottom w:val="single" w:sz="4" w:space="0" w:color="auto"/>
              <w:right w:val="single" w:sz="12" w:space="0" w:color="auto"/>
            </w:tcBorders>
            <w:vAlign w:val="center"/>
          </w:tcPr>
          <w:p w14:paraId="1658D786" w14:textId="06952B8E" w:rsidR="00AC20D6" w:rsidRPr="00D725DB" w:rsidRDefault="00EE1B17" w:rsidP="00182A78">
            <w:pPr>
              <w:spacing w:line="300" w:lineRule="auto"/>
              <w:jc w:val="both"/>
              <w:rPr>
                <w:b/>
                <w:bCs/>
                <w:caps/>
                <w:sz w:val="18"/>
                <w:szCs w:val="18"/>
              </w:rPr>
            </w:pPr>
            <w:r>
              <w:rPr>
                <w:bCs/>
                <w:caps/>
                <w:sz w:val="18"/>
                <w:szCs w:val="18"/>
              </w:rPr>
              <w:t xml:space="preserve">VOLUME 4 - </w:t>
            </w:r>
            <w:r w:rsidR="00D725DB">
              <w:rPr>
                <w:bCs/>
                <w:caps/>
                <w:sz w:val="18"/>
                <w:szCs w:val="18"/>
              </w:rPr>
              <w:t xml:space="preserve">TERMO DE REFERÊNCIA PARA OBRAS DE </w:t>
            </w:r>
            <w:r w:rsidR="00765F88">
              <w:rPr>
                <w:bCs/>
                <w:caps/>
                <w:sz w:val="18"/>
                <w:szCs w:val="18"/>
              </w:rPr>
              <w:t>pavimentação e drenagem</w:t>
            </w:r>
            <w:r>
              <w:rPr>
                <w:bCs/>
                <w:caps/>
                <w:sz w:val="18"/>
                <w:szCs w:val="18"/>
              </w:rPr>
              <w:t xml:space="preserve"> DE RUAS E TRAVESSAS</w:t>
            </w:r>
            <w:r w:rsidR="00765F88">
              <w:rPr>
                <w:bCs/>
                <w:caps/>
                <w:sz w:val="18"/>
                <w:szCs w:val="18"/>
              </w:rPr>
              <w:t xml:space="preserve"> </w:t>
            </w:r>
            <w:r w:rsidR="000C1114">
              <w:rPr>
                <w:bCs/>
                <w:caps/>
                <w:sz w:val="18"/>
                <w:szCs w:val="18"/>
              </w:rPr>
              <w:t>do bairro</w:t>
            </w:r>
            <w:r w:rsidR="00F278D2">
              <w:rPr>
                <w:bCs/>
                <w:caps/>
                <w:sz w:val="18"/>
                <w:szCs w:val="18"/>
              </w:rPr>
              <w:t xml:space="preserve"> MARALEGRE</w:t>
            </w:r>
            <w:r w:rsidR="00ED5F9D">
              <w:rPr>
                <w:bCs/>
                <w:caps/>
                <w:sz w:val="18"/>
                <w:szCs w:val="18"/>
              </w:rPr>
              <w:t xml:space="preserve"> </w:t>
            </w:r>
            <w:r w:rsidR="00773071">
              <w:rPr>
                <w:bCs/>
                <w:caps/>
                <w:sz w:val="18"/>
                <w:szCs w:val="18"/>
              </w:rPr>
              <w:t>2</w:t>
            </w:r>
            <w:r w:rsidR="00F278D2">
              <w:rPr>
                <w:bCs/>
                <w:caps/>
                <w:sz w:val="18"/>
                <w:szCs w:val="18"/>
              </w:rPr>
              <w:t xml:space="preserve"> - PIRATININGA</w:t>
            </w:r>
            <w:r w:rsidR="00765F88">
              <w:rPr>
                <w:bCs/>
                <w:caps/>
                <w:sz w:val="18"/>
                <w:szCs w:val="18"/>
              </w:rPr>
              <w:t>.</w:t>
            </w:r>
          </w:p>
          <w:p w14:paraId="6950F6DC" w14:textId="77777777" w:rsidR="00AC20D6" w:rsidRPr="00AC20D6" w:rsidRDefault="00AC20D6" w:rsidP="00AC20D6">
            <w:pPr>
              <w:spacing w:line="240" w:lineRule="auto"/>
              <w:rPr>
                <w:b/>
                <w:bCs/>
                <w:caps/>
                <w:sz w:val="18"/>
                <w:szCs w:val="18"/>
              </w:rPr>
            </w:pPr>
          </w:p>
        </w:tc>
      </w:tr>
      <w:tr w:rsidR="00AC20D6" w:rsidRPr="00AC20D6" w14:paraId="324E5D6E"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4B3A3886" w14:textId="77777777" w:rsidR="00AC20D6" w:rsidRPr="00AC20D6" w:rsidRDefault="00AC20D6" w:rsidP="00AC20D6">
            <w:pPr>
              <w:spacing w:line="240" w:lineRule="auto"/>
              <w:rPr>
                <w:b/>
                <w:bCs/>
                <w:caps/>
                <w:sz w:val="18"/>
                <w:szCs w:val="18"/>
              </w:rPr>
            </w:pPr>
            <w:r w:rsidRPr="00AC20D6">
              <w:rPr>
                <w:b/>
                <w:bCs/>
                <w:caps/>
                <w:sz w:val="18"/>
                <w:szCs w:val="18"/>
              </w:rPr>
              <w:t>REV:</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139750B6" w14:textId="77777777" w:rsidR="00AC20D6" w:rsidRPr="00AC20D6" w:rsidRDefault="00AC20D6" w:rsidP="00AC20D6">
            <w:pPr>
              <w:spacing w:line="240" w:lineRule="auto"/>
              <w:rPr>
                <w:b/>
                <w:bCs/>
                <w:caps/>
                <w:sz w:val="18"/>
                <w:szCs w:val="18"/>
              </w:rPr>
            </w:pPr>
            <w:r w:rsidRPr="00AC20D6">
              <w:rPr>
                <w:b/>
                <w:bCs/>
                <w:caps/>
                <w:sz w:val="18"/>
                <w:szCs w:val="18"/>
              </w:rPr>
              <w:t>DATA:</w:t>
            </w:r>
          </w:p>
        </w:tc>
        <w:tc>
          <w:tcPr>
            <w:tcW w:w="7396" w:type="dxa"/>
            <w:tcBorders>
              <w:top w:val="single" w:sz="4" w:space="0" w:color="auto"/>
              <w:left w:val="single" w:sz="4" w:space="0" w:color="auto"/>
              <w:bottom w:val="single" w:sz="4" w:space="0" w:color="auto"/>
              <w:right w:val="single" w:sz="12" w:space="0" w:color="auto"/>
            </w:tcBorders>
            <w:vAlign w:val="center"/>
          </w:tcPr>
          <w:p w14:paraId="2F001C67" w14:textId="77777777" w:rsidR="00AC20D6" w:rsidRPr="00AC20D6" w:rsidRDefault="00AC20D6" w:rsidP="00AC20D6">
            <w:pPr>
              <w:spacing w:line="240" w:lineRule="auto"/>
              <w:rPr>
                <w:b/>
                <w:bCs/>
                <w:caps/>
                <w:sz w:val="18"/>
                <w:szCs w:val="18"/>
              </w:rPr>
            </w:pPr>
            <w:r w:rsidRPr="00AC20D6">
              <w:rPr>
                <w:b/>
                <w:bCs/>
                <w:caps/>
                <w:sz w:val="18"/>
                <w:szCs w:val="18"/>
              </w:rPr>
              <w:t>DESCRIÇÃO DA REVISÃO:</w:t>
            </w:r>
          </w:p>
        </w:tc>
      </w:tr>
      <w:tr w:rsidR="00AC20D6" w:rsidRPr="00AC20D6" w14:paraId="0104103F"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03631FC7" w14:textId="77777777" w:rsidR="00AC20D6" w:rsidRPr="00455195" w:rsidRDefault="00AC20D6" w:rsidP="00AC20D6">
            <w:pPr>
              <w:spacing w:line="240" w:lineRule="auto"/>
              <w:rPr>
                <w:bCs/>
                <w:caps/>
                <w:sz w:val="18"/>
                <w:szCs w:val="18"/>
              </w:rPr>
            </w:pPr>
            <w:r w:rsidRPr="00455195">
              <w:rPr>
                <w:bCs/>
                <w:caps/>
                <w:sz w:val="18"/>
                <w:szCs w:val="18"/>
              </w:rPr>
              <w:t>00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CC6CE77" w14:textId="6D21A5E0" w:rsidR="00AC20D6" w:rsidRPr="00455195" w:rsidRDefault="003E36A5" w:rsidP="000E5353">
            <w:pPr>
              <w:spacing w:line="240" w:lineRule="auto"/>
              <w:rPr>
                <w:bCs/>
                <w:caps/>
                <w:sz w:val="18"/>
                <w:szCs w:val="18"/>
              </w:rPr>
            </w:pPr>
            <w:r w:rsidRPr="003E36A5">
              <w:rPr>
                <w:bCs/>
                <w:caps/>
                <w:sz w:val="18"/>
                <w:szCs w:val="18"/>
              </w:rPr>
              <w:t>15</w:t>
            </w:r>
            <w:r w:rsidR="00AC20D6" w:rsidRPr="003E36A5">
              <w:rPr>
                <w:bCs/>
                <w:caps/>
                <w:sz w:val="18"/>
                <w:szCs w:val="18"/>
              </w:rPr>
              <w:t>/</w:t>
            </w:r>
            <w:r w:rsidRPr="003E36A5">
              <w:rPr>
                <w:bCs/>
                <w:caps/>
                <w:sz w:val="18"/>
                <w:szCs w:val="18"/>
              </w:rPr>
              <w:t>08</w:t>
            </w:r>
            <w:r w:rsidR="00AC20D6" w:rsidRPr="003E36A5">
              <w:rPr>
                <w:bCs/>
                <w:caps/>
                <w:sz w:val="18"/>
                <w:szCs w:val="18"/>
              </w:rPr>
              <w:t>/1</w:t>
            </w:r>
            <w:r w:rsidR="00F278D2" w:rsidRPr="003E36A5">
              <w:rPr>
                <w:bCs/>
                <w:caps/>
                <w:sz w:val="18"/>
                <w:szCs w:val="18"/>
              </w:rPr>
              <w:t>9</w:t>
            </w:r>
          </w:p>
        </w:tc>
        <w:tc>
          <w:tcPr>
            <w:tcW w:w="7396" w:type="dxa"/>
            <w:tcBorders>
              <w:top w:val="single" w:sz="4" w:space="0" w:color="auto"/>
              <w:left w:val="single" w:sz="4" w:space="0" w:color="auto"/>
              <w:bottom w:val="single" w:sz="4" w:space="0" w:color="auto"/>
              <w:right w:val="single" w:sz="12" w:space="0" w:color="auto"/>
            </w:tcBorders>
            <w:vAlign w:val="center"/>
          </w:tcPr>
          <w:p w14:paraId="41EB7569" w14:textId="77777777" w:rsidR="00AC20D6" w:rsidRPr="00A6043F" w:rsidRDefault="00AC20D6" w:rsidP="00AC20D6">
            <w:pPr>
              <w:spacing w:line="240" w:lineRule="auto"/>
              <w:rPr>
                <w:bCs/>
                <w:sz w:val="18"/>
                <w:szCs w:val="18"/>
              </w:rPr>
            </w:pPr>
            <w:r w:rsidRPr="00A6043F">
              <w:rPr>
                <w:bCs/>
                <w:sz w:val="18"/>
                <w:szCs w:val="18"/>
              </w:rPr>
              <w:t>Emissão inicial</w:t>
            </w:r>
          </w:p>
        </w:tc>
      </w:tr>
      <w:tr w:rsidR="00AC20D6" w:rsidRPr="00AC20D6" w14:paraId="4497FB69"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13EFDEDC" w14:textId="77777777" w:rsidR="00AC20D6" w:rsidRPr="00455195" w:rsidRDefault="00AC20D6" w:rsidP="00AC20D6">
            <w:pPr>
              <w:spacing w:line="240" w:lineRule="auto"/>
              <w:rPr>
                <w:bCs/>
                <w:caps/>
                <w:sz w:val="18"/>
                <w:szCs w:val="18"/>
              </w:rPr>
            </w:pPr>
            <w:r w:rsidRPr="00455195">
              <w:rPr>
                <w:bCs/>
                <w:caps/>
                <w:sz w:val="18"/>
                <w:szCs w:val="18"/>
              </w:rPr>
              <w:t>01</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4456A92"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261667C7" w14:textId="77777777" w:rsidR="00AC20D6" w:rsidRPr="00A6043F" w:rsidRDefault="00AC20D6" w:rsidP="00393E86">
            <w:pPr>
              <w:spacing w:line="240" w:lineRule="auto"/>
              <w:rPr>
                <w:bCs/>
                <w:sz w:val="18"/>
                <w:szCs w:val="18"/>
              </w:rPr>
            </w:pPr>
          </w:p>
        </w:tc>
      </w:tr>
      <w:tr w:rsidR="00AC20D6" w:rsidRPr="00AC20D6" w14:paraId="629698ED"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1594B4E0" w14:textId="77777777" w:rsidR="00AC20D6" w:rsidRPr="00455195" w:rsidRDefault="00AC20D6" w:rsidP="00AC20D6">
            <w:pPr>
              <w:spacing w:line="240" w:lineRule="auto"/>
              <w:rPr>
                <w:bCs/>
                <w:caps/>
                <w:sz w:val="18"/>
                <w:szCs w:val="18"/>
              </w:rPr>
            </w:pPr>
            <w:r w:rsidRPr="00455195">
              <w:rPr>
                <w:bCs/>
                <w:caps/>
                <w:sz w:val="18"/>
                <w:szCs w:val="18"/>
              </w:rPr>
              <w:t>02</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4EBC507"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63F2543D" w14:textId="77777777" w:rsidR="00AC20D6" w:rsidRPr="00A6043F" w:rsidRDefault="00AC20D6" w:rsidP="00AC20D6">
            <w:pPr>
              <w:spacing w:line="240" w:lineRule="auto"/>
              <w:rPr>
                <w:bCs/>
                <w:sz w:val="18"/>
                <w:szCs w:val="18"/>
              </w:rPr>
            </w:pPr>
          </w:p>
        </w:tc>
      </w:tr>
      <w:tr w:rsidR="00AC20D6" w:rsidRPr="00AC20D6" w14:paraId="57C3DF9C"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4675A419" w14:textId="77777777" w:rsidR="00AC20D6" w:rsidRPr="00455195" w:rsidRDefault="00AC20D6" w:rsidP="00AC20D6">
            <w:pPr>
              <w:spacing w:line="240" w:lineRule="auto"/>
              <w:rPr>
                <w:bCs/>
                <w:caps/>
                <w:sz w:val="18"/>
                <w:szCs w:val="18"/>
              </w:rPr>
            </w:pPr>
            <w:r w:rsidRPr="00455195">
              <w:rPr>
                <w:bCs/>
                <w:caps/>
                <w:sz w:val="18"/>
                <w:szCs w:val="18"/>
              </w:rPr>
              <w:t>03</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2A25316B"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6FE5A3A5" w14:textId="77777777" w:rsidR="00AC20D6" w:rsidRPr="00A6043F" w:rsidRDefault="00AC20D6" w:rsidP="00AC20D6">
            <w:pPr>
              <w:spacing w:line="240" w:lineRule="auto"/>
              <w:rPr>
                <w:bCs/>
                <w:sz w:val="18"/>
                <w:szCs w:val="18"/>
              </w:rPr>
            </w:pPr>
          </w:p>
        </w:tc>
      </w:tr>
      <w:tr w:rsidR="00AC20D6" w:rsidRPr="00AC20D6" w14:paraId="40B984C3"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10664874" w14:textId="77777777" w:rsidR="00AC20D6" w:rsidRPr="00455195" w:rsidRDefault="00AC20D6" w:rsidP="00AC20D6">
            <w:pPr>
              <w:spacing w:line="240" w:lineRule="auto"/>
              <w:rPr>
                <w:bCs/>
                <w:caps/>
                <w:sz w:val="18"/>
                <w:szCs w:val="18"/>
              </w:rPr>
            </w:pPr>
            <w:r w:rsidRPr="00455195">
              <w:rPr>
                <w:bCs/>
                <w:caps/>
                <w:sz w:val="18"/>
                <w:szCs w:val="18"/>
              </w:rPr>
              <w:t>04</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EF64961"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0969F3C5" w14:textId="77777777" w:rsidR="00AC20D6" w:rsidRPr="00A6043F" w:rsidRDefault="00AC20D6" w:rsidP="00AC20D6">
            <w:pPr>
              <w:spacing w:line="240" w:lineRule="auto"/>
              <w:rPr>
                <w:bCs/>
                <w:sz w:val="18"/>
                <w:szCs w:val="18"/>
              </w:rPr>
            </w:pPr>
          </w:p>
        </w:tc>
      </w:tr>
      <w:tr w:rsidR="00AC20D6" w:rsidRPr="00AC20D6" w14:paraId="4ABF4500"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28270F86" w14:textId="77777777" w:rsidR="00AC20D6" w:rsidRPr="00455195" w:rsidRDefault="00AC20D6" w:rsidP="00AC20D6">
            <w:pPr>
              <w:spacing w:line="240" w:lineRule="auto"/>
              <w:rPr>
                <w:bCs/>
                <w:caps/>
                <w:sz w:val="18"/>
                <w:szCs w:val="18"/>
              </w:rPr>
            </w:pPr>
            <w:r w:rsidRPr="00455195">
              <w:rPr>
                <w:bCs/>
                <w:caps/>
                <w:sz w:val="18"/>
                <w:szCs w:val="18"/>
              </w:rPr>
              <w:t>05</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7D8B439E"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62AE1096" w14:textId="77777777" w:rsidR="00AC20D6" w:rsidRPr="00A6043F" w:rsidRDefault="00AC20D6" w:rsidP="00AC20D6">
            <w:pPr>
              <w:spacing w:line="240" w:lineRule="auto"/>
              <w:rPr>
                <w:bCs/>
                <w:sz w:val="18"/>
                <w:szCs w:val="18"/>
              </w:rPr>
            </w:pPr>
          </w:p>
        </w:tc>
      </w:tr>
      <w:tr w:rsidR="00AC20D6" w:rsidRPr="00AC20D6" w14:paraId="050DF7FA"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26C6EA2B" w14:textId="77777777" w:rsidR="00AC20D6" w:rsidRPr="00455195" w:rsidRDefault="00AC20D6" w:rsidP="00AC20D6">
            <w:pPr>
              <w:spacing w:line="240" w:lineRule="auto"/>
              <w:rPr>
                <w:bCs/>
                <w:caps/>
                <w:sz w:val="18"/>
                <w:szCs w:val="18"/>
              </w:rPr>
            </w:pPr>
            <w:r w:rsidRPr="00455195">
              <w:rPr>
                <w:bCs/>
                <w:caps/>
                <w:sz w:val="18"/>
                <w:szCs w:val="18"/>
              </w:rPr>
              <w:t>06</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38122CF1"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2C52F1AB" w14:textId="77777777" w:rsidR="00AC20D6" w:rsidRPr="00A6043F" w:rsidRDefault="00AC20D6" w:rsidP="00AC20D6">
            <w:pPr>
              <w:spacing w:line="240" w:lineRule="auto"/>
              <w:rPr>
                <w:bCs/>
                <w:sz w:val="18"/>
                <w:szCs w:val="18"/>
              </w:rPr>
            </w:pPr>
          </w:p>
        </w:tc>
      </w:tr>
      <w:tr w:rsidR="00AC20D6" w:rsidRPr="00AC20D6" w14:paraId="21ACB5BD"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03EEF6E8" w14:textId="77777777" w:rsidR="00AC20D6" w:rsidRPr="00455195" w:rsidRDefault="00AC20D6" w:rsidP="00AC20D6">
            <w:pPr>
              <w:spacing w:line="240" w:lineRule="auto"/>
              <w:rPr>
                <w:bCs/>
                <w:caps/>
                <w:sz w:val="18"/>
                <w:szCs w:val="18"/>
              </w:rPr>
            </w:pPr>
            <w:r w:rsidRPr="00455195">
              <w:rPr>
                <w:bCs/>
                <w:caps/>
                <w:sz w:val="18"/>
                <w:szCs w:val="18"/>
              </w:rPr>
              <w:t>07</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182E7E5"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1606E5DB" w14:textId="77777777" w:rsidR="00AC20D6" w:rsidRPr="00A6043F" w:rsidRDefault="00AC20D6" w:rsidP="00AC20D6">
            <w:pPr>
              <w:spacing w:line="240" w:lineRule="auto"/>
              <w:rPr>
                <w:bCs/>
                <w:sz w:val="18"/>
                <w:szCs w:val="18"/>
              </w:rPr>
            </w:pPr>
          </w:p>
        </w:tc>
      </w:tr>
      <w:tr w:rsidR="00AC20D6" w:rsidRPr="00AC20D6" w14:paraId="58F59480"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79C4D4F5" w14:textId="77777777" w:rsidR="00AC20D6" w:rsidRPr="00455195" w:rsidRDefault="00AC20D6" w:rsidP="00AC20D6">
            <w:pPr>
              <w:spacing w:line="240" w:lineRule="auto"/>
              <w:rPr>
                <w:bCs/>
                <w:caps/>
                <w:sz w:val="18"/>
                <w:szCs w:val="18"/>
              </w:rPr>
            </w:pPr>
            <w:r w:rsidRPr="00455195">
              <w:rPr>
                <w:bCs/>
                <w:caps/>
                <w:sz w:val="18"/>
                <w:szCs w:val="18"/>
              </w:rPr>
              <w:t>08</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F2AB388"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74360F4B" w14:textId="77777777" w:rsidR="00AC20D6" w:rsidRPr="00A6043F" w:rsidRDefault="00AC20D6" w:rsidP="00AC20D6">
            <w:pPr>
              <w:spacing w:line="240" w:lineRule="auto"/>
              <w:rPr>
                <w:bCs/>
                <w:sz w:val="18"/>
                <w:szCs w:val="18"/>
              </w:rPr>
            </w:pPr>
          </w:p>
        </w:tc>
      </w:tr>
      <w:tr w:rsidR="00AC20D6" w:rsidRPr="00AC20D6" w14:paraId="0906755C"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604ECDD6" w14:textId="77777777" w:rsidR="00AC20D6" w:rsidRPr="00455195" w:rsidRDefault="00AC20D6" w:rsidP="00AC20D6">
            <w:pPr>
              <w:spacing w:line="240" w:lineRule="auto"/>
              <w:rPr>
                <w:bCs/>
                <w:caps/>
                <w:sz w:val="18"/>
                <w:szCs w:val="18"/>
              </w:rPr>
            </w:pPr>
            <w:r w:rsidRPr="00455195">
              <w:rPr>
                <w:bCs/>
                <w:caps/>
                <w:sz w:val="18"/>
                <w:szCs w:val="18"/>
              </w:rPr>
              <w:t>09</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4A3B74B1"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65F87DFE" w14:textId="77777777" w:rsidR="00AC20D6" w:rsidRPr="00A6043F" w:rsidRDefault="00AC20D6" w:rsidP="00AC20D6">
            <w:pPr>
              <w:spacing w:line="240" w:lineRule="auto"/>
              <w:rPr>
                <w:bCs/>
                <w:sz w:val="18"/>
                <w:szCs w:val="18"/>
              </w:rPr>
            </w:pPr>
          </w:p>
        </w:tc>
      </w:tr>
      <w:tr w:rsidR="00AC20D6" w:rsidRPr="00AC20D6" w14:paraId="092F4C02" w14:textId="77777777" w:rsidTr="0060521F">
        <w:trPr>
          <w:trHeight w:val="340"/>
          <w:jc w:val="center"/>
        </w:trPr>
        <w:tc>
          <w:tcPr>
            <w:tcW w:w="694" w:type="dxa"/>
            <w:tcBorders>
              <w:top w:val="single" w:sz="4" w:space="0" w:color="auto"/>
              <w:left w:val="single" w:sz="12" w:space="0" w:color="auto"/>
              <w:bottom w:val="single" w:sz="4" w:space="0" w:color="auto"/>
              <w:right w:val="single" w:sz="4" w:space="0" w:color="auto"/>
            </w:tcBorders>
            <w:vAlign w:val="center"/>
          </w:tcPr>
          <w:p w14:paraId="57D0F61B" w14:textId="77777777" w:rsidR="00AC20D6" w:rsidRPr="00455195" w:rsidRDefault="00AC20D6" w:rsidP="00AC20D6">
            <w:pPr>
              <w:spacing w:line="240" w:lineRule="auto"/>
              <w:rPr>
                <w:bCs/>
                <w:caps/>
                <w:sz w:val="18"/>
                <w:szCs w:val="18"/>
              </w:rPr>
            </w:pPr>
            <w:r w:rsidRPr="00455195">
              <w:rPr>
                <w:bCs/>
                <w:caps/>
                <w:sz w:val="18"/>
                <w:szCs w:val="18"/>
              </w:rPr>
              <w:t>10</w:t>
            </w:r>
          </w:p>
        </w:tc>
        <w:tc>
          <w:tcPr>
            <w:tcW w:w="992" w:type="dxa"/>
            <w:gridSpan w:val="2"/>
            <w:tcBorders>
              <w:top w:val="single" w:sz="4" w:space="0" w:color="auto"/>
              <w:left w:val="single" w:sz="4" w:space="0" w:color="auto"/>
              <w:bottom w:val="single" w:sz="4" w:space="0" w:color="auto"/>
              <w:right w:val="single" w:sz="4" w:space="0" w:color="auto"/>
            </w:tcBorders>
            <w:vAlign w:val="center"/>
          </w:tcPr>
          <w:p w14:paraId="067E3FAE" w14:textId="77777777" w:rsidR="00AC20D6" w:rsidRPr="00455195" w:rsidRDefault="00AC20D6" w:rsidP="00AC20D6">
            <w:pPr>
              <w:spacing w:line="240" w:lineRule="auto"/>
              <w:rPr>
                <w:bCs/>
                <w:caps/>
                <w:sz w:val="18"/>
                <w:szCs w:val="18"/>
              </w:rPr>
            </w:pPr>
          </w:p>
        </w:tc>
        <w:tc>
          <w:tcPr>
            <w:tcW w:w="7396" w:type="dxa"/>
            <w:tcBorders>
              <w:top w:val="single" w:sz="4" w:space="0" w:color="auto"/>
              <w:left w:val="single" w:sz="4" w:space="0" w:color="auto"/>
              <w:bottom w:val="single" w:sz="4" w:space="0" w:color="auto"/>
              <w:right w:val="single" w:sz="12" w:space="0" w:color="auto"/>
            </w:tcBorders>
            <w:vAlign w:val="center"/>
          </w:tcPr>
          <w:p w14:paraId="345DAFD5" w14:textId="77777777" w:rsidR="00AC20D6" w:rsidRPr="00A6043F" w:rsidRDefault="00AC20D6" w:rsidP="00AC20D6">
            <w:pPr>
              <w:spacing w:line="240" w:lineRule="auto"/>
              <w:rPr>
                <w:bCs/>
                <w:sz w:val="18"/>
                <w:szCs w:val="18"/>
              </w:rPr>
            </w:pPr>
          </w:p>
        </w:tc>
      </w:tr>
      <w:tr w:rsidR="00AC20D6" w:rsidRPr="00AC20D6" w14:paraId="3314BCAA" w14:textId="77777777" w:rsidTr="0060521F">
        <w:trPr>
          <w:trHeight w:val="340"/>
          <w:jc w:val="center"/>
        </w:trPr>
        <w:tc>
          <w:tcPr>
            <w:tcW w:w="9082" w:type="dxa"/>
            <w:gridSpan w:val="4"/>
            <w:tcBorders>
              <w:top w:val="single" w:sz="4" w:space="0" w:color="auto"/>
              <w:left w:val="single" w:sz="12" w:space="0" w:color="auto"/>
              <w:bottom w:val="nil"/>
              <w:right w:val="single" w:sz="12" w:space="0" w:color="auto"/>
            </w:tcBorders>
            <w:vAlign w:val="center"/>
          </w:tcPr>
          <w:p w14:paraId="7683A318" w14:textId="77777777" w:rsidR="00AC20D6" w:rsidRPr="00AC20D6" w:rsidRDefault="00AC20D6" w:rsidP="00AC20D6">
            <w:pPr>
              <w:spacing w:line="240" w:lineRule="auto"/>
              <w:rPr>
                <w:b/>
                <w:bCs/>
                <w:caps/>
                <w:sz w:val="18"/>
                <w:szCs w:val="18"/>
              </w:rPr>
            </w:pPr>
            <w:r w:rsidRPr="00AC20D6">
              <w:rPr>
                <w:b/>
                <w:bCs/>
                <w:caps/>
                <w:sz w:val="18"/>
                <w:szCs w:val="18"/>
              </w:rPr>
              <w:t xml:space="preserve">OBS: </w:t>
            </w:r>
          </w:p>
        </w:tc>
      </w:tr>
      <w:tr w:rsidR="00AC20D6" w:rsidRPr="00AC20D6" w14:paraId="57167B03"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3D96A3CB" w14:textId="77777777" w:rsidR="00AC20D6" w:rsidRPr="00AC20D6" w:rsidRDefault="00AC20D6" w:rsidP="00AC20D6">
            <w:pPr>
              <w:spacing w:line="240" w:lineRule="auto"/>
              <w:rPr>
                <w:b/>
                <w:bCs/>
                <w:caps/>
                <w:sz w:val="18"/>
                <w:szCs w:val="18"/>
              </w:rPr>
            </w:pPr>
          </w:p>
        </w:tc>
      </w:tr>
      <w:tr w:rsidR="00AC20D6" w:rsidRPr="00AC20D6" w14:paraId="269A6CF2"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1479FAE2" w14:textId="77777777" w:rsidR="00AC20D6" w:rsidRPr="00AC20D6" w:rsidRDefault="00AC20D6" w:rsidP="00AC20D6">
            <w:pPr>
              <w:spacing w:line="240" w:lineRule="auto"/>
              <w:rPr>
                <w:b/>
                <w:bCs/>
                <w:caps/>
                <w:sz w:val="18"/>
                <w:szCs w:val="18"/>
              </w:rPr>
            </w:pPr>
          </w:p>
        </w:tc>
      </w:tr>
      <w:tr w:rsidR="00AC20D6" w:rsidRPr="00AC20D6" w14:paraId="285EB469"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0D524646" w14:textId="77777777" w:rsidR="00AC20D6" w:rsidRPr="00AC20D6" w:rsidRDefault="00AC20D6" w:rsidP="00AC20D6">
            <w:pPr>
              <w:spacing w:line="240" w:lineRule="auto"/>
              <w:rPr>
                <w:b/>
                <w:bCs/>
                <w:caps/>
                <w:sz w:val="18"/>
                <w:szCs w:val="18"/>
              </w:rPr>
            </w:pPr>
          </w:p>
        </w:tc>
      </w:tr>
      <w:tr w:rsidR="00AC20D6" w:rsidRPr="00AC20D6" w14:paraId="1B794FA7"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543BF6D6" w14:textId="77777777" w:rsidR="00AC20D6" w:rsidRPr="00AC20D6" w:rsidRDefault="00AC20D6" w:rsidP="00AC20D6">
            <w:pPr>
              <w:spacing w:line="240" w:lineRule="auto"/>
              <w:rPr>
                <w:b/>
                <w:bCs/>
                <w:caps/>
                <w:sz w:val="18"/>
                <w:szCs w:val="18"/>
              </w:rPr>
            </w:pPr>
          </w:p>
        </w:tc>
      </w:tr>
      <w:tr w:rsidR="00AC20D6" w:rsidRPr="00AC20D6" w14:paraId="26D4D502"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17F18054" w14:textId="77777777" w:rsidR="00AC20D6" w:rsidRPr="00AC20D6" w:rsidRDefault="00AC20D6" w:rsidP="00AC20D6">
            <w:pPr>
              <w:spacing w:line="240" w:lineRule="auto"/>
              <w:rPr>
                <w:b/>
                <w:bCs/>
                <w:caps/>
                <w:sz w:val="18"/>
                <w:szCs w:val="18"/>
              </w:rPr>
            </w:pPr>
          </w:p>
        </w:tc>
      </w:tr>
      <w:tr w:rsidR="00AC20D6" w:rsidRPr="00AC20D6" w14:paraId="68F8793B"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4DFC73EF" w14:textId="77777777" w:rsidR="00AC20D6" w:rsidRPr="00AC20D6" w:rsidRDefault="00AC20D6" w:rsidP="00AC20D6">
            <w:pPr>
              <w:spacing w:line="240" w:lineRule="auto"/>
              <w:rPr>
                <w:b/>
                <w:bCs/>
                <w:caps/>
                <w:sz w:val="18"/>
                <w:szCs w:val="18"/>
              </w:rPr>
            </w:pPr>
          </w:p>
        </w:tc>
      </w:tr>
      <w:tr w:rsidR="00AC20D6" w:rsidRPr="00AC20D6" w14:paraId="4E6E144F"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1F4FAB5F" w14:textId="77777777" w:rsidR="00AC20D6" w:rsidRPr="00AC20D6" w:rsidRDefault="00AC20D6" w:rsidP="00AC20D6">
            <w:pPr>
              <w:spacing w:line="240" w:lineRule="auto"/>
              <w:rPr>
                <w:b/>
                <w:bCs/>
                <w:caps/>
                <w:sz w:val="18"/>
                <w:szCs w:val="18"/>
              </w:rPr>
            </w:pPr>
          </w:p>
        </w:tc>
      </w:tr>
      <w:tr w:rsidR="00AC20D6" w:rsidRPr="00AC20D6" w14:paraId="609978C1" w14:textId="77777777" w:rsidTr="0060521F">
        <w:trPr>
          <w:trHeight w:val="340"/>
          <w:jc w:val="center"/>
        </w:trPr>
        <w:tc>
          <w:tcPr>
            <w:tcW w:w="9082" w:type="dxa"/>
            <w:gridSpan w:val="4"/>
            <w:tcBorders>
              <w:top w:val="nil"/>
              <w:left w:val="single" w:sz="12" w:space="0" w:color="auto"/>
              <w:bottom w:val="nil"/>
              <w:right w:val="single" w:sz="12" w:space="0" w:color="auto"/>
            </w:tcBorders>
            <w:vAlign w:val="center"/>
          </w:tcPr>
          <w:p w14:paraId="700DE866" w14:textId="77777777" w:rsidR="00AC20D6" w:rsidRPr="00AC20D6" w:rsidRDefault="00AC20D6" w:rsidP="00AC20D6">
            <w:pPr>
              <w:spacing w:line="240" w:lineRule="auto"/>
              <w:rPr>
                <w:b/>
                <w:bCs/>
                <w:caps/>
                <w:sz w:val="18"/>
                <w:szCs w:val="18"/>
              </w:rPr>
            </w:pPr>
          </w:p>
        </w:tc>
      </w:tr>
      <w:tr w:rsidR="00AC20D6" w:rsidRPr="00AC20D6" w14:paraId="5CF21172" w14:textId="77777777" w:rsidTr="0060521F">
        <w:trPr>
          <w:trHeight w:val="340"/>
          <w:jc w:val="center"/>
        </w:trPr>
        <w:tc>
          <w:tcPr>
            <w:tcW w:w="9082" w:type="dxa"/>
            <w:gridSpan w:val="4"/>
            <w:tcBorders>
              <w:top w:val="nil"/>
              <w:left w:val="single" w:sz="12" w:space="0" w:color="auto"/>
              <w:bottom w:val="single" w:sz="12" w:space="0" w:color="auto"/>
              <w:right w:val="single" w:sz="12" w:space="0" w:color="auto"/>
            </w:tcBorders>
            <w:vAlign w:val="center"/>
          </w:tcPr>
          <w:p w14:paraId="7ABA6CEF" w14:textId="77777777" w:rsidR="00AC20D6" w:rsidRPr="00AC20D6" w:rsidRDefault="00AC20D6" w:rsidP="00AC20D6">
            <w:pPr>
              <w:spacing w:line="240" w:lineRule="auto"/>
              <w:rPr>
                <w:b/>
                <w:bCs/>
                <w:caps/>
                <w:sz w:val="18"/>
                <w:szCs w:val="18"/>
              </w:rPr>
            </w:pPr>
          </w:p>
        </w:tc>
      </w:tr>
    </w:tbl>
    <w:p w14:paraId="4D942FBC" w14:textId="77777777" w:rsidR="00AC20D6" w:rsidRPr="00AC20D6" w:rsidRDefault="00AC20D6" w:rsidP="00AC20D6">
      <w:pPr>
        <w:spacing w:line="240" w:lineRule="auto"/>
        <w:rPr>
          <w:b/>
          <w:bCs/>
          <w:caps/>
          <w:sz w:val="32"/>
          <w:szCs w:val="32"/>
        </w:rPr>
      </w:pPr>
    </w:p>
    <w:p w14:paraId="48F819A9" w14:textId="77777777" w:rsidR="00AC20D6" w:rsidRPr="00AC20D6" w:rsidRDefault="00AC20D6" w:rsidP="00AC20D6">
      <w:pPr>
        <w:spacing w:line="240" w:lineRule="auto"/>
        <w:rPr>
          <w:b/>
          <w:bCs/>
          <w:caps/>
          <w:sz w:val="32"/>
          <w:szCs w:val="32"/>
        </w:rPr>
      </w:pPr>
    </w:p>
    <w:p w14:paraId="70FD447B" w14:textId="77777777" w:rsidR="00455195" w:rsidRDefault="00455195" w:rsidP="00455195">
      <w:pPr>
        <w:spacing w:line="240" w:lineRule="auto"/>
        <w:jc w:val="center"/>
        <w:rPr>
          <w:sz w:val="20"/>
        </w:rPr>
      </w:pPr>
    </w:p>
    <w:p w14:paraId="3F390597" w14:textId="36236687" w:rsidR="00455195" w:rsidRPr="0058541C" w:rsidRDefault="00455195" w:rsidP="00455195">
      <w:pPr>
        <w:spacing w:line="240" w:lineRule="auto"/>
        <w:jc w:val="center"/>
        <w:rPr>
          <w:sz w:val="20"/>
        </w:rPr>
      </w:pPr>
      <w:bookmarkStart w:id="0" w:name="_GoBack"/>
      <w:bookmarkEnd w:id="0"/>
    </w:p>
    <w:p w14:paraId="099842B5" w14:textId="295D8333" w:rsidR="00455195" w:rsidRPr="0058541C" w:rsidRDefault="00455195" w:rsidP="00455195">
      <w:pPr>
        <w:spacing w:line="240" w:lineRule="auto"/>
        <w:jc w:val="center"/>
        <w:rPr>
          <w:sz w:val="20"/>
        </w:rPr>
      </w:pPr>
    </w:p>
    <w:p w14:paraId="3143CCDB" w14:textId="77777777" w:rsidR="00455195" w:rsidRPr="0058541C" w:rsidRDefault="00455195" w:rsidP="00455195">
      <w:pPr>
        <w:spacing w:line="240" w:lineRule="auto"/>
        <w:jc w:val="center"/>
        <w:rPr>
          <w:sz w:val="20"/>
        </w:rPr>
      </w:pPr>
      <w:r>
        <w:rPr>
          <w:caps/>
          <w:noProof/>
        </w:rPr>
        <mc:AlternateContent>
          <mc:Choice Requires="wps">
            <w:drawing>
              <wp:anchor distT="45720" distB="45720" distL="114300" distR="114300" simplePos="0" relativeHeight="251664384" behindDoc="0" locked="0" layoutInCell="1" allowOverlap="1" wp14:anchorId="4F9ABC90" wp14:editId="7E40CB15">
                <wp:simplePos x="0" y="0"/>
                <wp:positionH relativeFrom="column">
                  <wp:posOffset>3205480</wp:posOffset>
                </wp:positionH>
                <wp:positionV relativeFrom="paragraph">
                  <wp:posOffset>147320</wp:posOffset>
                </wp:positionV>
                <wp:extent cx="2562225" cy="441960"/>
                <wp:effectExtent l="0" t="0" r="9525" b="6350"/>
                <wp:wrapNone/>
                <wp:docPr id="21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441960"/>
                        </a:xfrm>
                        <a:prstGeom prst="rect">
                          <a:avLst/>
                        </a:prstGeom>
                        <a:solidFill>
                          <a:srgbClr val="FFFFFF"/>
                        </a:solidFill>
                        <a:ln w="9525">
                          <a:noFill/>
                          <a:miter lim="800000"/>
                          <a:headEnd/>
                          <a:tailEnd/>
                        </a:ln>
                      </wps:spPr>
                      <wps:txbx>
                        <w:txbxContent>
                          <w:p w14:paraId="4DD1E4C1" w14:textId="77777777" w:rsidR="00EE1B17" w:rsidRPr="00FC29B5" w:rsidRDefault="00EE1B17" w:rsidP="00455195">
                            <w:pPr>
                              <w:spacing w:line="240" w:lineRule="auto"/>
                              <w:jc w:val="center"/>
                              <w:rPr>
                                <w:rFonts w:cs="Arial"/>
                                <w:sz w:val="16"/>
                                <w:szCs w:val="16"/>
                              </w:rPr>
                            </w:pPr>
                            <w:r w:rsidRPr="00FC29B5">
                              <w:rPr>
                                <w:rFonts w:cs="Arial"/>
                                <w:sz w:val="16"/>
                                <w:szCs w:val="16"/>
                              </w:rPr>
                              <w:t>RESPONSÁVEL TÉCNICO</w:t>
                            </w:r>
                          </w:p>
                          <w:p w14:paraId="0841A92B" w14:textId="77777777" w:rsidR="00EE1B17" w:rsidRPr="00FC29B5" w:rsidRDefault="00EE1B17" w:rsidP="00455195">
                            <w:pPr>
                              <w:spacing w:line="240" w:lineRule="auto"/>
                              <w:jc w:val="center"/>
                              <w:rPr>
                                <w:rFonts w:cs="Arial"/>
                                <w:sz w:val="16"/>
                                <w:szCs w:val="16"/>
                              </w:rPr>
                            </w:pPr>
                            <w:r w:rsidRPr="00FC29B5">
                              <w:rPr>
                                <w:rFonts w:cs="Arial"/>
                                <w:sz w:val="16"/>
                                <w:szCs w:val="16"/>
                              </w:rPr>
                              <w:t>MARCELO ANTONIO OLIVEIRA DOS REIS</w:t>
                            </w:r>
                          </w:p>
                          <w:p w14:paraId="5A039410" w14:textId="77777777" w:rsidR="00EE1B17" w:rsidRPr="00FC29B5" w:rsidRDefault="00EE1B17" w:rsidP="00455195">
                            <w:pPr>
                              <w:spacing w:line="240" w:lineRule="auto"/>
                              <w:jc w:val="center"/>
                              <w:rPr>
                                <w:rFonts w:cs="Arial"/>
                                <w:sz w:val="16"/>
                                <w:szCs w:val="16"/>
                              </w:rPr>
                            </w:pPr>
                            <w:r w:rsidRPr="00FC29B5">
                              <w:rPr>
                                <w:rFonts w:cs="Arial"/>
                                <w:sz w:val="16"/>
                                <w:szCs w:val="16"/>
                              </w:rPr>
                              <w:t>CREA/RJ 1992100003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9ABC90" id="_x0000_s1027" type="#_x0000_t202" style="position:absolute;left:0;text-align:left;margin-left:252.4pt;margin-top:11.6pt;width:201.75pt;height:34.8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" stroked="f">
                <v:textbox style="mso-fit-shape-to-text:t">
                  <w:txbxContent>
                    <w:p w14:paraId="4DD1E4C1" w14:textId="77777777" w:rsidR="00EE1B17" w:rsidRPr="00FC29B5" w:rsidRDefault="00EE1B17" w:rsidP="00455195">
                      <w:pPr>
                        <w:spacing w:line="240" w:lineRule="auto"/>
                        <w:jc w:val="center"/>
                        <w:rPr>
                          <w:rFonts w:cs="Arial"/>
                          <w:sz w:val="16"/>
                          <w:szCs w:val="16"/>
                        </w:rPr>
                      </w:pPr>
                      <w:r w:rsidRPr="00FC29B5">
                        <w:rPr>
                          <w:rFonts w:cs="Arial"/>
                          <w:sz w:val="16"/>
                          <w:szCs w:val="16"/>
                        </w:rPr>
                        <w:t>RESPONSÁVEL TÉCNICO</w:t>
                      </w:r>
                    </w:p>
                    <w:p w14:paraId="0841A92B" w14:textId="77777777" w:rsidR="00EE1B17" w:rsidRPr="00FC29B5" w:rsidRDefault="00EE1B17" w:rsidP="00455195">
                      <w:pPr>
                        <w:spacing w:line="240" w:lineRule="auto"/>
                        <w:jc w:val="center"/>
                        <w:rPr>
                          <w:rFonts w:cs="Arial"/>
                          <w:sz w:val="16"/>
                          <w:szCs w:val="16"/>
                        </w:rPr>
                      </w:pPr>
                      <w:r w:rsidRPr="00FC29B5">
                        <w:rPr>
                          <w:rFonts w:cs="Arial"/>
                          <w:sz w:val="16"/>
                          <w:szCs w:val="16"/>
                        </w:rPr>
                        <w:t>MARCELO ANTONIO OLIVEIRA DOS REIS</w:t>
                      </w:r>
                    </w:p>
                    <w:p w14:paraId="5A039410" w14:textId="77777777" w:rsidR="00EE1B17" w:rsidRPr="00FC29B5" w:rsidRDefault="00EE1B17" w:rsidP="00455195">
                      <w:pPr>
                        <w:spacing w:line="240" w:lineRule="auto"/>
                        <w:jc w:val="center"/>
                        <w:rPr>
                          <w:rFonts w:cs="Arial"/>
                          <w:sz w:val="16"/>
                          <w:szCs w:val="16"/>
                        </w:rPr>
                      </w:pPr>
                      <w:r w:rsidRPr="00FC29B5">
                        <w:rPr>
                          <w:rFonts w:cs="Arial"/>
                          <w:sz w:val="16"/>
                          <w:szCs w:val="16"/>
                        </w:rPr>
                        <w:t>CREA/RJ 1992100003</w:t>
                      </w:r>
                    </w:p>
                  </w:txbxContent>
                </v:textbox>
              </v:shape>
            </w:pict>
          </mc:Fallback>
        </mc:AlternateContent>
      </w:r>
    </w:p>
    <w:p w14:paraId="1116C2C1" w14:textId="77777777" w:rsidR="00455195" w:rsidRPr="0058541C" w:rsidRDefault="00455195" w:rsidP="00455195">
      <w:pPr>
        <w:spacing w:line="240" w:lineRule="auto"/>
        <w:jc w:val="center"/>
        <w:rPr>
          <w:sz w:val="20"/>
        </w:rPr>
      </w:pPr>
    </w:p>
    <w:p w14:paraId="313A2DBF" w14:textId="77777777" w:rsidR="00630CCD" w:rsidRPr="0012667A" w:rsidRDefault="00AC20D6" w:rsidP="0012667A">
      <w:pPr>
        <w:spacing w:line="240" w:lineRule="auto"/>
        <w:rPr>
          <w:b/>
          <w:bCs/>
          <w:caps/>
          <w:sz w:val="28"/>
        </w:rPr>
      </w:pPr>
      <w:r>
        <w:br w:type="page"/>
      </w:r>
    </w:p>
    <w:p w14:paraId="6164DE10" w14:textId="4FADF0BE" w:rsidR="00773071" w:rsidRPr="00523978" w:rsidRDefault="00773071" w:rsidP="00773071">
      <w:pPr>
        <w:pStyle w:val="Ttulo1"/>
      </w:pPr>
      <w:r w:rsidRPr="00523978">
        <w:lastRenderedPageBreak/>
        <w:t>APRESENTAÇÃO</w:t>
      </w:r>
    </w:p>
    <w:p w14:paraId="709A1001" w14:textId="77777777" w:rsidR="00773071" w:rsidRDefault="00773071" w:rsidP="00FC203F">
      <w:pPr>
        <w:spacing w:line="240" w:lineRule="auto"/>
        <w:jc w:val="both"/>
      </w:pPr>
    </w:p>
    <w:p w14:paraId="1FF9C4BE" w14:textId="099AA6EA" w:rsidR="00CC3896" w:rsidRPr="00F278D2" w:rsidRDefault="006719E3" w:rsidP="00FC203F">
      <w:pPr>
        <w:spacing w:line="240" w:lineRule="auto"/>
        <w:jc w:val="both"/>
      </w:pPr>
      <w:r w:rsidRPr="00F278D2">
        <w:t>O presente Termo de Referência descreve as ações propostas para “</w:t>
      </w:r>
      <w:r w:rsidRPr="00F278D2">
        <w:rPr>
          <w:b/>
        </w:rPr>
        <w:t>Obra</w:t>
      </w:r>
      <w:r w:rsidR="00F278D2">
        <w:rPr>
          <w:b/>
        </w:rPr>
        <w:t>s</w:t>
      </w:r>
      <w:r w:rsidRPr="00F278D2">
        <w:rPr>
          <w:b/>
        </w:rPr>
        <w:t xml:space="preserve"> de Pavimentação e Drenagem do Bairro</w:t>
      </w:r>
      <w:r w:rsidR="00F278D2" w:rsidRPr="00F278D2">
        <w:rPr>
          <w:b/>
        </w:rPr>
        <w:t xml:space="preserve"> </w:t>
      </w:r>
      <w:proofErr w:type="spellStart"/>
      <w:r w:rsidR="00F278D2" w:rsidRPr="00F278D2">
        <w:rPr>
          <w:b/>
        </w:rPr>
        <w:t>Maralegre</w:t>
      </w:r>
      <w:proofErr w:type="spellEnd"/>
      <w:r w:rsidR="00ED5F9D">
        <w:rPr>
          <w:b/>
        </w:rPr>
        <w:t xml:space="preserve"> </w:t>
      </w:r>
      <w:r w:rsidR="00773071">
        <w:rPr>
          <w:b/>
        </w:rPr>
        <w:t>2</w:t>
      </w:r>
      <w:r w:rsidR="00F278D2" w:rsidRPr="00F278D2">
        <w:rPr>
          <w:b/>
        </w:rPr>
        <w:t xml:space="preserve"> - Piratininga</w:t>
      </w:r>
      <w:r w:rsidRPr="00F278D2">
        <w:rPr>
          <w:b/>
        </w:rPr>
        <w:t>”</w:t>
      </w:r>
      <w:r w:rsidR="00801EE9" w:rsidRPr="00F278D2">
        <w:rPr>
          <w:b/>
        </w:rPr>
        <w:t xml:space="preserve"> </w:t>
      </w:r>
      <w:r w:rsidR="00801EE9" w:rsidRPr="00F278D2">
        <w:t>e estabelece as condições técnicas mínimas a serem obedecidas na execução das obras e serviços, fixando os parâmetros a serem atendidos para materiais, serviços e equipamentos, e constituirão parte integrante dos contratos de obras e serviços.</w:t>
      </w:r>
    </w:p>
    <w:p w14:paraId="4BFD6405" w14:textId="5EF976CC" w:rsidR="00801EE9" w:rsidRDefault="00801EE9">
      <w:pPr>
        <w:spacing w:line="240" w:lineRule="auto"/>
        <w:rPr>
          <w:bCs/>
          <w:caps/>
          <w:sz w:val="28"/>
        </w:rPr>
      </w:pPr>
    </w:p>
    <w:p w14:paraId="234F5EC8" w14:textId="77777777" w:rsidR="00773071" w:rsidRPr="00D51FA9" w:rsidRDefault="00773071">
      <w:pPr>
        <w:spacing w:line="240" w:lineRule="auto"/>
        <w:rPr>
          <w:bCs/>
          <w:caps/>
          <w:sz w:val="28"/>
        </w:rPr>
      </w:pPr>
    </w:p>
    <w:p w14:paraId="52F2FA18" w14:textId="6FCD05E7" w:rsidR="00801EE9" w:rsidRDefault="00801EE9">
      <w:pPr>
        <w:spacing w:line="240" w:lineRule="auto"/>
        <w:rPr>
          <w:b/>
          <w:bCs/>
          <w:caps/>
        </w:rPr>
      </w:pPr>
      <w:r w:rsidRPr="00D51FA9">
        <w:rPr>
          <w:b/>
          <w:bCs/>
          <w:caps/>
        </w:rPr>
        <w:t>LOCAL DA OBRA</w:t>
      </w:r>
    </w:p>
    <w:p w14:paraId="6B010483" w14:textId="211717F8" w:rsidR="00F278D2" w:rsidRDefault="00F278D2">
      <w:pPr>
        <w:spacing w:line="240" w:lineRule="auto"/>
        <w:rPr>
          <w:b/>
          <w:bCs/>
          <w:caps/>
          <w:highlight w:val="yellow"/>
        </w:rPr>
      </w:pPr>
    </w:p>
    <w:p w14:paraId="0DFF3AAC" w14:textId="1AC60516" w:rsidR="00F278D2" w:rsidRPr="00F278D2" w:rsidRDefault="00EE1B17">
      <w:pPr>
        <w:spacing w:line="240" w:lineRule="auto"/>
        <w:rPr>
          <w:b/>
          <w:bCs/>
          <w:caps/>
          <w:highlight w:val="yellow"/>
        </w:rPr>
      </w:pPr>
      <w:r>
        <w:rPr>
          <w:b/>
          <w:bCs/>
          <w:caps/>
          <w:noProof/>
        </w:rPr>
        <w:drawing>
          <wp:inline distT="0" distB="0" distL="0" distR="0" wp14:anchorId="39BDD4F7" wp14:editId="3BDE42CF">
            <wp:extent cx="5940425" cy="4193540"/>
            <wp:effectExtent l="0" t="0" r="317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calização.JPG"/>
                    <pic:cNvPicPr/>
                  </pic:nvPicPr>
                  <pic:blipFill>
                    <a:blip r:embed="rId14">
                      <a:extLst>
                        <a:ext uri="{28A0092B-C50C-407E-A947-70E740481C1C}">
                          <a14:useLocalDpi xmlns:a14="http://schemas.microsoft.com/office/drawing/2010/main" val="0"/>
                        </a:ext>
                      </a:extLst>
                    </a:blip>
                    <a:stretch>
                      <a:fillRect/>
                    </a:stretch>
                  </pic:blipFill>
                  <pic:spPr>
                    <a:xfrm>
                      <a:off x="0" y="0"/>
                      <a:ext cx="5940425" cy="4193540"/>
                    </a:xfrm>
                    <a:prstGeom prst="rect">
                      <a:avLst/>
                    </a:prstGeom>
                  </pic:spPr>
                </pic:pic>
              </a:graphicData>
            </a:graphic>
          </wp:inline>
        </w:drawing>
      </w:r>
    </w:p>
    <w:p w14:paraId="4E71423C" w14:textId="73801BB5" w:rsidR="00F75477" w:rsidRDefault="00F75477">
      <w:pPr>
        <w:spacing w:line="240" w:lineRule="auto"/>
        <w:rPr>
          <w:b/>
          <w:bCs/>
          <w:caps/>
          <w:highlight w:val="yellow"/>
        </w:rPr>
      </w:pPr>
    </w:p>
    <w:p w14:paraId="40CB47EC" w14:textId="64A79DB7" w:rsidR="00D36F56" w:rsidRPr="00D36F56" w:rsidRDefault="00D36F56" w:rsidP="00D36F56">
      <w:pPr>
        <w:spacing w:line="240" w:lineRule="auto"/>
        <w:jc w:val="center"/>
        <w:rPr>
          <w:caps/>
          <w:sz w:val="18"/>
          <w:szCs w:val="18"/>
        </w:rPr>
      </w:pPr>
      <w:r w:rsidRPr="00D36F56">
        <w:rPr>
          <w:caps/>
          <w:sz w:val="18"/>
          <w:szCs w:val="18"/>
        </w:rPr>
        <w:t>Bairro Maralegre</w:t>
      </w:r>
      <w:r w:rsidR="00ED5F9D">
        <w:rPr>
          <w:caps/>
          <w:sz w:val="18"/>
          <w:szCs w:val="18"/>
        </w:rPr>
        <w:t xml:space="preserve"> </w:t>
      </w:r>
      <w:r w:rsidR="00773071">
        <w:rPr>
          <w:caps/>
          <w:sz w:val="18"/>
          <w:szCs w:val="18"/>
        </w:rPr>
        <w:t>2</w:t>
      </w:r>
    </w:p>
    <w:p w14:paraId="0F639840" w14:textId="7AD48DA9" w:rsidR="00D36F56" w:rsidRDefault="00D36F56">
      <w:pPr>
        <w:spacing w:line="240" w:lineRule="auto"/>
        <w:rPr>
          <w:b/>
          <w:bCs/>
          <w:caps/>
          <w:highlight w:val="yellow"/>
        </w:rPr>
      </w:pPr>
    </w:p>
    <w:p w14:paraId="474B985C" w14:textId="3A20E6F3" w:rsidR="00D36F56" w:rsidRDefault="00D36F56">
      <w:pPr>
        <w:spacing w:line="240" w:lineRule="auto"/>
        <w:rPr>
          <w:b/>
          <w:bCs/>
          <w:caps/>
          <w:highlight w:val="yellow"/>
        </w:rPr>
      </w:pPr>
    </w:p>
    <w:p w14:paraId="1B48D6D7" w14:textId="5466B26C" w:rsidR="00D36F56" w:rsidRDefault="00D36F56">
      <w:pPr>
        <w:spacing w:line="240" w:lineRule="auto"/>
        <w:rPr>
          <w:b/>
          <w:bCs/>
          <w:caps/>
          <w:highlight w:val="yellow"/>
        </w:rPr>
      </w:pPr>
    </w:p>
    <w:p w14:paraId="02D7BB8B" w14:textId="294282F6" w:rsidR="00D36F56" w:rsidRDefault="00D36F56">
      <w:pPr>
        <w:spacing w:line="240" w:lineRule="auto"/>
        <w:rPr>
          <w:b/>
          <w:bCs/>
          <w:caps/>
          <w:highlight w:val="yellow"/>
        </w:rPr>
      </w:pPr>
    </w:p>
    <w:p w14:paraId="77A6EB70" w14:textId="59A310E3" w:rsidR="00D36F56" w:rsidRDefault="00D36F56">
      <w:pPr>
        <w:spacing w:line="240" w:lineRule="auto"/>
        <w:rPr>
          <w:b/>
          <w:bCs/>
          <w:caps/>
          <w:highlight w:val="yellow"/>
        </w:rPr>
      </w:pPr>
    </w:p>
    <w:p w14:paraId="5FCBAF34" w14:textId="240D3675" w:rsidR="00D36F56" w:rsidRDefault="00D36F56">
      <w:pPr>
        <w:spacing w:line="240" w:lineRule="auto"/>
        <w:rPr>
          <w:b/>
          <w:bCs/>
          <w:caps/>
          <w:highlight w:val="yellow"/>
        </w:rPr>
      </w:pPr>
    </w:p>
    <w:p w14:paraId="29EEF4CE" w14:textId="4F32558E" w:rsidR="00D36F56" w:rsidRDefault="00D36F56">
      <w:pPr>
        <w:spacing w:line="240" w:lineRule="auto"/>
        <w:rPr>
          <w:b/>
          <w:bCs/>
          <w:caps/>
          <w:highlight w:val="yellow"/>
        </w:rPr>
      </w:pPr>
    </w:p>
    <w:p w14:paraId="590916CE" w14:textId="4CBCBE18" w:rsidR="00D36F56" w:rsidRDefault="00D36F56">
      <w:pPr>
        <w:spacing w:line="240" w:lineRule="auto"/>
        <w:rPr>
          <w:b/>
          <w:bCs/>
          <w:caps/>
          <w:highlight w:val="yellow"/>
        </w:rPr>
      </w:pPr>
    </w:p>
    <w:p w14:paraId="7FD56FB6" w14:textId="3A2BA6E2" w:rsidR="00D36F56" w:rsidRDefault="00D36F56">
      <w:pPr>
        <w:spacing w:line="240" w:lineRule="auto"/>
        <w:rPr>
          <w:b/>
          <w:bCs/>
          <w:caps/>
          <w:highlight w:val="yellow"/>
        </w:rPr>
      </w:pPr>
    </w:p>
    <w:p w14:paraId="37ADF90E" w14:textId="28385678" w:rsidR="00D36F56" w:rsidRDefault="00D36F56">
      <w:pPr>
        <w:spacing w:line="240" w:lineRule="auto"/>
        <w:rPr>
          <w:b/>
          <w:bCs/>
          <w:caps/>
          <w:highlight w:val="yellow"/>
        </w:rPr>
      </w:pPr>
    </w:p>
    <w:p w14:paraId="1459FEE8" w14:textId="5B94BE6E" w:rsidR="00D36F56" w:rsidRDefault="00D36F56">
      <w:pPr>
        <w:spacing w:line="240" w:lineRule="auto"/>
        <w:rPr>
          <w:b/>
          <w:bCs/>
          <w:caps/>
          <w:highlight w:val="yellow"/>
        </w:rPr>
      </w:pPr>
    </w:p>
    <w:p w14:paraId="745A6BFB" w14:textId="4BED7D36" w:rsidR="00D36F56" w:rsidRDefault="00D36F56">
      <w:pPr>
        <w:spacing w:line="240" w:lineRule="auto"/>
        <w:rPr>
          <w:b/>
          <w:bCs/>
          <w:caps/>
          <w:highlight w:val="yellow"/>
        </w:rPr>
      </w:pPr>
    </w:p>
    <w:p w14:paraId="70E9525C" w14:textId="42099A25" w:rsidR="00D36F56" w:rsidRDefault="00D36F56">
      <w:pPr>
        <w:spacing w:line="240" w:lineRule="auto"/>
        <w:rPr>
          <w:b/>
          <w:bCs/>
          <w:caps/>
          <w:highlight w:val="yellow"/>
        </w:rPr>
      </w:pPr>
    </w:p>
    <w:p w14:paraId="056B47B3" w14:textId="7FAA51B9" w:rsidR="00D36F56" w:rsidRDefault="00D36F56">
      <w:pPr>
        <w:spacing w:line="240" w:lineRule="auto"/>
        <w:rPr>
          <w:b/>
          <w:bCs/>
          <w:caps/>
          <w:highlight w:val="yellow"/>
        </w:rPr>
      </w:pPr>
    </w:p>
    <w:p w14:paraId="440E3326" w14:textId="77777777" w:rsidR="00D36F56" w:rsidRPr="00F278D2" w:rsidRDefault="00D36F56">
      <w:pPr>
        <w:spacing w:line="240" w:lineRule="auto"/>
        <w:rPr>
          <w:b/>
          <w:bCs/>
          <w:caps/>
          <w:highlight w:val="yellow"/>
        </w:rPr>
      </w:pPr>
    </w:p>
    <w:p w14:paraId="6A06D7A1" w14:textId="2A856980" w:rsidR="00F75477" w:rsidRPr="00F278D2" w:rsidRDefault="00DE49C9" w:rsidP="00FC203F">
      <w:pPr>
        <w:spacing w:line="240" w:lineRule="auto"/>
        <w:jc w:val="both"/>
      </w:pPr>
      <w:r w:rsidRPr="00F278D2">
        <w:t xml:space="preserve">Serão contemplados </w:t>
      </w:r>
      <w:r w:rsidR="00F278D2" w:rsidRPr="00F278D2">
        <w:t>os logradouros indicados na relação abaixo são eles:</w:t>
      </w:r>
    </w:p>
    <w:p w14:paraId="60EF0CAF" w14:textId="77777777" w:rsidR="00D36F56" w:rsidRPr="00F278D2" w:rsidRDefault="00D36F56" w:rsidP="00DE49C9">
      <w:pPr>
        <w:rPr>
          <w:noProof/>
          <w:highlight w:val="yellow"/>
        </w:rPr>
      </w:pPr>
    </w:p>
    <w:tbl>
      <w:tblPr>
        <w:tblW w:w="9488" w:type="dxa"/>
        <w:tblCellMar>
          <w:left w:w="70" w:type="dxa"/>
          <w:right w:w="70" w:type="dxa"/>
        </w:tblCellMar>
        <w:tblLook w:val="04A0" w:firstRow="1" w:lastRow="0" w:firstColumn="1" w:lastColumn="0" w:noHBand="0" w:noVBand="1"/>
      </w:tblPr>
      <w:tblGrid>
        <w:gridCol w:w="960"/>
        <w:gridCol w:w="1582"/>
        <w:gridCol w:w="5293"/>
        <w:gridCol w:w="1653"/>
      </w:tblGrid>
      <w:tr w:rsidR="00EE1B17" w:rsidRPr="003946D9" w14:paraId="17FCC5CA" w14:textId="77777777" w:rsidTr="00EE1B17">
        <w:trPr>
          <w:trHeight w:val="283"/>
        </w:trPr>
        <w:tc>
          <w:tcPr>
            <w:tcW w:w="960" w:type="dxa"/>
            <w:tcBorders>
              <w:top w:val="single" w:sz="8" w:space="0" w:color="auto"/>
              <w:left w:val="single" w:sz="8" w:space="0" w:color="auto"/>
              <w:bottom w:val="nil"/>
              <w:right w:val="single" w:sz="8" w:space="0" w:color="auto"/>
            </w:tcBorders>
            <w:shd w:val="clear" w:color="000000" w:fill="FABF8F"/>
            <w:noWrap/>
            <w:vAlign w:val="center"/>
            <w:hideMark/>
          </w:tcPr>
          <w:p w14:paraId="1B5F840E" w14:textId="77777777" w:rsidR="00EE1B17" w:rsidRPr="003946D9" w:rsidRDefault="00EE1B17" w:rsidP="00EE1B17">
            <w:pPr>
              <w:spacing w:line="240" w:lineRule="auto"/>
              <w:jc w:val="center"/>
              <w:rPr>
                <w:rFonts w:ascii="Tahoma" w:hAnsi="Tahoma" w:cs="Tahoma"/>
                <w:b/>
                <w:bCs/>
                <w:color w:val="000000"/>
                <w:sz w:val="22"/>
                <w:szCs w:val="22"/>
              </w:rPr>
            </w:pPr>
            <w:r w:rsidRPr="003946D9">
              <w:rPr>
                <w:rFonts w:ascii="Tahoma" w:hAnsi="Tahoma" w:cs="Tahoma"/>
                <w:b/>
                <w:bCs/>
                <w:color w:val="000000"/>
                <w:sz w:val="22"/>
                <w:szCs w:val="22"/>
              </w:rPr>
              <w:t>Item</w:t>
            </w:r>
          </w:p>
        </w:tc>
        <w:tc>
          <w:tcPr>
            <w:tcW w:w="1582" w:type="dxa"/>
            <w:tcBorders>
              <w:top w:val="single" w:sz="8" w:space="0" w:color="auto"/>
              <w:left w:val="nil"/>
              <w:bottom w:val="nil"/>
              <w:right w:val="single" w:sz="4" w:space="0" w:color="auto"/>
            </w:tcBorders>
            <w:shd w:val="clear" w:color="000000" w:fill="FABF8F"/>
            <w:vAlign w:val="center"/>
          </w:tcPr>
          <w:p w14:paraId="3A59DAF0" w14:textId="77777777" w:rsidR="00EE1B17" w:rsidRPr="003946D9" w:rsidRDefault="00EE1B17" w:rsidP="00EE1B17">
            <w:pPr>
              <w:spacing w:line="240" w:lineRule="auto"/>
              <w:jc w:val="center"/>
              <w:rPr>
                <w:rFonts w:ascii="Tahoma" w:hAnsi="Tahoma" w:cs="Tahoma"/>
                <w:b/>
                <w:bCs/>
                <w:color w:val="000000"/>
                <w:sz w:val="22"/>
                <w:szCs w:val="22"/>
              </w:rPr>
            </w:pPr>
            <w:r>
              <w:rPr>
                <w:rFonts w:ascii="Tahoma" w:hAnsi="Tahoma" w:cs="Tahoma"/>
                <w:b/>
                <w:bCs/>
                <w:color w:val="000000"/>
                <w:sz w:val="22"/>
                <w:szCs w:val="22"/>
              </w:rPr>
              <w:t>Ramo</w:t>
            </w:r>
          </w:p>
        </w:tc>
        <w:tc>
          <w:tcPr>
            <w:tcW w:w="5293" w:type="dxa"/>
            <w:tcBorders>
              <w:top w:val="single" w:sz="8" w:space="0" w:color="auto"/>
              <w:left w:val="single" w:sz="4" w:space="0" w:color="auto"/>
              <w:bottom w:val="nil"/>
              <w:right w:val="single" w:sz="8" w:space="0" w:color="auto"/>
            </w:tcBorders>
            <w:shd w:val="clear" w:color="000000" w:fill="FABF8F"/>
            <w:noWrap/>
            <w:vAlign w:val="center"/>
            <w:hideMark/>
          </w:tcPr>
          <w:p w14:paraId="2430F877" w14:textId="77777777" w:rsidR="00EE1B17" w:rsidRPr="003946D9" w:rsidRDefault="00EE1B17" w:rsidP="00EE1B17">
            <w:pPr>
              <w:spacing w:line="240" w:lineRule="auto"/>
              <w:jc w:val="center"/>
              <w:rPr>
                <w:rFonts w:ascii="Tahoma" w:hAnsi="Tahoma" w:cs="Tahoma"/>
                <w:b/>
                <w:bCs/>
                <w:color w:val="000000"/>
                <w:sz w:val="22"/>
                <w:szCs w:val="22"/>
              </w:rPr>
            </w:pPr>
            <w:r w:rsidRPr="003946D9">
              <w:rPr>
                <w:rFonts w:ascii="Tahoma" w:hAnsi="Tahoma" w:cs="Tahoma"/>
                <w:b/>
                <w:bCs/>
                <w:color w:val="000000"/>
                <w:sz w:val="22"/>
                <w:szCs w:val="22"/>
              </w:rPr>
              <w:t>Via</w:t>
            </w:r>
          </w:p>
        </w:tc>
        <w:tc>
          <w:tcPr>
            <w:tcW w:w="1653" w:type="dxa"/>
            <w:tcBorders>
              <w:top w:val="single" w:sz="8" w:space="0" w:color="auto"/>
              <w:left w:val="nil"/>
              <w:bottom w:val="nil"/>
              <w:right w:val="single" w:sz="8" w:space="0" w:color="auto"/>
            </w:tcBorders>
            <w:shd w:val="clear" w:color="000000" w:fill="FABF8F"/>
            <w:noWrap/>
            <w:vAlign w:val="center"/>
            <w:hideMark/>
          </w:tcPr>
          <w:p w14:paraId="05B8A774" w14:textId="77777777" w:rsidR="00EE1B17" w:rsidRPr="003946D9" w:rsidRDefault="00EE1B17" w:rsidP="00EE1B17">
            <w:pPr>
              <w:spacing w:line="240" w:lineRule="auto"/>
              <w:jc w:val="center"/>
              <w:rPr>
                <w:rFonts w:ascii="Tahoma" w:hAnsi="Tahoma" w:cs="Tahoma"/>
                <w:b/>
                <w:bCs/>
                <w:color w:val="000000"/>
                <w:sz w:val="22"/>
                <w:szCs w:val="22"/>
              </w:rPr>
            </w:pPr>
            <w:r w:rsidRPr="003946D9">
              <w:rPr>
                <w:rFonts w:ascii="Tahoma" w:hAnsi="Tahoma" w:cs="Tahoma"/>
                <w:b/>
                <w:bCs/>
                <w:color w:val="000000"/>
                <w:sz w:val="22"/>
                <w:szCs w:val="22"/>
              </w:rPr>
              <w:t>Extensão</w:t>
            </w:r>
            <w:r>
              <w:rPr>
                <w:rFonts w:ascii="Tahoma" w:hAnsi="Tahoma" w:cs="Tahoma"/>
                <w:b/>
                <w:bCs/>
                <w:color w:val="000000"/>
                <w:sz w:val="22"/>
                <w:szCs w:val="22"/>
              </w:rPr>
              <w:t xml:space="preserve"> (m)</w:t>
            </w:r>
          </w:p>
        </w:tc>
      </w:tr>
      <w:tr w:rsidR="00EE1B17" w:rsidRPr="003946D9" w14:paraId="3CC257D3" w14:textId="77777777" w:rsidTr="00EE1B17">
        <w:trPr>
          <w:trHeight w:val="421"/>
        </w:trPr>
        <w:tc>
          <w:tcPr>
            <w:tcW w:w="9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73C9625"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w:t>
            </w:r>
          </w:p>
        </w:tc>
        <w:tc>
          <w:tcPr>
            <w:tcW w:w="1582" w:type="dxa"/>
            <w:tcBorders>
              <w:top w:val="single" w:sz="8" w:space="0" w:color="auto"/>
              <w:left w:val="nil"/>
              <w:bottom w:val="single" w:sz="8" w:space="0" w:color="auto"/>
              <w:right w:val="single" w:sz="4" w:space="0" w:color="auto"/>
            </w:tcBorders>
          </w:tcPr>
          <w:p w14:paraId="4A58F962"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0</w:t>
            </w:r>
          </w:p>
        </w:tc>
        <w:tc>
          <w:tcPr>
            <w:tcW w:w="529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52640CAD"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Hélio Rosa</w:t>
            </w:r>
          </w:p>
        </w:tc>
        <w:tc>
          <w:tcPr>
            <w:tcW w:w="1653" w:type="dxa"/>
            <w:tcBorders>
              <w:top w:val="single" w:sz="8" w:space="0" w:color="auto"/>
              <w:left w:val="nil"/>
              <w:bottom w:val="single" w:sz="8" w:space="0" w:color="auto"/>
              <w:right w:val="single" w:sz="8" w:space="0" w:color="auto"/>
            </w:tcBorders>
            <w:shd w:val="clear" w:color="auto" w:fill="auto"/>
            <w:noWrap/>
            <w:vAlign w:val="center"/>
            <w:hideMark/>
          </w:tcPr>
          <w:p w14:paraId="63472E26"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146,00</w:t>
            </w:r>
          </w:p>
        </w:tc>
      </w:tr>
      <w:tr w:rsidR="00EE1B17" w:rsidRPr="003946D9" w14:paraId="7ECB4323"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6B00256"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2</w:t>
            </w:r>
          </w:p>
        </w:tc>
        <w:tc>
          <w:tcPr>
            <w:tcW w:w="1582" w:type="dxa"/>
            <w:tcBorders>
              <w:top w:val="nil"/>
              <w:left w:val="nil"/>
              <w:bottom w:val="single" w:sz="8" w:space="0" w:color="auto"/>
              <w:right w:val="single" w:sz="4" w:space="0" w:color="auto"/>
            </w:tcBorders>
          </w:tcPr>
          <w:p w14:paraId="29565810"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707D27D7"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Travessa Sem Nome 1</w:t>
            </w:r>
          </w:p>
        </w:tc>
        <w:tc>
          <w:tcPr>
            <w:tcW w:w="1653" w:type="dxa"/>
            <w:tcBorders>
              <w:top w:val="nil"/>
              <w:left w:val="nil"/>
              <w:bottom w:val="single" w:sz="8" w:space="0" w:color="auto"/>
              <w:right w:val="single" w:sz="8" w:space="0" w:color="auto"/>
            </w:tcBorders>
            <w:shd w:val="clear" w:color="auto" w:fill="auto"/>
            <w:noWrap/>
            <w:vAlign w:val="center"/>
            <w:hideMark/>
          </w:tcPr>
          <w:p w14:paraId="0C6E4EA2"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98,70</w:t>
            </w:r>
          </w:p>
        </w:tc>
      </w:tr>
      <w:tr w:rsidR="00EE1B17" w:rsidRPr="003946D9" w14:paraId="3BF5A3A5"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6DB8EF3"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3</w:t>
            </w:r>
          </w:p>
        </w:tc>
        <w:tc>
          <w:tcPr>
            <w:tcW w:w="1582" w:type="dxa"/>
            <w:tcBorders>
              <w:top w:val="nil"/>
              <w:left w:val="nil"/>
              <w:bottom w:val="single" w:sz="8" w:space="0" w:color="auto"/>
              <w:right w:val="single" w:sz="4" w:space="0" w:color="auto"/>
            </w:tcBorders>
          </w:tcPr>
          <w:p w14:paraId="4007D638"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100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07B2094D"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Duque de Dias Siqueira (Rua 34)</w:t>
            </w:r>
          </w:p>
        </w:tc>
        <w:tc>
          <w:tcPr>
            <w:tcW w:w="1653" w:type="dxa"/>
            <w:tcBorders>
              <w:top w:val="nil"/>
              <w:left w:val="nil"/>
              <w:bottom w:val="single" w:sz="8" w:space="0" w:color="auto"/>
              <w:right w:val="single" w:sz="8" w:space="0" w:color="auto"/>
            </w:tcBorders>
            <w:shd w:val="clear" w:color="auto" w:fill="auto"/>
            <w:noWrap/>
            <w:vAlign w:val="center"/>
            <w:hideMark/>
          </w:tcPr>
          <w:p w14:paraId="541B721D"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92,61</w:t>
            </w:r>
          </w:p>
        </w:tc>
      </w:tr>
      <w:tr w:rsidR="00EE1B17" w:rsidRPr="003946D9" w14:paraId="569393CE"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5993B400"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4</w:t>
            </w:r>
          </w:p>
        </w:tc>
        <w:tc>
          <w:tcPr>
            <w:tcW w:w="1582" w:type="dxa"/>
            <w:tcBorders>
              <w:top w:val="nil"/>
              <w:left w:val="nil"/>
              <w:bottom w:val="single" w:sz="8" w:space="0" w:color="auto"/>
              <w:right w:val="single" w:sz="4" w:space="0" w:color="auto"/>
            </w:tcBorders>
          </w:tcPr>
          <w:p w14:paraId="126D53A5"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150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072EAD26"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Duque de Dias Siqueira (Rua 34)</w:t>
            </w:r>
          </w:p>
        </w:tc>
        <w:tc>
          <w:tcPr>
            <w:tcW w:w="1653" w:type="dxa"/>
            <w:tcBorders>
              <w:top w:val="nil"/>
              <w:left w:val="nil"/>
              <w:bottom w:val="single" w:sz="8" w:space="0" w:color="auto"/>
              <w:right w:val="single" w:sz="8" w:space="0" w:color="auto"/>
            </w:tcBorders>
            <w:shd w:val="clear" w:color="auto" w:fill="auto"/>
            <w:noWrap/>
            <w:vAlign w:val="center"/>
          </w:tcPr>
          <w:p w14:paraId="24B533DE"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132,00</w:t>
            </w:r>
          </w:p>
        </w:tc>
      </w:tr>
      <w:tr w:rsidR="00EE1B17" w:rsidRPr="003946D9" w14:paraId="598AB1B2"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69A1C9A"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5</w:t>
            </w:r>
          </w:p>
        </w:tc>
        <w:tc>
          <w:tcPr>
            <w:tcW w:w="1582" w:type="dxa"/>
            <w:tcBorders>
              <w:top w:val="nil"/>
              <w:left w:val="nil"/>
              <w:bottom w:val="single" w:sz="8" w:space="0" w:color="auto"/>
              <w:right w:val="single" w:sz="4" w:space="0" w:color="auto"/>
            </w:tcBorders>
          </w:tcPr>
          <w:p w14:paraId="114826D3"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200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8062F44"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 xml:space="preserve">Rua Sebastião </w:t>
            </w:r>
            <w:proofErr w:type="spellStart"/>
            <w:r w:rsidRPr="00A45C2F">
              <w:rPr>
                <w:rFonts w:ascii="Tahoma" w:hAnsi="Tahoma" w:cs="Tahoma"/>
                <w:color w:val="000000"/>
                <w:sz w:val="22"/>
                <w:szCs w:val="22"/>
              </w:rPr>
              <w:t>Cheferino</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40500989"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163,30</w:t>
            </w:r>
          </w:p>
        </w:tc>
      </w:tr>
      <w:tr w:rsidR="00EE1B17" w:rsidRPr="003946D9" w14:paraId="4A3971A8"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8CFED34"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6</w:t>
            </w:r>
          </w:p>
        </w:tc>
        <w:tc>
          <w:tcPr>
            <w:tcW w:w="1582" w:type="dxa"/>
            <w:tcBorders>
              <w:top w:val="nil"/>
              <w:left w:val="nil"/>
              <w:bottom w:val="single" w:sz="8" w:space="0" w:color="auto"/>
              <w:right w:val="single" w:sz="4" w:space="0" w:color="auto"/>
            </w:tcBorders>
          </w:tcPr>
          <w:p w14:paraId="1BCBC12E"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250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72BEBAA7"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Valter Madeira</w:t>
            </w:r>
          </w:p>
        </w:tc>
        <w:tc>
          <w:tcPr>
            <w:tcW w:w="1653" w:type="dxa"/>
            <w:tcBorders>
              <w:top w:val="nil"/>
              <w:left w:val="nil"/>
              <w:bottom w:val="single" w:sz="8" w:space="0" w:color="auto"/>
              <w:right w:val="single" w:sz="8" w:space="0" w:color="auto"/>
            </w:tcBorders>
            <w:shd w:val="clear" w:color="auto" w:fill="auto"/>
            <w:noWrap/>
            <w:vAlign w:val="center"/>
          </w:tcPr>
          <w:p w14:paraId="1A0B9AAC"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56,27</w:t>
            </w:r>
          </w:p>
        </w:tc>
      </w:tr>
      <w:tr w:rsidR="00EE1B17" w:rsidRPr="003946D9" w14:paraId="155D6CA4"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8CA0437"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7</w:t>
            </w:r>
          </w:p>
        </w:tc>
        <w:tc>
          <w:tcPr>
            <w:tcW w:w="1582" w:type="dxa"/>
            <w:tcBorders>
              <w:top w:val="nil"/>
              <w:left w:val="nil"/>
              <w:bottom w:val="single" w:sz="8" w:space="0" w:color="auto"/>
              <w:right w:val="single" w:sz="4" w:space="0" w:color="auto"/>
            </w:tcBorders>
          </w:tcPr>
          <w:p w14:paraId="19105EB7"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300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240E56D1"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Valter Madeira</w:t>
            </w:r>
          </w:p>
        </w:tc>
        <w:tc>
          <w:tcPr>
            <w:tcW w:w="1653" w:type="dxa"/>
            <w:tcBorders>
              <w:top w:val="nil"/>
              <w:left w:val="nil"/>
              <w:bottom w:val="single" w:sz="8" w:space="0" w:color="auto"/>
              <w:right w:val="single" w:sz="8" w:space="0" w:color="auto"/>
            </w:tcBorders>
            <w:shd w:val="clear" w:color="auto" w:fill="auto"/>
            <w:noWrap/>
            <w:vAlign w:val="center"/>
          </w:tcPr>
          <w:p w14:paraId="55255C94"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153,00</w:t>
            </w:r>
          </w:p>
        </w:tc>
      </w:tr>
      <w:tr w:rsidR="00EE1B17" w:rsidRPr="003946D9" w14:paraId="66F98133"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3C1D7F02"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8</w:t>
            </w:r>
          </w:p>
        </w:tc>
        <w:tc>
          <w:tcPr>
            <w:tcW w:w="1582" w:type="dxa"/>
            <w:tcBorders>
              <w:top w:val="nil"/>
              <w:left w:val="nil"/>
              <w:bottom w:val="single" w:sz="8" w:space="0" w:color="auto"/>
              <w:right w:val="single" w:sz="4" w:space="0" w:color="auto"/>
            </w:tcBorders>
          </w:tcPr>
          <w:p w14:paraId="529E48BE"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350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D5972C6"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Paulo Gouveia</w:t>
            </w:r>
          </w:p>
        </w:tc>
        <w:tc>
          <w:tcPr>
            <w:tcW w:w="1653" w:type="dxa"/>
            <w:tcBorders>
              <w:top w:val="nil"/>
              <w:left w:val="nil"/>
              <w:bottom w:val="single" w:sz="8" w:space="0" w:color="auto"/>
              <w:right w:val="single" w:sz="8" w:space="0" w:color="auto"/>
            </w:tcBorders>
            <w:shd w:val="clear" w:color="auto" w:fill="auto"/>
            <w:noWrap/>
            <w:vAlign w:val="center"/>
          </w:tcPr>
          <w:p w14:paraId="0B94CFED"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98,53</w:t>
            </w:r>
          </w:p>
        </w:tc>
      </w:tr>
      <w:tr w:rsidR="00EE1B17" w:rsidRPr="003946D9" w14:paraId="081480D8"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0CDE7405"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9</w:t>
            </w:r>
          </w:p>
        </w:tc>
        <w:tc>
          <w:tcPr>
            <w:tcW w:w="1582" w:type="dxa"/>
            <w:tcBorders>
              <w:top w:val="nil"/>
              <w:left w:val="nil"/>
              <w:bottom w:val="single" w:sz="8" w:space="0" w:color="auto"/>
              <w:right w:val="single" w:sz="4" w:space="0" w:color="auto"/>
            </w:tcBorders>
          </w:tcPr>
          <w:p w14:paraId="4D15AC46"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400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537EC5B5"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Paulo Gouveia</w:t>
            </w:r>
          </w:p>
        </w:tc>
        <w:tc>
          <w:tcPr>
            <w:tcW w:w="1653" w:type="dxa"/>
            <w:tcBorders>
              <w:top w:val="nil"/>
              <w:left w:val="nil"/>
              <w:bottom w:val="single" w:sz="8" w:space="0" w:color="auto"/>
              <w:right w:val="single" w:sz="8" w:space="0" w:color="auto"/>
            </w:tcBorders>
            <w:shd w:val="clear" w:color="auto" w:fill="auto"/>
            <w:noWrap/>
            <w:vAlign w:val="center"/>
          </w:tcPr>
          <w:p w14:paraId="41738725"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38,00</w:t>
            </w:r>
          </w:p>
        </w:tc>
      </w:tr>
      <w:tr w:rsidR="00EE1B17" w:rsidRPr="003946D9" w14:paraId="73F489FB"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159F8F40"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10</w:t>
            </w:r>
          </w:p>
        </w:tc>
        <w:tc>
          <w:tcPr>
            <w:tcW w:w="1582" w:type="dxa"/>
            <w:tcBorders>
              <w:top w:val="nil"/>
              <w:left w:val="nil"/>
              <w:bottom w:val="single" w:sz="8" w:space="0" w:color="auto"/>
              <w:right w:val="single" w:sz="4" w:space="0" w:color="auto"/>
            </w:tcBorders>
          </w:tcPr>
          <w:p w14:paraId="2547473E"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450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3A84E9D2"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Juvenal Laranja</w:t>
            </w:r>
          </w:p>
        </w:tc>
        <w:tc>
          <w:tcPr>
            <w:tcW w:w="1653" w:type="dxa"/>
            <w:tcBorders>
              <w:top w:val="nil"/>
              <w:left w:val="nil"/>
              <w:bottom w:val="single" w:sz="8" w:space="0" w:color="auto"/>
              <w:right w:val="single" w:sz="8" w:space="0" w:color="auto"/>
            </w:tcBorders>
            <w:shd w:val="clear" w:color="auto" w:fill="auto"/>
            <w:noWrap/>
            <w:vAlign w:val="center"/>
          </w:tcPr>
          <w:p w14:paraId="180ADE08"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134,00</w:t>
            </w:r>
          </w:p>
        </w:tc>
      </w:tr>
      <w:tr w:rsidR="00EE1B17" w:rsidRPr="003946D9" w14:paraId="14462722"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075E616A"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11</w:t>
            </w:r>
          </w:p>
        </w:tc>
        <w:tc>
          <w:tcPr>
            <w:tcW w:w="1582" w:type="dxa"/>
            <w:tcBorders>
              <w:top w:val="nil"/>
              <w:left w:val="nil"/>
              <w:bottom w:val="single" w:sz="8" w:space="0" w:color="auto"/>
              <w:right w:val="single" w:sz="4" w:space="0" w:color="auto"/>
            </w:tcBorders>
          </w:tcPr>
          <w:p w14:paraId="4ACBE378"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500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0AE242C5"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 xml:space="preserve">Rua Dr. Manuel </w:t>
            </w:r>
            <w:proofErr w:type="spellStart"/>
            <w:r w:rsidRPr="00A45C2F">
              <w:rPr>
                <w:rFonts w:ascii="Tahoma" w:hAnsi="Tahoma" w:cs="Tahoma"/>
                <w:color w:val="000000"/>
                <w:sz w:val="22"/>
                <w:szCs w:val="22"/>
              </w:rPr>
              <w:t>Knust</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252840AE"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155,00</w:t>
            </w:r>
          </w:p>
        </w:tc>
      </w:tr>
      <w:tr w:rsidR="00EE1B17" w:rsidRPr="003946D9" w14:paraId="3FB0906E"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6258079C"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12</w:t>
            </w:r>
          </w:p>
        </w:tc>
        <w:tc>
          <w:tcPr>
            <w:tcW w:w="1582" w:type="dxa"/>
            <w:tcBorders>
              <w:top w:val="nil"/>
              <w:left w:val="nil"/>
              <w:bottom w:val="single" w:sz="8" w:space="0" w:color="auto"/>
              <w:right w:val="single" w:sz="4" w:space="0" w:color="auto"/>
            </w:tcBorders>
          </w:tcPr>
          <w:p w14:paraId="6628D7B7"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550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47E884D6"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 xml:space="preserve">Rua </w:t>
            </w:r>
            <w:proofErr w:type="spellStart"/>
            <w:r w:rsidRPr="00A45C2F">
              <w:rPr>
                <w:rFonts w:ascii="Tahoma" w:hAnsi="Tahoma" w:cs="Tahoma"/>
                <w:color w:val="000000"/>
                <w:sz w:val="22"/>
                <w:szCs w:val="22"/>
              </w:rPr>
              <w:t>Dióscoro</w:t>
            </w:r>
            <w:proofErr w:type="spellEnd"/>
            <w:r w:rsidRPr="00A45C2F">
              <w:rPr>
                <w:rFonts w:ascii="Tahoma" w:hAnsi="Tahoma" w:cs="Tahoma"/>
                <w:color w:val="000000"/>
                <w:sz w:val="22"/>
                <w:szCs w:val="22"/>
              </w:rPr>
              <w:t xml:space="preserve"> Maia </w:t>
            </w:r>
            <w:proofErr w:type="spellStart"/>
            <w:r w:rsidRPr="00A45C2F">
              <w:rPr>
                <w:rFonts w:ascii="Tahoma" w:hAnsi="Tahoma" w:cs="Tahoma"/>
                <w:color w:val="000000"/>
                <w:sz w:val="22"/>
                <w:szCs w:val="22"/>
              </w:rPr>
              <w:t>Viléla</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3E3CDB29"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63,00</w:t>
            </w:r>
          </w:p>
        </w:tc>
      </w:tr>
      <w:tr w:rsidR="00EE1B17" w:rsidRPr="003946D9" w14:paraId="2A550E93"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73A1B24F"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13</w:t>
            </w:r>
          </w:p>
        </w:tc>
        <w:tc>
          <w:tcPr>
            <w:tcW w:w="1582" w:type="dxa"/>
            <w:tcBorders>
              <w:top w:val="nil"/>
              <w:left w:val="nil"/>
              <w:bottom w:val="single" w:sz="8" w:space="0" w:color="auto"/>
              <w:right w:val="single" w:sz="4" w:space="0" w:color="auto"/>
            </w:tcBorders>
          </w:tcPr>
          <w:p w14:paraId="1D42858D"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600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C0A27A6"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 xml:space="preserve">Rua </w:t>
            </w:r>
            <w:proofErr w:type="spellStart"/>
            <w:r w:rsidRPr="00A45C2F">
              <w:rPr>
                <w:rFonts w:ascii="Tahoma" w:hAnsi="Tahoma" w:cs="Tahoma"/>
                <w:color w:val="000000"/>
                <w:sz w:val="22"/>
                <w:szCs w:val="22"/>
              </w:rPr>
              <w:t>Dióscoro</w:t>
            </w:r>
            <w:proofErr w:type="spellEnd"/>
            <w:r w:rsidRPr="00A45C2F">
              <w:rPr>
                <w:rFonts w:ascii="Tahoma" w:hAnsi="Tahoma" w:cs="Tahoma"/>
                <w:color w:val="000000"/>
                <w:sz w:val="22"/>
                <w:szCs w:val="22"/>
              </w:rPr>
              <w:t xml:space="preserve"> Maia </w:t>
            </w:r>
            <w:proofErr w:type="spellStart"/>
            <w:r w:rsidRPr="00A45C2F">
              <w:rPr>
                <w:rFonts w:ascii="Tahoma" w:hAnsi="Tahoma" w:cs="Tahoma"/>
                <w:color w:val="000000"/>
                <w:sz w:val="22"/>
                <w:szCs w:val="22"/>
              </w:rPr>
              <w:t>Viléla</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4C9FD256"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42,03</w:t>
            </w:r>
          </w:p>
        </w:tc>
      </w:tr>
      <w:tr w:rsidR="00EE1B17" w:rsidRPr="003946D9" w14:paraId="6C7F1216"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1C1CF55F"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14</w:t>
            </w:r>
          </w:p>
        </w:tc>
        <w:tc>
          <w:tcPr>
            <w:tcW w:w="1582" w:type="dxa"/>
            <w:tcBorders>
              <w:top w:val="nil"/>
              <w:left w:val="nil"/>
              <w:bottom w:val="single" w:sz="8" w:space="0" w:color="auto"/>
              <w:right w:val="single" w:sz="4" w:space="0" w:color="auto"/>
            </w:tcBorders>
          </w:tcPr>
          <w:p w14:paraId="1DFDFA6E"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650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337D1B4A"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 xml:space="preserve">Rua Drauzio </w:t>
            </w:r>
            <w:proofErr w:type="spellStart"/>
            <w:r w:rsidRPr="00A45C2F">
              <w:rPr>
                <w:rFonts w:ascii="Tahoma" w:hAnsi="Tahoma" w:cs="Tahoma"/>
                <w:color w:val="000000"/>
                <w:sz w:val="22"/>
                <w:szCs w:val="22"/>
              </w:rPr>
              <w:t>Cazes</w:t>
            </w:r>
            <w:proofErr w:type="spellEnd"/>
          </w:p>
        </w:tc>
        <w:tc>
          <w:tcPr>
            <w:tcW w:w="1653" w:type="dxa"/>
            <w:tcBorders>
              <w:top w:val="nil"/>
              <w:left w:val="nil"/>
              <w:bottom w:val="single" w:sz="8" w:space="0" w:color="auto"/>
              <w:right w:val="single" w:sz="8" w:space="0" w:color="auto"/>
            </w:tcBorders>
            <w:shd w:val="clear" w:color="auto" w:fill="auto"/>
            <w:noWrap/>
            <w:vAlign w:val="center"/>
          </w:tcPr>
          <w:p w14:paraId="618CAABD"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54,02</w:t>
            </w:r>
          </w:p>
        </w:tc>
      </w:tr>
      <w:tr w:rsidR="00EE1B17" w:rsidRPr="003946D9" w14:paraId="7A0F3643"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61E5D8BE"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15</w:t>
            </w:r>
          </w:p>
        </w:tc>
        <w:tc>
          <w:tcPr>
            <w:tcW w:w="1582" w:type="dxa"/>
            <w:tcBorders>
              <w:top w:val="nil"/>
              <w:left w:val="nil"/>
              <w:bottom w:val="single" w:sz="8" w:space="0" w:color="auto"/>
              <w:right w:val="single" w:sz="4" w:space="0" w:color="auto"/>
            </w:tcBorders>
          </w:tcPr>
          <w:p w14:paraId="49B8C983"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700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51179449"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 xml:space="preserve">Rua Drauzio </w:t>
            </w:r>
            <w:proofErr w:type="spellStart"/>
            <w:r w:rsidRPr="00A45C2F">
              <w:rPr>
                <w:rFonts w:ascii="Tahoma" w:hAnsi="Tahoma" w:cs="Tahoma"/>
                <w:color w:val="000000"/>
                <w:sz w:val="22"/>
                <w:szCs w:val="22"/>
              </w:rPr>
              <w:t>Cazes</w:t>
            </w:r>
            <w:proofErr w:type="spellEnd"/>
            <w:r w:rsidRPr="00A45C2F">
              <w:rPr>
                <w:rFonts w:ascii="Tahoma" w:hAnsi="Tahoma" w:cs="Tahoma"/>
                <w:color w:val="000000"/>
                <w:sz w:val="22"/>
                <w:szCs w:val="22"/>
              </w:rPr>
              <w:t>/Travessa A</w:t>
            </w:r>
          </w:p>
        </w:tc>
        <w:tc>
          <w:tcPr>
            <w:tcW w:w="1653" w:type="dxa"/>
            <w:tcBorders>
              <w:top w:val="nil"/>
              <w:left w:val="nil"/>
              <w:bottom w:val="single" w:sz="8" w:space="0" w:color="auto"/>
              <w:right w:val="single" w:sz="8" w:space="0" w:color="auto"/>
            </w:tcBorders>
            <w:shd w:val="clear" w:color="auto" w:fill="auto"/>
            <w:noWrap/>
            <w:vAlign w:val="center"/>
          </w:tcPr>
          <w:p w14:paraId="10A08B5D"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90,14</w:t>
            </w:r>
          </w:p>
        </w:tc>
      </w:tr>
      <w:tr w:rsidR="00EE1B17" w:rsidRPr="003946D9" w14:paraId="4D05F941"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34A1B37C"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16</w:t>
            </w:r>
          </w:p>
        </w:tc>
        <w:tc>
          <w:tcPr>
            <w:tcW w:w="1582" w:type="dxa"/>
            <w:tcBorders>
              <w:top w:val="nil"/>
              <w:left w:val="nil"/>
              <w:bottom w:val="single" w:sz="8" w:space="0" w:color="auto"/>
              <w:right w:val="single" w:sz="4" w:space="0" w:color="auto"/>
            </w:tcBorders>
          </w:tcPr>
          <w:p w14:paraId="3A6F5B5D"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750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5D10C4EB"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Gerson Gonçalves</w:t>
            </w:r>
          </w:p>
        </w:tc>
        <w:tc>
          <w:tcPr>
            <w:tcW w:w="1653" w:type="dxa"/>
            <w:tcBorders>
              <w:top w:val="nil"/>
              <w:left w:val="nil"/>
              <w:bottom w:val="single" w:sz="8" w:space="0" w:color="auto"/>
              <w:right w:val="single" w:sz="8" w:space="0" w:color="auto"/>
            </w:tcBorders>
            <w:shd w:val="clear" w:color="auto" w:fill="auto"/>
            <w:noWrap/>
            <w:vAlign w:val="center"/>
          </w:tcPr>
          <w:p w14:paraId="675F45CF"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196,62</w:t>
            </w:r>
          </w:p>
        </w:tc>
      </w:tr>
      <w:tr w:rsidR="00EE1B17" w:rsidRPr="003946D9" w14:paraId="02138BA1"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79381165"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17</w:t>
            </w:r>
          </w:p>
        </w:tc>
        <w:tc>
          <w:tcPr>
            <w:tcW w:w="1582" w:type="dxa"/>
            <w:tcBorders>
              <w:top w:val="nil"/>
              <w:left w:val="nil"/>
              <w:bottom w:val="single" w:sz="8" w:space="0" w:color="auto"/>
              <w:right w:val="single" w:sz="4" w:space="0" w:color="auto"/>
            </w:tcBorders>
          </w:tcPr>
          <w:p w14:paraId="77004746"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800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60BB44BC"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João Valentin Tavares</w:t>
            </w:r>
          </w:p>
        </w:tc>
        <w:tc>
          <w:tcPr>
            <w:tcW w:w="1653" w:type="dxa"/>
            <w:tcBorders>
              <w:top w:val="nil"/>
              <w:left w:val="nil"/>
              <w:bottom w:val="single" w:sz="8" w:space="0" w:color="auto"/>
              <w:right w:val="single" w:sz="8" w:space="0" w:color="auto"/>
            </w:tcBorders>
            <w:shd w:val="clear" w:color="auto" w:fill="auto"/>
            <w:noWrap/>
            <w:vAlign w:val="center"/>
          </w:tcPr>
          <w:p w14:paraId="0B48C754"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151,00</w:t>
            </w:r>
          </w:p>
        </w:tc>
      </w:tr>
      <w:tr w:rsidR="00EE1B17" w:rsidRPr="003946D9" w14:paraId="520DBD48"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hideMark/>
          </w:tcPr>
          <w:p w14:paraId="42E0561C"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18</w:t>
            </w:r>
          </w:p>
        </w:tc>
        <w:tc>
          <w:tcPr>
            <w:tcW w:w="1582" w:type="dxa"/>
            <w:tcBorders>
              <w:top w:val="nil"/>
              <w:left w:val="nil"/>
              <w:bottom w:val="single" w:sz="8" w:space="0" w:color="auto"/>
              <w:right w:val="single" w:sz="4" w:space="0" w:color="auto"/>
            </w:tcBorders>
          </w:tcPr>
          <w:p w14:paraId="335459F9"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850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460C8238"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Duque Costa</w:t>
            </w:r>
          </w:p>
        </w:tc>
        <w:tc>
          <w:tcPr>
            <w:tcW w:w="1653" w:type="dxa"/>
            <w:tcBorders>
              <w:top w:val="nil"/>
              <w:left w:val="nil"/>
              <w:bottom w:val="single" w:sz="8" w:space="0" w:color="auto"/>
              <w:right w:val="single" w:sz="8" w:space="0" w:color="auto"/>
            </w:tcBorders>
            <w:shd w:val="clear" w:color="auto" w:fill="auto"/>
            <w:noWrap/>
            <w:vAlign w:val="center"/>
          </w:tcPr>
          <w:p w14:paraId="68EC733C"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52,57</w:t>
            </w:r>
          </w:p>
        </w:tc>
      </w:tr>
      <w:tr w:rsidR="00EE1B17" w:rsidRPr="003946D9" w14:paraId="122F3E6D"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74234FFD"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19</w:t>
            </w:r>
          </w:p>
        </w:tc>
        <w:tc>
          <w:tcPr>
            <w:tcW w:w="1582" w:type="dxa"/>
            <w:tcBorders>
              <w:top w:val="nil"/>
              <w:left w:val="nil"/>
              <w:bottom w:val="single" w:sz="8" w:space="0" w:color="auto"/>
              <w:right w:val="single" w:sz="4" w:space="0" w:color="auto"/>
            </w:tcBorders>
          </w:tcPr>
          <w:p w14:paraId="09C09F24"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900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3DA5CFDE"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Duque Costa</w:t>
            </w:r>
          </w:p>
        </w:tc>
        <w:tc>
          <w:tcPr>
            <w:tcW w:w="1653" w:type="dxa"/>
            <w:tcBorders>
              <w:top w:val="nil"/>
              <w:left w:val="nil"/>
              <w:bottom w:val="single" w:sz="8" w:space="0" w:color="auto"/>
              <w:right w:val="single" w:sz="8" w:space="0" w:color="auto"/>
            </w:tcBorders>
            <w:shd w:val="clear" w:color="auto" w:fill="auto"/>
            <w:noWrap/>
            <w:vAlign w:val="center"/>
          </w:tcPr>
          <w:p w14:paraId="1D243C6F"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100,00</w:t>
            </w:r>
          </w:p>
        </w:tc>
      </w:tr>
      <w:tr w:rsidR="00EE1B17" w:rsidRPr="003946D9" w14:paraId="5EBEA20C"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397A95BE"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20</w:t>
            </w:r>
          </w:p>
        </w:tc>
        <w:tc>
          <w:tcPr>
            <w:tcW w:w="1582" w:type="dxa"/>
            <w:tcBorders>
              <w:top w:val="nil"/>
              <w:left w:val="nil"/>
              <w:bottom w:val="single" w:sz="8" w:space="0" w:color="auto"/>
              <w:right w:val="single" w:sz="4" w:space="0" w:color="auto"/>
            </w:tcBorders>
          </w:tcPr>
          <w:p w14:paraId="2ECF7211"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1000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6757BA0F"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Travessa Sem Nome 2</w:t>
            </w:r>
          </w:p>
        </w:tc>
        <w:tc>
          <w:tcPr>
            <w:tcW w:w="1653" w:type="dxa"/>
            <w:tcBorders>
              <w:top w:val="nil"/>
              <w:left w:val="nil"/>
              <w:bottom w:val="single" w:sz="8" w:space="0" w:color="auto"/>
              <w:right w:val="single" w:sz="8" w:space="0" w:color="auto"/>
            </w:tcBorders>
            <w:shd w:val="clear" w:color="auto" w:fill="auto"/>
            <w:noWrap/>
            <w:vAlign w:val="center"/>
          </w:tcPr>
          <w:p w14:paraId="2B89C105"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109,34</w:t>
            </w:r>
          </w:p>
        </w:tc>
      </w:tr>
      <w:tr w:rsidR="00EE1B17" w:rsidRPr="003946D9" w14:paraId="2A648F44"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525BA044"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21</w:t>
            </w:r>
          </w:p>
        </w:tc>
        <w:tc>
          <w:tcPr>
            <w:tcW w:w="1582" w:type="dxa"/>
            <w:tcBorders>
              <w:top w:val="nil"/>
              <w:left w:val="nil"/>
              <w:bottom w:val="single" w:sz="8" w:space="0" w:color="auto"/>
              <w:right w:val="single" w:sz="4" w:space="0" w:color="auto"/>
            </w:tcBorders>
          </w:tcPr>
          <w:p w14:paraId="20203EDA"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1050</w:t>
            </w:r>
          </w:p>
        </w:tc>
        <w:tc>
          <w:tcPr>
            <w:tcW w:w="5293" w:type="dxa"/>
            <w:tcBorders>
              <w:top w:val="nil"/>
              <w:left w:val="single" w:sz="4" w:space="0" w:color="auto"/>
              <w:bottom w:val="single" w:sz="8" w:space="0" w:color="auto"/>
              <w:right w:val="single" w:sz="8" w:space="0" w:color="auto"/>
            </w:tcBorders>
            <w:shd w:val="clear" w:color="auto" w:fill="auto"/>
            <w:vAlign w:val="center"/>
          </w:tcPr>
          <w:p w14:paraId="1017E520"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Rua Dr. Paulo Gouveia</w:t>
            </w:r>
          </w:p>
        </w:tc>
        <w:tc>
          <w:tcPr>
            <w:tcW w:w="1653" w:type="dxa"/>
            <w:tcBorders>
              <w:top w:val="nil"/>
              <w:left w:val="nil"/>
              <w:bottom w:val="single" w:sz="8" w:space="0" w:color="auto"/>
              <w:right w:val="single" w:sz="8" w:space="0" w:color="auto"/>
            </w:tcBorders>
            <w:shd w:val="clear" w:color="auto" w:fill="auto"/>
            <w:noWrap/>
            <w:vAlign w:val="center"/>
          </w:tcPr>
          <w:p w14:paraId="7FBDAB60"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106,34</w:t>
            </w:r>
          </w:p>
        </w:tc>
      </w:tr>
      <w:tr w:rsidR="00EE1B17" w:rsidRPr="003946D9" w14:paraId="1302BC35" w14:textId="77777777" w:rsidTr="00EE1B17">
        <w:trPr>
          <w:trHeight w:val="390"/>
        </w:trPr>
        <w:tc>
          <w:tcPr>
            <w:tcW w:w="960" w:type="dxa"/>
            <w:tcBorders>
              <w:top w:val="nil"/>
              <w:left w:val="single" w:sz="8" w:space="0" w:color="auto"/>
              <w:bottom w:val="single" w:sz="8" w:space="0" w:color="auto"/>
              <w:right w:val="single" w:sz="8" w:space="0" w:color="auto"/>
            </w:tcBorders>
            <w:shd w:val="clear" w:color="auto" w:fill="auto"/>
            <w:noWrap/>
            <w:vAlign w:val="center"/>
          </w:tcPr>
          <w:p w14:paraId="6ED8F440" w14:textId="77777777" w:rsidR="00EE1B17" w:rsidRPr="00A45C2F" w:rsidRDefault="00EE1B17" w:rsidP="00EE1B17">
            <w:pPr>
              <w:spacing w:line="240" w:lineRule="auto"/>
              <w:jc w:val="center"/>
              <w:rPr>
                <w:rFonts w:ascii="Tahoma" w:hAnsi="Tahoma" w:cs="Tahoma"/>
                <w:color w:val="000000"/>
                <w:sz w:val="22"/>
                <w:szCs w:val="22"/>
              </w:rPr>
            </w:pPr>
            <w:r w:rsidRPr="00A45C2F">
              <w:rPr>
                <w:rFonts w:ascii="Tahoma" w:hAnsi="Tahoma" w:cs="Tahoma"/>
                <w:color w:val="000000"/>
                <w:sz w:val="22"/>
                <w:szCs w:val="22"/>
              </w:rPr>
              <w:t>22</w:t>
            </w:r>
          </w:p>
        </w:tc>
        <w:tc>
          <w:tcPr>
            <w:tcW w:w="1582" w:type="dxa"/>
            <w:tcBorders>
              <w:top w:val="nil"/>
              <w:left w:val="nil"/>
              <w:bottom w:val="single" w:sz="8" w:space="0" w:color="auto"/>
              <w:right w:val="single" w:sz="4" w:space="0" w:color="auto"/>
            </w:tcBorders>
          </w:tcPr>
          <w:p w14:paraId="141F1F35"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RAMO 1100</w:t>
            </w:r>
          </w:p>
        </w:tc>
        <w:tc>
          <w:tcPr>
            <w:tcW w:w="5293" w:type="dxa"/>
            <w:tcBorders>
              <w:top w:val="nil"/>
              <w:left w:val="single" w:sz="4" w:space="0" w:color="auto"/>
              <w:bottom w:val="single" w:sz="8" w:space="0" w:color="auto"/>
              <w:right w:val="single" w:sz="8" w:space="0" w:color="auto"/>
            </w:tcBorders>
            <w:shd w:val="clear" w:color="auto" w:fill="auto"/>
            <w:vAlign w:val="center"/>
          </w:tcPr>
          <w:p w14:paraId="08FCF3B9"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Travessa Sem Nome 3</w:t>
            </w:r>
          </w:p>
        </w:tc>
        <w:tc>
          <w:tcPr>
            <w:tcW w:w="1653" w:type="dxa"/>
            <w:tcBorders>
              <w:top w:val="nil"/>
              <w:left w:val="nil"/>
              <w:bottom w:val="single" w:sz="8" w:space="0" w:color="auto"/>
              <w:right w:val="single" w:sz="8" w:space="0" w:color="auto"/>
            </w:tcBorders>
            <w:shd w:val="clear" w:color="auto" w:fill="auto"/>
            <w:noWrap/>
            <w:vAlign w:val="center"/>
          </w:tcPr>
          <w:p w14:paraId="6B1EADE9" w14:textId="77777777" w:rsidR="00EE1B17" w:rsidRPr="00A45C2F" w:rsidRDefault="00EE1B17" w:rsidP="00EE1B17">
            <w:pPr>
              <w:spacing w:line="240" w:lineRule="auto"/>
              <w:jc w:val="center"/>
              <w:rPr>
                <w:rFonts w:asciiTheme="minorHAnsi" w:hAnsiTheme="minorHAnsi" w:cstheme="minorHAnsi"/>
                <w:color w:val="000000"/>
                <w:sz w:val="28"/>
                <w:szCs w:val="28"/>
              </w:rPr>
            </w:pPr>
            <w:r w:rsidRPr="00A45C2F">
              <w:rPr>
                <w:rFonts w:asciiTheme="minorHAnsi" w:hAnsiTheme="minorHAnsi" w:cstheme="minorHAnsi"/>
                <w:color w:val="000000"/>
                <w:sz w:val="28"/>
                <w:szCs w:val="28"/>
              </w:rPr>
              <w:t>47,56</w:t>
            </w:r>
          </w:p>
        </w:tc>
      </w:tr>
      <w:tr w:rsidR="00EE1B17" w:rsidRPr="003946D9" w14:paraId="631ECFCF" w14:textId="77777777" w:rsidTr="00EE1B17">
        <w:trPr>
          <w:trHeight w:val="390"/>
        </w:trPr>
        <w:tc>
          <w:tcPr>
            <w:tcW w:w="960" w:type="dxa"/>
            <w:tcBorders>
              <w:top w:val="nil"/>
              <w:left w:val="single" w:sz="8" w:space="0" w:color="auto"/>
              <w:bottom w:val="single" w:sz="8" w:space="0" w:color="auto"/>
              <w:right w:val="single" w:sz="8" w:space="0" w:color="auto"/>
            </w:tcBorders>
            <w:shd w:val="clear" w:color="000000" w:fill="FABF8F"/>
            <w:noWrap/>
            <w:vAlign w:val="center"/>
            <w:hideMark/>
          </w:tcPr>
          <w:p w14:paraId="6AFAFAC5" w14:textId="77777777" w:rsidR="00EE1B17" w:rsidRPr="00A45C2F" w:rsidRDefault="00EE1B17" w:rsidP="00EE1B17">
            <w:pPr>
              <w:spacing w:line="240" w:lineRule="auto"/>
              <w:rPr>
                <w:rFonts w:ascii="Tahoma" w:hAnsi="Tahoma" w:cs="Tahoma"/>
                <w:color w:val="000000"/>
                <w:sz w:val="22"/>
                <w:szCs w:val="22"/>
              </w:rPr>
            </w:pPr>
            <w:r w:rsidRPr="00A45C2F">
              <w:rPr>
                <w:rFonts w:ascii="Tahoma" w:hAnsi="Tahoma" w:cs="Tahoma"/>
                <w:color w:val="000000"/>
                <w:sz w:val="22"/>
                <w:szCs w:val="22"/>
              </w:rPr>
              <w:t> </w:t>
            </w:r>
          </w:p>
        </w:tc>
        <w:tc>
          <w:tcPr>
            <w:tcW w:w="1582" w:type="dxa"/>
            <w:tcBorders>
              <w:top w:val="nil"/>
              <w:left w:val="nil"/>
              <w:bottom w:val="single" w:sz="8" w:space="0" w:color="auto"/>
              <w:right w:val="single" w:sz="4" w:space="0" w:color="auto"/>
            </w:tcBorders>
            <w:shd w:val="clear" w:color="000000" w:fill="FABF8F"/>
          </w:tcPr>
          <w:p w14:paraId="39733647" w14:textId="77777777" w:rsidR="00EE1B17" w:rsidRPr="00A45C2F" w:rsidRDefault="00EE1B17" w:rsidP="00EE1B17">
            <w:pPr>
              <w:spacing w:line="240" w:lineRule="auto"/>
              <w:jc w:val="right"/>
              <w:rPr>
                <w:rFonts w:ascii="Tahoma" w:hAnsi="Tahoma" w:cs="Tahoma"/>
                <w:b/>
                <w:bCs/>
                <w:color w:val="000000"/>
                <w:sz w:val="22"/>
                <w:szCs w:val="22"/>
              </w:rPr>
            </w:pPr>
          </w:p>
        </w:tc>
        <w:tc>
          <w:tcPr>
            <w:tcW w:w="5293" w:type="dxa"/>
            <w:tcBorders>
              <w:top w:val="nil"/>
              <w:left w:val="single" w:sz="4" w:space="0" w:color="auto"/>
              <w:bottom w:val="single" w:sz="8" w:space="0" w:color="auto"/>
              <w:right w:val="single" w:sz="8" w:space="0" w:color="auto"/>
            </w:tcBorders>
            <w:shd w:val="clear" w:color="000000" w:fill="FABF8F"/>
            <w:noWrap/>
            <w:vAlign w:val="center"/>
            <w:hideMark/>
          </w:tcPr>
          <w:p w14:paraId="13F60C0D" w14:textId="77777777" w:rsidR="00EE1B17" w:rsidRPr="00A45C2F" w:rsidRDefault="00EE1B17" w:rsidP="00EE1B17">
            <w:pPr>
              <w:spacing w:line="240" w:lineRule="auto"/>
              <w:jc w:val="right"/>
              <w:rPr>
                <w:rFonts w:ascii="Tahoma" w:hAnsi="Tahoma" w:cs="Tahoma"/>
                <w:color w:val="000000"/>
                <w:sz w:val="22"/>
                <w:szCs w:val="22"/>
              </w:rPr>
            </w:pPr>
            <w:r w:rsidRPr="00A45C2F">
              <w:rPr>
                <w:rFonts w:ascii="Tahoma" w:hAnsi="Tahoma" w:cs="Tahoma"/>
                <w:b/>
                <w:bCs/>
                <w:color w:val="000000"/>
                <w:sz w:val="22"/>
                <w:szCs w:val="22"/>
              </w:rPr>
              <w:t>TOTAL</w:t>
            </w:r>
          </w:p>
        </w:tc>
        <w:tc>
          <w:tcPr>
            <w:tcW w:w="1653" w:type="dxa"/>
            <w:tcBorders>
              <w:top w:val="nil"/>
              <w:left w:val="nil"/>
              <w:bottom w:val="single" w:sz="8" w:space="0" w:color="auto"/>
              <w:right w:val="single" w:sz="8" w:space="0" w:color="auto"/>
            </w:tcBorders>
            <w:shd w:val="clear" w:color="000000" w:fill="F4B084"/>
            <w:noWrap/>
            <w:vAlign w:val="center"/>
            <w:hideMark/>
          </w:tcPr>
          <w:p w14:paraId="6139026C" w14:textId="77777777" w:rsidR="00EE1B17" w:rsidRPr="00A45C2F" w:rsidRDefault="00EE1B17" w:rsidP="00EE1B17">
            <w:pPr>
              <w:spacing w:line="240" w:lineRule="auto"/>
              <w:jc w:val="center"/>
              <w:rPr>
                <w:rFonts w:asciiTheme="minorHAnsi" w:hAnsiTheme="minorHAnsi" w:cstheme="minorHAnsi"/>
                <w:b/>
                <w:bCs/>
                <w:color w:val="000000"/>
                <w:sz w:val="28"/>
                <w:szCs w:val="28"/>
              </w:rPr>
            </w:pPr>
            <w:r w:rsidRPr="00A45C2F">
              <w:rPr>
                <w:rFonts w:asciiTheme="minorHAnsi" w:hAnsiTheme="minorHAnsi" w:cstheme="minorHAnsi"/>
                <w:b/>
                <w:bCs/>
                <w:color w:val="000000"/>
                <w:sz w:val="28"/>
                <w:szCs w:val="28"/>
              </w:rPr>
              <w:t xml:space="preserve">2.280,63 </w:t>
            </w:r>
          </w:p>
        </w:tc>
      </w:tr>
    </w:tbl>
    <w:p w14:paraId="489C3233" w14:textId="77777777" w:rsidR="00E63616" w:rsidRPr="002E6CED" w:rsidRDefault="00E63616" w:rsidP="00E63616"/>
    <w:p w14:paraId="2B3EA4C5" w14:textId="7FA6947C" w:rsidR="00511BE3" w:rsidRPr="002E6CED" w:rsidRDefault="00511BE3" w:rsidP="00FC203F">
      <w:pPr>
        <w:spacing w:line="240" w:lineRule="auto"/>
        <w:jc w:val="both"/>
      </w:pPr>
      <w:r w:rsidRPr="002E6CED">
        <w:t>O sistema de drenagem pluvial será formado por tubos tipo PA-1</w:t>
      </w:r>
      <w:r w:rsidR="00AA75E0">
        <w:t>, PA-2</w:t>
      </w:r>
      <w:r w:rsidR="00773071">
        <w:t xml:space="preserve"> e </w:t>
      </w:r>
      <w:r w:rsidR="00AA75E0">
        <w:t xml:space="preserve">em </w:t>
      </w:r>
      <w:r w:rsidR="002E6CED" w:rsidRPr="002E6CED">
        <w:t>PEAD</w:t>
      </w:r>
      <w:r w:rsidR="00773071">
        <w:t>,</w:t>
      </w:r>
      <w:r w:rsidRPr="002E6CED">
        <w:t xml:space="preserve"> com diâmetros variando de 0,40m a </w:t>
      </w:r>
      <w:r w:rsidR="002E6CED" w:rsidRPr="002E6CED">
        <w:t>0,60</w:t>
      </w:r>
      <w:r w:rsidRPr="002E6CED">
        <w:t>m, poços de visitas, caixas, ramais de ralo</w:t>
      </w:r>
      <w:r w:rsidR="00773071">
        <w:t>, bocas e dissipadores de energia.</w:t>
      </w:r>
    </w:p>
    <w:p w14:paraId="1D43F608" w14:textId="77777777" w:rsidR="00CA052C" w:rsidRPr="00F278D2" w:rsidRDefault="00CA052C" w:rsidP="00FC203F">
      <w:pPr>
        <w:spacing w:line="240" w:lineRule="auto"/>
        <w:jc w:val="both"/>
        <w:rPr>
          <w:highlight w:val="yellow"/>
        </w:rPr>
      </w:pPr>
    </w:p>
    <w:p w14:paraId="534249ED" w14:textId="1D87CFBF" w:rsidR="00CA052C" w:rsidRPr="003F34C8" w:rsidRDefault="00773071" w:rsidP="00FC203F">
      <w:pPr>
        <w:spacing w:line="240" w:lineRule="auto"/>
        <w:jc w:val="both"/>
      </w:pPr>
      <w:r>
        <w:t>Serão d</w:t>
      </w:r>
      <w:r w:rsidR="008D3122">
        <w:t>u</w:t>
      </w:r>
      <w:r>
        <w:t>as soluções de pavimentação, n</w:t>
      </w:r>
      <w:r w:rsidR="00CA052C" w:rsidRPr="003F34C8">
        <w:t xml:space="preserve">as vias </w:t>
      </w:r>
      <w:r>
        <w:t xml:space="preserve">com maior largura, </w:t>
      </w:r>
      <w:r w:rsidR="00CA052C" w:rsidRPr="003F34C8">
        <w:t>a estrutura de pavimento será composta por</w:t>
      </w:r>
      <w:r w:rsidR="001B1184" w:rsidRPr="003F34C8">
        <w:t xml:space="preserve"> sub-base de pó-de-pedra </w:t>
      </w:r>
      <w:r w:rsidR="00AA75E0" w:rsidRPr="003F34C8">
        <w:t>com espessura de</w:t>
      </w:r>
      <w:r w:rsidR="001B1184" w:rsidRPr="003F34C8">
        <w:t xml:space="preserve"> </w:t>
      </w:r>
      <w:r w:rsidR="002E6CED" w:rsidRPr="003F34C8">
        <w:t>1</w:t>
      </w:r>
      <w:r w:rsidR="00EE1B17">
        <w:t>5 </w:t>
      </w:r>
      <w:r w:rsidR="001B1184" w:rsidRPr="003F34C8">
        <w:t>cm, base de brita corrida com</w:t>
      </w:r>
      <w:r w:rsidR="00AA75E0" w:rsidRPr="003F34C8">
        <w:t xml:space="preserve"> espessura de </w:t>
      </w:r>
      <w:r w:rsidR="00EE1B17">
        <w:t>15 </w:t>
      </w:r>
      <w:r w:rsidR="001B1184" w:rsidRPr="003F34C8">
        <w:t>cm e após imprimação será executada camada de concreto asfáltico usinado a quente com 5 cm de espessura.</w:t>
      </w:r>
      <w:r>
        <w:t xml:space="preserve"> </w:t>
      </w:r>
      <w:r w:rsidR="002E6CED" w:rsidRPr="003F34C8">
        <w:t>As</w:t>
      </w:r>
      <w:r w:rsidR="00112D4E" w:rsidRPr="003F34C8">
        <w:t xml:space="preserve"> </w:t>
      </w:r>
      <w:r>
        <w:t xml:space="preserve">travessas </w:t>
      </w:r>
      <w:r w:rsidR="002E6CED" w:rsidRPr="003F34C8">
        <w:t>e becos</w:t>
      </w:r>
      <w:r w:rsidR="00112D4E" w:rsidRPr="003F34C8">
        <w:t xml:space="preserve">, serão </w:t>
      </w:r>
      <w:r w:rsidR="00FC203F" w:rsidRPr="003F34C8">
        <w:t>formadas</w:t>
      </w:r>
      <w:r w:rsidR="00112D4E" w:rsidRPr="003F34C8">
        <w:t xml:space="preserve"> por estrutura de </w:t>
      </w:r>
      <w:r w:rsidR="002E6CED" w:rsidRPr="003F34C8">
        <w:t>concreto</w:t>
      </w:r>
      <w:r w:rsidR="00112D4E" w:rsidRPr="003F34C8">
        <w:t xml:space="preserve"> com </w:t>
      </w:r>
      <w:r w:rsidR="002E6CED" w:rsidRPr="003F34C8">
        <w:t>1</w:t>
      </w:r>
      <w:r w:rsidR="00EE1B17">
        <w:t>5</w:t>
      </w:r>
      <w:r w:rsidR="002E6CED" w:rsidRPr="003F34C8">
        <w:t xml:space="preserve"> </w:t>
      </w:r>
      <w:r w:rsidR="00112D4E" w:rsidRPr="003F34C8">
        <w:t>cm de espessura, base formada com brita corrida com 1</w:t>
      </w:r>
      <w:r w:rsidR="00EE1B17">
        <w:t>2</w:t>
      </w:r>
      <w:r w:rsidR="00AA75E0" w:rsidRPr="003F34C8">
        <w:t xml:space="preserve"> </w:t>
      </w:r>
      <w:r w:rsidR="00112D4E" w:rsidRPr="003F34C8">
        <w:t>cm de espessura.</w:t>
      </w:r>
      <w:r w:rsidR="00CF6E75" w:rsidRPr="003F34C8">
        <w:t xml:space="preserve"> Também está previsto a execução de meio-fio </w:t>
      </w:r>
      <w:r>
        <w:t xml:space="preserve">simples e </w:t>
      </w:r>
      <w:r w:rsidR="003423BB" w:rsidRPr="003F34C8">
        <w:t>com sarjeta conjugada, calçada em ambos os lados</w:t>
      </w:r>
      <w:r>
        <w:t>,</w:t>
      </w:r>
      <w:r w:rsidR="0051219A" w:rsidRPr="003F34C8">
        <w:t xml:space="preserve"> </w:t>
      </w:r>
      <w:r>
        <w:t xml:space="preserve">com largura variável, </w:t>
      </w:r>
      <w:r w:rsidR="0051219A" w:rsidRPr="003F34C8">
        <w:t xml:space="preserve">aonde for </w:t>
      </w:r>
      <w:r w:rsidR="0051219A" w:rsidRPr="003F34C8">
        <w:lastRenderedPageBreak/>
        <w:t>possível a sua implantação</w:t>
      </w:r>
      <w:r w:rsidR="003423BB" w:rsidRPr="003F34C8">
        <w:t>.</w:t>
      </w:r>
      <w:r w:rsidR="00AA75E0" w:rsidRPr="003F34C8">
        <w:t xml:space="preserve"> </w:t>
      </w:r>
      <w:r w:rsidR="0051219A" w:rsidRPr="003F34C8">
        <w:t>Em algu</w:t>
      </w:r>
      <w:r w:rsidR="006752C4">
        <w:t>n</w:t>
      </w:r>
      <w:r w:rsidR="0051219A" w:rsidRPr="003F34C8">
        <w:t xml:space="preserve">s trechos de </w:t>
      </w:r>
      <w:r w:rsidR="006752C4">
        <w:t>r</w:t>
      </w:r>
      <w:r w:rsidR="00AA75E0" w:rsidRPr="003F34C8">
        <w:t>uas</w:t>
      </w:r>
      <w:r w:rsidR="0051219A" w:rsidRPr="003F34C8">
        <w:t xml:space="preserve"> pavimentada</w:t>
      </w:r>
      <w:r w:rsidR="00AA75E0" w:rsidRPr="003F34C8">
        <w:t>s</w:t>
      </w:r>
      <w:r w:rsidR="0051219A" w:rsidRPr="003F34C8">
        <w:t xml:space="preserve"> em CBUQ teremos uma transição em concreto armado para o acesso as demais localidades da comunidade.</w:t>
      </w:r>
    </w:p>
    <w:p w14:paraId="311AEBB4" w14:textId="77777777" w:rsidR="00E96842" w:rsidRPr="00AA75E0" w:rsidRDefault="00E96842" w:rsidP="00FC203F">
      <w:pPr>
        <w:spacing w:line="240" w:lineRule="auto"/>
        <w:jc w:val="both"/>
      </w:pPr>
    </w:p>
    <w:p w14:paraId="6A971CA9" w14:textId="77777777" w:rsidR="008D3122" w:rsidRDefault="008D3122" w:rsidP="00FC203F">
      <w:pPr>
        <w:spacing w:line="240" w:lineRule="auto"/>
        <w:jc w:val="both"/>
      </w:pPr>
      <w:r w:rsidRPr="008D3122">
        <w:t>Tendo como base os projetos básicos fornecidos, todas as obras e serviços deverão ser executados rigorosamente em consonância com os projetos executivos desenvolvidos pela CONTRATADA, assim como demais projetos complementares e outros projetos e ou detalhes a serem elaborados e ou modificados por solicitação do CONTRATANTE, com as prescrições contidas no presente memorial e demais memoriais específicos de projetos fornecidos e ou a serem elaborados, com as técnicas da ABNT, e outras normas abaixo citadas em cada caso particular ou suas sucessoras e Legislações Federal, Estadual, Municipal vigentes e pertinentes</w:t>
      </w:r>
    </w:p>
    <w:p w14:paraId="1AAFD22A" w14:textId="77777777" w:rsidR="009C5220" w:rsidRPr="00F278D2" w:rsidRDefault="009C5220" w:rsidP="00511BE3">
      <w:pPr>
        <w:spacing w:line="240" w:lineRule="auto"/>
        <w:rPr>
          <w:highlight w:val="yellow"/>
        </w:rPr>
      </w:pPr>
    </w:p>
    <w:p w14:paraId="661E528C" w14:textId="77777777" w:rsidR="009C5220" w:rsidRPr="00AA75E0" w:rsidRDefault="009C5220" w:rsidP="00FC203F">
      <w:pPr>
        <w:spacing w:line="240" w:lineRule="auto"/>
        <w:jc w:val="both"/>
      </w:pPr>
      <w:r w:rsidRPr="00AA75E0">
        <w:t>Nos casos em que há necessidade de elaboração pela CONTRATADA de projetos de fabricação e ou detalhamento, tais projetos deverão ser registrados no CREA, através de ART específica para cada caso.</w:t>
      </w:r>
    </w:p>
    <w:p w14:paraId="3451B507" w14:textId="77777777" w:rsidR="009C5220" w:rsidRPr="00F278D2" w:rsidRDefault="009C5220" w:rsidP="00FC203F">
      <w:pPr>
        <w:spacing w:line="240" w:lineRule="auto"/>
        <w:jc w:val="both"/>
        <w:rPr>
          <w:highlight w:val="yellow"/>
        </w:rPr>
      </w:pPr>
    </w:p>
    <w:p w14:paraId="3D9AA429" w14:textId="77777777" w:rsidR="009F7E19" w:rsidRPr="00AA75E0" w:rsidRDefault="009C5220" w:rsidP="00FC203F">
      <w:pPr>
        <w:spacing w:line="240" w:lineRule="auto"/>
        <w:jc w:val="both"/>
      </w:pPr>
      <w:r w:rsidRPr="00AA75E0">
        <w:t>Quando não houver descrição do tipo de serviço a ser executado, o material ou equipamento a ser utilizado, seguirá orientação da FISCALIZAÇÃO e dos respectivos projetistas de cada área em questão.</w:t>
      </w:r>
    </w:p>
    <w:p w14:paraId="577D32FE" w14:textId="77777777" w:rsidR="009F7E19" w:rsidRPr="00F278D2" w:rsidRDefault="009F7E19" w:rsidP="00511BE3">
      <w:pPr>
        <w:spacing w:line="240" w:lineRule="auto"/>
        <w:rPr>
          <w:highlight w:val="yellow"/>
        </w:rPr>
      </w:pPr>
    </w:p>
    <w:p w14:paraId="791A1E3A" w14:textId="77777777" w:rsidR="009F7E19" w:rsidRPr="00F278D2" w:rsidRDefault="009F7E19" w:rsidP="00511BE3">
      <w:pPr>
        <w:spacing w:line="240" w:lineRule="auto"/>
        <w:rPr>
          <w:highlight w:val="yellow"/>
        </w:rPr>
      </w:pPr>
    </w:p>
    <w:p w14:paraId="7A067CBF" w14:textId="42337AA7" w:rsidR="008D3122" w:rsidRDefault="008D3122">
      <w:pPr>
        <w:spacing w:line="240" w:lineRule="auto"/>
        <w:rPr>
          <w:highlight w:val="yellow"/>
        </w:rPr>
      </w:pPr>
      <w:r>
        <w:rPr>
          <w:highlight w:val="yellow"/>
        </w:rPr>
        <w:br w:type="page"/>
      </w:r>
    </w:p>
    <w:p w14:paraId="65EC97F5" w14:textId="77777777" w:rsidR="009F7E19" w:rsidRPr="00F278D2" w:rsidRDefault="009F7E19" w:rsidP="009F7E19">
      <w:pPr>
        <w:spacing w:line="240" w:lineRule="auto"/>
        <w:jc w:val="center"/>
        <w:rPr>
          <w:rFonts w:cs="Arial"/>
          <w:b/>
          <w:sz w:val="28"/>
          <w:szCs w:val="28"/>
          <w:highlight w:val="yellow"/>
          <w:u w:val="single"/>
        </w:rPr>
      </w:pPr>
    </w:p>
    <w:p w14:paraId="408E737C" w14:textId="77777777" w:rsidR="009C5220" w:rsidRPr="003D2828" w:rsidRDefault="009F7E19" w:rsidP="009F7E19">
      <w:pPr>
        <w:spacing w:line="240" w:lineRule="auto"/>
        <w:jc w:val="center"/>
        <w:rPr>
          <w:rFonts w:cs="Arial"/>
          <w:b/>
          <w:sz w:val="28"/>
          <w:szCs w:val="28"/>
          <w:u w:val="single"/>
        </w:rPr>
      </w:pPr>
      <w:r w:rsidRPr="003D2828">
        <w:rPr>
          <w:rFonts w:cs="Arial"/>
          <w:b/>
          <w:sz w:val="28"/>
          <w:szCs w:val="28"/>
          <w:u w:val="single"/>
        </w:rPr>
        <w:t>ESPECIFICAÇÃO TÉCNICA</w:t>
      </w:r>
    </w:p>
    <w:p w14:paraId="33F141F3" w14:textId="77777777" w:rsidR="009F7E19" w:rsidRPr="00F278D2" w:rsidRDefault="009F7E19" w:rsidP="009F7E19">
      <w:pPr>
        <w:spacing w:line="240" w:lineRule="auto"/>
        <w:jc w:val="center"/>
        <w:rPr>
          <w:highlight w:val="yellow"/>
        </w:rPr>
      </w:pPr>
    </w:p>
    <w:p w14:paraId="497BE251" w14:textId="77777777" w:rsidR="009F7E19" w:rsidRPr="00AA75E0" w:rsidRDefault="009F7E19" w:rsidP="009F7E19">
      <w:pPr>
        <w:spacing w:line="240" w:lineRule="auto"/>
        <w:jc w:val="both"/>
        <w:rPr>
          <w:b/>
          <w:u w:val="single"/>
        </w:rPr>
      </w:pPr>
      <w:r w:rsidRPr="00AA75E0">
        <w:rPr>
          <w:b/>
          <w:u w:val="single"/>
        </w:rPr>
        <w:t>Esca</w:t>
      </w:r>
      <w:r w:rsidR="00A60B68" w:rsidRPr="00AA75E0">
        <w:rPr>
          <w:b/>
          <w:u w:val="single"/>
        </w:rPr>
        <w:t>vação</w:t>
      </w:r>
    </w:p>
    <w:p w14:paraId="30A60B81" w14:textId="77777777" w:rsidR="00A60B68" w:rsidRPr="00AA75E0" w:rsidRDefault="00A60B68" w:rsidP="009F7E19">
      <w:pPr>
        <w:spacing w:line="240" w:lineRule="auto"/>
        <w:jc w:val="both"/>
        <w:rPr>
          <w:b/>
          <w:u w:val="single"/>
        </w:rPr>
      </w:pPr>
    </w:p>
    <w:p w14:paraId="6D1411AD" w14:textId="77777777" w:rsidR="00A60B68" w:rsidRPr="00AA75E0" w:rsidRDefault="00A60B68" w:rsidP="009F7E19">
      <w:pPr>
        <w:spacing w:line="240" w:lineRule="auto"/>
        <w:jc w:val="both"/>
      </w:pPr>
      <w:r w:rsidRPr="00AA75E0">
        <w:t>As valas que receberão os coletores serão escavadas segundo a linha de eixo, sendo respeitados o alinhamento e as cotas indicadas no projeto, salvo eventuais modificações autorizadas pela Fiscalização.</w:t>
      </w:r>
    </w:p>
    <w:p w14:paraId="35F7146E" w14:textId="77777777" w:rsidR="00A60B68" w:rsidRPr="00AA75E0" w:rsidRDefault="00A60B68" w:rsidP="009F7E19">
      <w:pPr>
        <w:spacing w:line="240" w:lineRule="auto"/>
        <w:jc w:val="both"/>
      </w:pPr>
    </w:p>
    <w:p w14:paraId="62D7A018" w14:textId="6F93736F" w:rsidR="00A60B68" w:rsidRPr="00AA75E0" w:rsidRDefault="00A60B68" w:rsidP="009F7E19">
      <w:pPr>
        <w:spacing w:line="240" w:lineRule="auto"/>
        <w:jc w:val="both"/>
      </w:pPr>
      <w:r w:rsidRPr="00AA75E0">
        <w:t xml:space="preserve">A escavação poderá ser feita manualmente ou com equipamento apropriado, neste caso, a escavação mecânica deve se aproximar do </w:t>
      </w:r>
      <w:proofErr w:type="spellStart"/>
      <w:r w:rsidRPr="00AA75E0">
        <w:t>greide</w:t>
      </w:r>
      <w:proofErr w:type="spellEnd"/>
      <w:r w:rsidRPr="00AA75E0">
        <w:t xml:space="preserve"> da geratriz inferior da tubulação, ficando o acerto dos taludes e o nivelamento do fundo da vala por conta da escavação manual.</w:t>
      </w:r>
    </w:p>
    <w:p w14:paraId="298CB5A3" w14:textId="77777777" w:rsidR="00E37B5E" w:rsidRPr="00F278D2" w:rsidRDefault="00E37B5E" w:rsidP="009F7E19">
      <w:pPr>
        <w:spacing w:line="240" w:lineRule="auto"/>
        <w:jc w:val="both"/>
        <w:rPr>
          <w:highlight w:val="yellow"/>
        </w:rPr>
      </w:pPr>
    </w:p>
    <w:p w14:paraId="1621050F" w14:textId="026379E0" w:rsidR="00E37B5E" w:rsidRPr="00AA75E0" w:rsidRDefault="00E37B5E" w:rsidP="009F7E19">
      <w:pPr>
        <w:spacing w:line="240" w:lineRule="auto"/>
        <w:jc w:val="both"/>
      </w:pPr>
      <w:r w:rsidRPr="00AA75E0">
        <w:t>Tendo em vista o tráfego de veículos e pedestres pelas vias, e a fim de evitar o acúmulo de material à beira</w:t>
      </w:r>
      <w:r w:rsidR="002961AE" w:rsidRPr="00AA75E0">
        <w:t xml:space="preserve"> da vala, a marcha </w:t>
      </w:r>
      <w:r w:rsidR="00492D99" w:rsidRPr="00AA75E0">
        <w:t>da escavação e do assentamento da tubulação deverão ser concomitantes.</w:t>
      </w:r>
    </w:p>
    <w:p w14:paraId="0BCBD7EF" w14:textId="77777777" w:rsidR="00492D99" w:rsidRPr="00F278D2" w:rsidRDefault="00492D99" w:rsidP="009F7E19">
      <w:pPr>
        <w:spacing w:line="240" w:lineRule="auto"/>
        <w:jc w:val="both"/>
        <w:rPr>
          <w:highlight w:val="yellow"/>
        </w:rPr>
      </w:pPr>
    </w:p>
    <w:p w14:paraId="2627AA3E" w14:textId="77777777" w:rsidR="00492D99" w:rsidRPr="00AA75E0" w:rsidRDefault="00492D99" w:rsidP="009F7E19">
      <w:pPr>
        <w:spacing w:line="240" w:lineRule="auto"/>
        <w:jc w:val="both"/>
      </w:pPr>
      <w:r w:rsidRPr="00AA75E0">
        <w:t>Quando o terreno assim o permitir a cava poderá ter suas paredes em talude. Neste caso, a inclinação será a partir do dorso do tubo.</w:t>
      </w:r>
    </w:p>
    <w:p w14:paraId="5ABACBC3" w14:textId="77777777" w:rsidR="00492D99" w:rsidRPr="00F278D2" w:rsidRDefault="00492D99" w:rsidP="009F7E19">
      <w:pPr>
        <w:spacing w:line="240" w:lineRule="auto"/>
        <w:jc w:val="both"/>
        <w:rPr>
          <w:highlight w:val="yellow"/>
        </w:rPr>
      </w:pPr>
    </w:p>
    <w:p w14:paraId="4B27DD5E" w14:textId="77777777" w:rsidR="00492D99" w:rsidRPr="00AA75E0" w:rsidRDefault="00492D99" w:rsidP="009F7E19">
      <w:pPr>
        <w:spacing w:line="240" w:lineRule="auto"/>
        <w:jc w:val="both"/>
      </w:pPr>
      <w:r w:rsidRPr="00AA75E0">
        <w:t xml:space="preserve">A largura útil da vala (Lu) será igual ao diâmetro do tubo (Ø) mais 1 vez o Ø do tubo, sendo que a largura mínima será de 1m. Estes valores serão adotados para profundidades até 2,00m a partir da qual a largura será aumentada de 0,10m para cada metro ou fração além dos 2,00m </w:t>
      </w:r>
      <w:r w:rsidR="006F7BD3" w:rsidRPr="00AA75E0">
        <w:t>de profundidade. Qualquer alteração quanto à largura da vala poderá ser feita a critério da Fiscalização.</w:t>
      </w:r>
    </w:p>
    <w:p w14:paraId="53643DB5" w14:textId="77777777" w:rsidR="006F7BD3" w:rsidRPr="00AA75E0" w:rsidRDefault="006F7BD3" w:rsidP="009F7E19">
      <w:pPr>
        <w:spacing w:line="240" w:lineRule="auto"/>
        <w:jc w:val="both"/>
      </w:pPr>
    </w:p>
    <w:p w14:paraId="47A02B6F" w14:textId="77777777" w:rsidR="006F7BD3" w:rsidRPr="00AA75E0" w:rsidRDefault="006F7BD3" w:rsidP="006F7BD3">
      <w:pPr>
        <w:spacing w:line="240" w:lineRule="auto"/>
        <w:jc w:val="both"/>
        <w:rPr>
          <w:rFonts w:cs="Arial"/>
        </w:rPr>
      </w:pPr>
      <w:r w:rsidRPr="00AA75E0">
        <w:rPr>
          <w:rFonts w:cs="Arial"/>
        </w:rPr>
        <w:t xml:space="preserve">Para: </w:t>
      </w:r>
      <w:r w:rsidRPr="00AA75E0">
        <w:rPr>
          <w:rFonts w:cs="Arial"/>
        </w:rPr>
        <w:tab/>
        <w:t xml:space="preserve">H </w:t>
      </w:r>
      <w:r w:rsidRPr="00AA75E0">
        <w:rPr>
          <w:rFonts w:cs="Arial"/>
        </w:rPr>
        <w:sym w:font="Symbol" w:char="F0A3"/>
      </w:r>
      <w:r w:rsidRPr="00AA75E0">
        <w:rPr>
          <w:rFonts w:cs="Arial"/>
        </w:rPr>
        <w:t xml:space="preserve"> 2,00m =&gt; Lu = Ø + Ø</w:t>
      </w:r>
    </w:p>
    <w:p w14:paraId="66AF23A1" w14:textId="77777777" w:rsidR="006F7BD3" w:rsidRPr="00AA75E0" w:rsidRDefault="006F7BD3" w:rsidP="006F7BD3">
      <w:pPr>
        <w:spacing w:line="240" w:lineRule="auto"/>
        <w:ind w:left="708"/>
        <w:jc w:val="both"/>
        <w:rPr>
          <w:rFonts w:cs="Arial"/>
        </w:rPr>
      </w:pPr>
      <w:r w:rsidRPr="00AA75E0">
        <w:rPr>
          <w:rFonts w:cs="Arial"/>
        </w:rPr>
        <w:t>H &gt; 2,00m =&gt; Lu = Ø + Ø + 0,10 x</w:t>
      </w:r>
    </w:p>
    <w:p w14:paraId="67F6BD50" w14:textId="77777777" w:rsidR="006F7BD3" w:rsidRPr="00AA75E0" w:rsidRDefault="006F7BD3" w:rsidP="006F7BD3">
      <w:pPr>
        <w:spacing w:line="240" w:lineRule="auto"/>
        <w:ind w:left="1416"/>
        <w:jc w:val="both"/>
        <w:rPr>
          <w:rFonts w:cs="Arial"/>
          <w:sz w:val="20"/>
        </w:rPr>
      </w:pPr>
      <w:r w:rsidRPr="00AA75E0">
        <w:rPr>
          <w:rFonts w:cs="Arial"/>
          <w:sz w:val="20"/>
        </w:rPr>
        <w:t>Onde: x = número de vezes para cada metro ou fração além de 2,00m de profundidade.</w:t>
      </w:r>
    </w:p>
    <w:p w14:paraId="7FC9A07E" w14:textId="77777777" w:rsidR="006F7BD3" w:rsidRPr="00F278D2" w:rsidRDefault="006F7BD3" w:rsidP="009F7E19">
      <w:pPr>
        <w:spacing w:line="240" w:lineRule="auto"/>
        <w:jc w:val="both"/>
        <w:rPr>
          <w:highlight w:val="yellow"/>
        </w:rPr>
      </w:pPr>
    </w:p>
    <w:p w14:paraId="751EFA55" w14:textId="77777777" w:rsidR="006F7BD3" w:rsidRPr="00F278D2" w:rsidRDefault="006F7BD3" w:rsidP="009F7E19">
      <w:pPr>
        <w:spacing w:line="240" w:lineRule="auto"/>
        <w:jc w:val="both"/>
        <w:rPr>
          <w:highlight w:val="yellow"/>
        </w:rPr>
      </w:pPr>
    </w:p>
    <w:p w14:paraId="407672C2" w14:textId="77777777" w:rsidR="006F7BD3" w:rsidRPr="00AA75E0" w:rsidRDefault="006F7BD3" w:rsidP="009F7E19">
      <w:pPr>
        <w:spacing w:line="240" w:lineRule="auto"/>
        <w:jc w:val="both"/>
      </w:pPr>
      <w:r w:rsidRPr="00AA75E0">
        <w:t>O material escavado será enquadrado pela Fiscalização na seguinte classificação:</w:t>
      </w:r>
    </w:p>
    <w:p w14:paraId="1B1D5B43" w14:textId="77777777" w:rsidR="008A7466" w:rsidRPr="00AA75E0" w:rsidRDefault="008A7466" w:rsidP="009F7E19">
      <w:pPr>
        <w:spacing w:line="240" w:lineRule="auto"/>
        <w:jc w:val="both"/>
      </w:pPr>
    </w:p>
    <w:p w14:paraId="5042EA90" w14:textId="77777777" w:rsidR="008A7466" w:rsidRPr="00AA75E0" w:rsidRDefault="008A7466" w:rsidP="008A7466">
      <w:pPr>
        <w:pStyle w:val="PargrafodaLista"/>
        <w:numPr>
          <w:ilvl w:val="0"/>
          <w:numId w:val="27"/>
        </w:numPr>
        <w:spacing w:after="240" w:line="360" w:lineRule="auto"/>
        <w:jc w:val="both"/>
        <w:rPr>
          <w:rFonts w:cs="Arial"/>
        </w:rPr>
      </w:pPr>
      <w:r w:rsidRPr="00AA75E0">
        <w:rPr>
          <w:rFonts w:cs="Arial"/>
        </w:rPr>
        <w:t>1ª Categoria</w:t>
      </w:r>
      <w:r w:rsidRPr="00AA75E0">
        <w:rPr>
          <w:rFonts w:cs="Arial"/>
        </w:rPr>
        <w:tab/>
        <w:t>Areia, argila e piçarra</w:t>
      </w:r>
    </w:p>
    <w:p w14:paraId="322D6C42" w14:textId="77777777" w:rsidR="008A7466" w:rsidRPr="00AA75E0" w:rsidRDefault="008A7466" w:rsidP="008A7466">
      <w:pPr>
        <w:pStyle w:val="PargrafodaLista"/>
        <w:numPr>
          <w:ilvl w:val="0"/>
          <w:numId w:val="27"/>
        </w:numPr>
        <w:spacing w:after="240" w:line="360" w:lineRule="auto"/>
        <w:jc w:val="both"/>
        <w:rPr>
          <w:rFonts w:cs="Arial"/>
        </w:rPr>
      </w:pPr>
      <w:r w:rsidRPr="00AA75E0">
        <w:rPr>
          <w:rFonts w:cs="Arial"/>
        </w:rPr>
        <w:t>2ª Categoria</w:t>
      </w:r>
      <w:r w:rsidRPr="00AA75E0">
        <w:rPr>
          <w:rFonts w:cs="Arial"/>
        </w:rPr>
        <w:tab/>
      </w:r>
      <w:proofErr w:type="spellStart"/>
      <w:r w:rsidRPr="00AA75E0">
        <w:rPr>
          <w:rFonts w:cs="Arial"/>
        </w:rPr>
        <w:t>Moledo</w:t>
      </w:r>
      <w:proofErr w:type="spellEnd"/>
      <w:r w:rsidRPr="00AA75E0">
        <w:rPr>
          <w:rFonts w:cs="Arial"/>
        </w:rPr>
        <w:t xml:space="preserve"> ou rocha decomposta</w:t>
      </w:r>
    </w:p>
    <w:p w14:paraId="139EE091" w14:textId="77777777" w:rsidR="008A7466" w:rsidRPr="00AA75E0" w:rsidRDefault="008A7466" w:rsidP="008A7466">
      <w:pPr>
        <w:pStyle w:val="PargrafodaLista"/>
        <w:numPr>
          <w:ilvl w:val="0"/>
          <w:numId w:val="27"/>
        </w:numPr>
        <w:spacing w:after="240" w:line="360" w:lineRule="auto"/>
        <w:jc w:val="both"/>
        <w:rPr>
          <w:rFonts w:cs="Arial"/>
        </w:rPr>
      </w:pPr>
      <w:r w:rsidRPr="00AA75E0">
        <w:rPr>
          <w:rFonts w:cs="Arial"/>
        </w:rPr>
        <w:t>3ª Categoria</w:t>
      </w:r>
      <w:r w:rsidRPr="00AA75E0">
        <w:rPr>
          <w:rFonts w:cs="Arial"/>
        </w:rPr>
        <w:tab/>
        <w:t>Rocha viva ou blocos de rocha</w:t>
      </w:r>
    </w:p>
    <w:p w14:paraId="5119E42E" w14:textId="77777777" w:rsidR="008A7466" w:rsidRPr="00AA75E0" w:rsidRDefault="008A7466" w:rsidP="008A7466">
      <w:pPr>
        <w:pStyle w:val="PargrafodaLista"/>
        <w:numPr>
          <w:ilvl w:val="0"/>
          <w:numId w:val="27"/>
        </w:numPr>
        <w:spacing w:after="240" w:line="360" w:lineRule="auto"/>
        <w:ind w:left="714" w:hanging="357"/>
        <w:jc w:val="both"/>
        <w:rPr>
          <w:rFonts w:cs="Arial"/>
        </w:rPr>
      </w:pPr>
      <w:r w:rsidRPr="00AA75E0">
        <w:rPr>
          <w:rFonts w:cs="Arial"/>
        </w:rPr>
        <w:t>4ª Categoria</w:t>
      </w:r>
      <w:r w:rsidRPr="00AA75E0">
        <w:rPr>
          <w:rFonts w:cs="Arial"/>
        </w:rPr>
        <w:tab/>
        <w:t>Terrenos contendo pedra solta do tamanho médio de pedra de mão ou argila rija.</w:t>
      </w:r>
    </w:p>
    <w:p w14:paraId="59656A0A" w14:textId="5B883484" w:rsidR="00AA75E0" w:rsidRPr="003D2828" w:rsidRDefault="008A7466" w:rsidP="008A7466">
      <w:pPr>
        <w:pStyle w:val="PargrafodaLista"/>
        <w:numPr>
          <w:ilvl w:val="0"/>
          <w:numId w:val="27"/>
        </w:numPr>
        <w:spacing w:after="240" w:line="360" w:lineRule="auto"/>
        <w:jc w:val="both"/>
        <w:rPr>
          <w:rFonts w:cs="Arial"/>
        </w:rPr>
      </w:pPr>
      <w:r w:rsidRPr="00AA75E0">
        <w:rPr>
          <w:rFonts w:cs="Arial"/>
        </w:rPr>
        <w:t>5ª Categoria</w:t>
      </w:r>
      <w:r w:rsidRPr="00AA75E0">
        <w:rPr>
          <w:rFonts w:cs="Arial"/>
        </w:rPr>
        <w:tab/>
        <w:t>Lodo</w:t>
      </w:r>
      <w:r w:rsidR="003D2828">
        <w:rPr>
          <w:rFonts w:cs="Arial"/>
        </w:rPr>
        <w:t>.</w:t>
      </w:r>
    </w:p>
    <w:p w14:paraId="1C85D5FA" w14:textId="77777777" w:rsidR="00ED1254" w:rsidRPr="00AA75E0" w:rsidRDefault="00ED1254" w:rsidP="00ED1254">
      <w:pPr>
        <w:spacing w:after="240"/>
        <w:jc w:val="both"/>
        <w:rPr>
          <w:rFonts w:cs="Arial"/>
          <w:b/>
          <w:u w:val="single"/>
        </w:rPr>
      </w:pPr>
      <w:r w:rsidRPr="00AA75E0">
        <w:rPr>
          <w:rFonts w:cs="Arial"/>
          <w:b/>
          <w:u w:val="single"/>
        </w:rPr>
        <w:t>Escoramento</w:t>
      </w:r>
    </w:p>
    <w:p w14:paraId="556EA405" w14:textId="35A48676" w:rsidR="00ED1254" w:rsidRDefault="00ED1254" w:rsidP="00315540">
      <w:pPr>
        <w:spacing w:after="240" w:line="240" w:lineRule="auto"/>
        <w:jc w:val="both"/>
        <w:rPr>
          <w:rFonts w:cs="Arial"/>
        </w:rPr>
      </w:pPr>
      <w:r w:rsidRPr="00AA75E0">
        <w:rPr>
          <w:rFonts w:cs="Arial"/>
        </w:rPr>
        <w:t xml:space="preserve">Usar-se-á escoramento sempre que as paredes laterais da vala forem constituídas </w:t>
      </w:r>
      <w:r w:rsidR="00315540" w:rsidRPr="00AA75E0">
        <w:rPr>
          <w:rFonts w:cs="Arial"/>
        </w:rPr>
        <w:t>de solo passível de desmoronamento. Normalmente serão utilizados os seguintes tipos de escoramento:</w:t>
      </w:r>
    </w:p>
    <w:p w14:paraId="03C73AD5" w14:textId="77777777" w:rsidR="001A1352" w:rsidRPr="00AA75E0" w:rsidRDefault="001A1352" w:rsidP="00315540">
      <w:pPr>
        <w:spacing w:after="240" w:line="240" w:lineRule="auto"/>
        <w:jc w:val="both"/>
        <w:rPr>
          <w:rFonts w:cs="Arial"/>
        </w:rPr>
      </w:pPr>
    </w:p>
    <w:p w14:paraId="1097499B" w14:textId="77777777" w:rsidR="00020F0B" w:rsidRPr="00AA75E0" w:rsidRDefault="00020F0B" w:rsidP="00315540">
      <w:pPr>
        <w:spacing w:after="240" w:line="240" w:lineRule="auto"/>
        <w:jc w:val="both"/>
        <w:rPr>
          <w:rFonts w:cs="Arial"/>
          <w:i/>
          <w:u w:val="single"/>
        </w:rPr>
      </w:pPr>
      <w:r w:rsidRPr="00AA75E0">
        <w:rPr>
          <w:rFonts w:cs="Arial"/>
          <w:i/>
          <w:u w:val="single"/>
        </w:rPr>
        <w:lastRenderedPageBreak/>
        <w:t>Fechamento ou contínuo</w:t>
      </w:r>
    </w:p>
    <w:p w14:paraId="16EF8778" w14:textId="77777777" w:rsidR="00020F0B" w:rsidRPr="00AA75E0" w:rsidRDefault="00020F0B" w:rsidP="00FC203F">
      <w:pPr>
        <w:tabs>
          <w:tab w:val="num" w:pos="1068"/>
        </w:tabs>
        <w:spacing w:line="240" w:lineRule="auto"/>
        <w:jc w:val="both"/>
        <w:rPr>
          <w:rFonts w:cs="Arial"/>
        </w:rPr>
      </w:pPr>
      <w:r w:rsidRPr="00AA75E0">
        <w:rPr>
          <w:rFonts w:cs="Arial"/>
        </w:rPr>
        <w:t>Em madeira, utilizando pranchões 1 ½ x 9” colocados verticalmente cobrindo inteiramente as paredes da vala, longarinas e contraventamento em pranchões 3”x 9”.</w:t>
      </w:r>
    </w:p>
    <w:p w14:paraId="7E2CB6FE" w14:textId="77777777" w:rsidR="00F26797" w:rsidRPr="00AA75E0" w:rsidRDefault="00F26797" w:rsidP="00FC203F">
      <w:pPr>
        <w:tabs>
          <w:tab w:val="num" w:pos="1068"/>
        </w:tabs>
        <w:spacing w:line="240" w:lineRule="auto"/>
        <w:jc w:val="both"/>
        <w:rPr>
          <w:rFonts w:cs="Arial"/>
        </w:rPr>
      </w:pPr>
    </w:p>
    <w:p w14:paraId="14753B84" w14:textId="77777777" w:rsidR="00020F0B" w:rsidRPr="00AA75E0" w:rsidRDefault="00020F0B" w:rsidP="00FC203F">
      <w:pPr>
        <w:tabs>
          <w:tab w:val="num" w:pos="1068"/>
        </w:tabs>
        <w:spacing w:line="240" w:lineRule="auto"/>
        <w:jc w:val="both"/>
        <w:rPr>
          <w:rFonts w:cs="Arial"/>
        </w:rPr>
      </w:pPr>
      <w:r w:rsidRPr="00AA75E0">
        <w:rPr>
          <w:rFonts w:cs="Arial"/>
        </w:rPr>
        <w:t>Em madeira, utilizando pranchões macho e fêmea 3”x 9”, longarinas e contraventamento em pranchões 3”x 9”.</w:t>
      </w:r>
    </w:p>
    <w:p w14:paraId="7078F990" w14:textId="77777777" w:rsidR="00020F0B" w:rsidRPr="00AA75E0" w:rsidRDefault="00020F0B" w:rsidP="00FC203F">
      <w:pPr>
        <w:tabs>
          <w:tab w:val="num" w:pos="1068"/>
        </w:tabs>
        <w:spacing w:line="240" w:lineRule="auto"/>
        <w:jc w:val="both"/>
        <w:rPr>
          <w:rFonts w:cs="Arial"/>
        </w:rPr>
      </w:pPr>
    </w:p>
    <w:p w14:paraId="6C0AF582" w14:textId="77777777" w:rsidR="00020F0B" w:rsidRPr="00AA75E0" w:rsidRDefault="00020F0B" w:rsidP="00FC203F">
      <w:pPr>
        <w:tabs>
          <w:tab w:val="num" w:pos="1068"/>
        </w:tabs>
        <w:spacing w:line="240" w:lineRule="auto"/>
        <w:jc w:val="both"/>
        <w:rPr>
          <w:rFonts w:cs="Arial"/>
        </w:rPr>
      </w:pPr>
      <w:r w:rsidRPr="00AA75E0">
        <w:rPr>
          <w:rFonts w:cs="Arial"/>
        </w:rPr>
        <w:t>Metálico, utilizando estacas pranchas de aço cravadas com bate-estacas, longarinas e contraventamento com pranchões 3”x 9”.</w:t>
      </w:r>
    </w:p>
    <w:p w14:paraId="7B796127" w14:textId="77777777" w:rsidR="00020F0B" w:rsidRPr="00AA75E0" w:rsidRDefault="00020F0B" w:rsidP="00FC203F">
      <w:pPr>
        <w:tabs>
          <w:tab w:val="num" w:pos="1068"/>
        </w:tabs>
        <w:spacing w:line="240" w:lineRule="auto"/>
        <w:jc w:val="both"/>
        <w:rPr>
          <w:rFonts w:cs="Arial"/>
        </w:rPr>
      </w:pPr>
    </w:p>
    <w:p w14:paraId="7A9108C7" w14:textId="77777777" w:rsidR="00020F0B" w:rsidRPr="00AA75E0" w:rsidRDefault="00020F0B" w:rsidP="00FC203F">
      <w:pPr>
        <w:tabs>
          <w:tab w:val="num" w:pos="1068"/>
        </w:tabs>
        <w:spacing w:line="240" w:lineRule="auto"/>
        <w:jc w:val="both"/>
        <w:rPr>
          <w:rFonts w:cs="Arial"/>
        </w:rPr>
      </w:pPr>
      <w:r w:rsidRPr="00AA75E0">
        <w:rPr>
          <w:rFonts w:cs="Arial"/>
        </w:rPr>
        <w:t>Metálico, utilizando estacas pranchas metálicas cravadas com bate-estacas, longarinas e contraventamento utilizando perfis de aço I ou H.</w:t>
      </w:r>
    </w:p>
    <w:p w14:paraId="290AC4FD" w14:textId="77777777" w:rsidR="00020F0B" w:rsidRPr="00AA75E0" w:rsidRDefault="00020F0B" w:rsidP="00FC203F">
      <w:pPr>
        <w:tabs>
          <w:tab w:val="num" w:pos="1068"/>
        </w:tabs>
        <w:spacing w:line="240" w:lineRule="auto"/>
        <w:jc w:val="both"/>
        <w:rPr>
          <w:rFonts w:cs="Arial"/>
        </w:rPr>
      </w:pPr>
    </w:p>
    <w:p w14:paraId="1D33D9C8" w14:textId="77777777" w:rsidR="00020F0B" w:rsidRPr="00AA75E0" w:rsidRDefault="00020F0B" w:rsidP="00FC203F">
      <w:pPr>
        <w:tabs>
          <w:tab w:val="num" w:pos="1068"/>
        </w:tabs>
        <w:spacing w:line="240" w:lineRule="auto"/>
        <w:jc w:val="both"/>
        <w:rPr>
          <w:rFonts w:cs="Arial"/>
        </w:rPr>
      </w:pPr>
      <w:r w:rsidRPr="00AA75E0">
        <w:rPr>
          <w:rFonts w:cs="Arial"/>
        </w:rPr>
        <w:t>Pranchada horizontal de madeira 3”x 12”, apoiada em perfis de aço I ou H.</w:t>
      </w:r>
    </w:p>
    <w:p w14:paraId="69368626" w14:textId="77777777" w:rsidR="00020F0B" w:rsidRPr="00AA75E0" w:rsidRDefault="00020F0B" w:rsidP="00FC203F">
      <w:pPr>
        <w:tabs>
          <w:tab w:val="num" w:pos="1068"/>
        </w:tabs>
        <w:spacing w:line="240" w:lineRule="auto"/>
        <w:jc w:val="both"/>
        <w:rPr>
          <w:rFonts w:cs="Arial"/>
        </w:rPr>
      </w:pPr>
    </w:p>
    <w:p w14:paraId="6BC55E5B" w14:textId="77777777" w:rsidR="00020F0B" w:rsidRPr="00AA75E0" w:rsidRDefault="00020F0B" w:rsidP="00FC203F">
      <w:pPr>
        <w:tabs>
          <w:tab w:val="num" w:pos="1068"/>
        </w:tabs>
        <w:spacing w:line="240" w:lineRule="auto"/>
        <w:jc w:val="both"/>
        <w:rPr>
          <w:rFonts w:cs="Arial"/>
          <w:i/>
          <w:u w:val="single"/>
        </w:rPr>
      </w:pPr>
      <w:r w:rsidRPr="00AA75E0">
        <w:rPr>
          <w:rFonts w:cs="Arial"/>
          <w:i/>
          <w:u w:val="single"/>
        </w:rPr>
        <w:t>Aberto ou descontínuo</w:t>
      </w:r>
    </w:p>
    <w:p w14:paraId="0DC1C13F" w14:textId="77777777" w:rsidR="00020F0B" w:rsidRPr="00AA75E0" w:rsidRDefault="00020F0B" w:rsidP="00FC203F">
      <w:pPr>
        <w:tabs>
          <w:tab w:val="num" w:pos="1068"/>
        </w:tabs>
        <w:spacing w:line="240" w:lineRule="auto"/>
        <w:jc w:val="both"/>
        <w:rPr>
          <w:rFonts w:cs="Arial"/>
        </w:rPr>
      </w:pPr>
    </w:p>
    <w:p w14:paraId="5D1F4ED9" w14:textId="77777777" w:rsidR="00020F0B" w:rsidRPr="00AA75E0" w:rsidRDefault="00020F0B" w:rsidP="00FC203F">
      <w:pPr>
        <w:tabs>
          <w:tab w:val="num" w:pos="1068"/>
        </w:tabs>
        <w:spacing w:line="240" w:lineRule="auto"/>
        <w:jc w:val="both"/>
        <w:rPr>
          <w:rFonts w:cs="Arial"/>
        </w:rPr>
      </w:pPr>
      <w:r w:rsidRPr="00AA75E0">
        <w:rPr>
          <w:rFonts w:cs="Arial"/>
        </w:rPr>
        <w:t>Serão utilizados os materiais do Escoramento Fechado, porém haverá um espaçamento entre as pranchas verticais de até 1,00m, conforme determinação da Fiscalização.</w:t>
      </w:r>
    </w:p>
    <w:p w14:paraId="1520C72E" w14:textId="77777777" w:rsidR="00020F0B" w:rsidRPr="00AA75E0" w:rsidRDefault="00020F0B" w:rsidP="00FC203F">
      <w:pPr>
        <w:spacing w:line="240" w:lineRule="auto"/>
        <w:jc w:val="both"/>
        <w:rPr>
          <w:rFonts w:cs="Arial"/>
        </w:rPr>
      </w:pPr>
    </w:p>
    <w:p w14:paraId="2585FC37" w14:textId="77777777" w:rsidR="00020F0B" w:rsidRPr="00AA75E0" w:rsidRDefault="00020F0B" w:rsidP="00FC203F">
      <w:pPr>
        <w:spacing w:line="240" w:lineRule="auto"/>
        <w:jc w:val="both"/>
        <w:rPr>
          <w:rFonts w:cs="Arial"/>
        </w:rPr>
      </w:pPr>
      <w:r w:rsidRPr="00AA75E0">
        <w:rPr>
          <w:rFonts w:cs="Arial"/>
        </w:rPr>
        <w:t xml:space="preserve">Em todos os casos, o escoramento deverá ser retirado cuidadosamente à medida que a vala for sendo </w:t>
      </w:r>
      <w:proofErr w:type="spellStart"/>
      <w:r w:rsidRPr="00AA75E0">
        <w:rPr>
          <w:rFonts w:cs="Arial"/>
        </w:rPr>
        <w:t>reaterrada</w:t>
      </w:r>
      <w:proofErr w:type="spellEnd"/>
      <w:r w:rsidRPr="00AA75E0">
        <w:rPr>
          <w:rFonts w:cs="Arial"/>
        </w:rPr>
        <w:t xml:space="preserve"> e compactada.</w:t>
      </w:r>
    </w:p>
    <w:p w14:paraId="20298EEB" w14:textId="77777777" w:rsidR="00020F0B" w:rsidRPr="00AA75E0" w:rsidRDefault="00020F0B" w:rsidP="00FC203F">
      <w:pPr>
        <w:spacing w:line="240" w:lineRule="auto"/>
        <w:jc w:val="both"/>
        <w:rPr>
          <w:rFonts w:cs="Arial"/>
        </w:rPr>
      </w:pPr>
    </w:p>
    <w:p w14:paraId="755C850A" w14:textId="77777777" w:rsidR="00020F0B" w:rsidRPr="00F278D2" w:rsidRDefault="00020F0B" w:rsidP="00FC203F">
      <w:pPr>
        <w:tabs>
          <w:tab w:val="num" w:pos="1068"/>
        </w:tabs>
        <w:spacing w:line="240" w:lineRule="auto"/>
        <w:jc w:val="both"/>
        <w:rPr>
          <w:rFonts w:cs="Arial"/>
          <w:highlight w:val="yellow"/>
        </w:rPr>
      </w:pPr>
      <w:r w:rsidRPr="00AA75E0">
        <w:rPr>
          <w:rFonts w:cs="Arial"/>
        </w:rPr>
        <w:t>Outro qualquer tipo de escoramento poderá ser utilizado quando constar de especificações especiais; no caso de ser apresentado pelo Empreiteiro, deverá ser previamente aprovado pela Fiscalização.</w:t>
      </w:r>
    </w:p>
    <w:p w14:paraId="7968CF42" w14:textId="77777777" w:rsidR="00020F0B" w:rsidRPr="00F278D2" w:rsidRDefault="00020F0B" w:rsidP="00020F0B">
      <w:pPr>
        <w:tabs>
          <w:tab w:val="num" w:pos="1068"/>
        </w:tabs>
        <w:spacing w:line="240" w:lineRule="auto"/>
        <w:jc w:val="both"/>
        <w:rPr>
          <w:rFonts w:cs="Arial"/>
          <w:highlight w:val="yellow"/>
        </w:rPr>
      </w:pPr>
    </w:p>
    <w:p w14:paraId="44E41648" w14:textId="77777777" w:rsidR="00261853" w:rsidRPr="00AA75E0" w:rsidRDefault="00261853" w:rsidP="00261853">
      <w:pPr>
        <w:spacing w:line="240" w:lineRule="auto"/>
        <w:jc w:val="both"/>
        <w:rPr>
          <w:rFonts w:cs="Arial"/>
          <w:b/>
          <w:u w:val="single"/>
        </w:rPr>
      </w:pPr>
      <w:r w:rsidRPr="00AA75E0">
        <w:rPr>
          <w:rFonts w:cs="Arial"/>
          <w:b/>
          <w:u w:val="single"/>
        </w:rPr>
        <w:t>Esgotamento</w:t>
      </w:r>
    </w:p>
    <w:p w14:paraId="7D379302" w14:textId="77777777" w:rsidR="00261853" w:rsidRPr="00AA75E0" w:rsidRDefault="00261853" w:rsidP="00261853">
      <w:pPr>
        <w:spacing w:line="240" w:lineRule="auto"/>
        <w:jc w:val="both"/>
        <w:rPr>
          <w:rFonts w:cs="Arial"/>
          <w:b/>
          <w:u w:val="single"/>
        </w:rPr>
      </w:pPr>
    </w:p>
    <w:p w14:paraId="580F9F2C" w14:textId="77777777" w:rsidR="00261853" w:rsidRPr="00AA75E0" w:rsidRDefault="00261853" w:rsidP="00261853">
      <w:pPr>
        <w:spacing w:line="240" w:lineRule="auto"/>
        <w:jc w:val="both"/>
        <w:rPr>
          <w:rFonts w:cs="Arial"/>
        </w:rPr>
      </w:pPr>
      <w:r w:rsidRPr="00AA75E0">
        <w:rPr>
          <w:rFonts w:cs="Arial"/>
        </w:rPr>
        <w:t>Quando a escavação atingir o lençol d’água, fato que poderá criar obstáculos à perfeita execução da obra, dever-se-á ter o cuidado de manter o terreno permanentemente drenado, impedindo-se que a água se eleve do interior da vala, pelo menos até que o material que compõe a junta da tubulação atinja o ponto de estabilização. Havendo drenagem da vala, ela deverá ser feita de modo a impedir que a água corra pelos tubos recém assentes, removendo a argamassa de cimento e areai das juntas.</w:t>
      </w:r>
    </w:p>
    <w:p w14:paraId="6A5A471B" w14:textId="77777777" w:rsidR="00261853" w:rsidRPr="00AA75E0" w:rsidRDefault="00261853" w:rsidP="00261853">
      <w:pPr>
        <w:spacing w:line="240" w:lineRule="auto"/>
        <w:jc w:val="both"/>
        <w:rPr>
          <w:rFonts w:cs="Arial"/>
        </w:rPr>
      </w:pPr>
    </w:p>
    <w:p w14:paraId="2466B4C5" w14:textId="77777777" w:rsidR="00261853" w:rsidRPr="00AA75E0" w:rsidRDefault="00261853" w:rsidP="00261853">
      <w:pPr>
        <w:spacing w:line="240" w:lineRule="auto"/>
        <w:jc w:val="both"/>
        <w:rPr>
          <w:rFonts w:cs="Arial"/>
        </w:rPr>
      </w:pPr>
      <w:r w:rsidRPr="00AA75E0">
        <w:rPr>
          <w:rFonts w:cs="Arial"/>
        </w:rPr>
        <w:t>Quando o esgotamento for feito por meio de bombas, a água retirada deverá ser encaminhada para a galeria de águas pluviais ou vala mais próxima, por meio de calhas ou condutos, a fim de evitar o alagamento das áreas vizinhas ao local de trabalho.</w:t>
      </w:r>
    </w:p>
    <w:p w14:paraId="1331BADE" w14:textId="77777777" w:rsidR="00261853" w:rsidRPr="00AA75E0" w:rsidRDefault="00261853" w:rsidP="00261853">
      <w:pPr>
        <w:spacing w:line="240" w:lineRule="auto"/>
        <w:jc w:val="both"/>
        <w:rPr>
          <w:rFonts w:cs="Arial"/>
        </w:rPr>
      </w:pPr>
    </w:p>
    <w:p w14:paraId="75DA8D31" w14:textId="77777777" w:rsidR="008A7466" w:rsidRPr="00AA75E0" w:rsidRDefault="00261853" w:rsidP="00261853">
      <w:pPr>
        <w:spacing w:after="240" w:line="240" w:lineRule="auto"/>
        <w:jc w:val="both"/>
        <w:rPr>
          <w:rFonts w:cs="Arial"/>
        </w:rPr>
      </w:pPr>
      <w:r w:rsidRPr="00AA75E0">
        <w:rPr>
          <w:rFonts w:cs="Arial"/>
        </w:rPr>
        <w:t>Quando aconselhável, será feito rebaixamento do lençol d’água, que deverá ser executado por bombeamento contínuo.</w:t>
      </w:r>
    </w:p>
    <w:p w14:paraId="5C6799FE" w14:textId="77777777" w:rsidR="00261853" w:rsidRPr="00F278D2" w:rsidRDefault="00261853" w:rsidP="00261853">
      <w:pPr>
        <w:spacing w:after="240" w:line="240" w:lineRule="auto"/>
        <w:jc w:val="both"/>
        <w:rPr>
          <w:rFonts w:cs="Arial"/>
          <w:highlight w:val="yellow"/>
        </w:rPr>
      </w:pPr>
    </w:p>
    <w:p w14:paraId="0D8B9598" w14:textId="77777777" w:rsidR="00261853" w:rsidRPr="00AA75E0" w:rsidRDefault="00261853" w:rsidP="00261853">
      <w:pPr>
        <w:spacing w:line="240" w:lineRule="auto"/>
        <w:jc w:val="both"/>
        <w:rPr>
          <w:rFonts w:cs="Arial"/>
          <w:b/>
          <w:u w:val="single"/>
        </w:rPr>
      </w:pPr>
      <w:r w:rsidRPr="00AA75E0">
        <w:rPr>
          <w:rFonts w:cs="Arial"/>
          <w:b/>
          <w:u w:val="single"/>
        </w:rPr>
        <w:t>Embasamento</w:t>
      </w:r>
    </w:p>
    <w:p w14:paraId="3EF6A669" w14:textId="77777777" w:rsidR="00261853" w:rsidRPr="00AA75E0" w:rsidRDefault="00261853" w:rsidP="00261853">
      <w:pPr>
        <w:spacing w:line="240" w:lineRule="auto"/>
        <w:jc w:val="both"/>
        <w:rPr>
          <w:rFonts w:cs="Arial"/>
        </w:rPr>
      </w:pPr>
    </w:p>
    <w:p w14:paraId="175ADAD8" w14:textId="1AA0F108" w:rsidR="00261853" w:rsidRPr="00AA75E0" w:rsidRDefault="00261853" w:rsidP="00261853">
      <w:pPr>
        <w:spacing w:line="240" w:lineRule="auto"/>
        <w:jc w:val="both"/>
        <w:rPr>
          <w:rFonts w:cs="Arial"/>
        </w:rPr>
      </w:pPr>
      <w:r w:rsidRPr="00AA75E0">
        <w:rPr>
          <w:rFonts w:cs="Arial"/>
        </w:rPr>
        <w:t xml:space="preserve">As tubulações serão assentes sobre </w:t>
      </w:r>
      <w:r w:rsidR="00AA75E0" w:rsidRPr="00AA75E0">
        <w:rPr>
          <w:rFonts w:cs="Arial"/>
        </w:rPr>
        <w:t>dois</w:t>
      </w:r>
      <w:r w:rsidRPr="00AA75E0">
        <w:rPr>
          <w:rFonts w:cs="Arial"/>
        </w:rPr>
        <w:t xml:space="preserve"> tipos de base a saber:</w:t>
      </w:r>
    </w:p>
    <w:p w14:paraId="138A5C00" w14:textId="77777777" w:rsidR="00261853" w:rsidRPr="00AA75E0" w:rsidRDefault="00261853" w:rsidP="00261853">
      <w:pPr>
        <w:pStyle w:val="PargrafodaLista"/>
        <w:numPr>
          <w:ilvl w:val="0"/>
          <w:numId w:val="28"/>
        </w:numPr>
        <w:tabs>
          <w:tab w:val="num" w:pos="1068"/>
        </w:tabs>
        <w:spacing w:after="240" w:line="240" w:lineRule="auto"/>
        <w:jc w:val="both"/>
        <w:rPr>
          <w:rFonts w:cs="Arial"/>
        </w:rPr>
      </w:pPr>
      <w:r w:rsidRPr="00AA75E0">
        <w:rPr>
          <w:rFonts w:cs="Arial"/>
        </w:rPr>
        <w:t>Bases comuns</w:t>
      </w:r>
    </w:p>
    <w:p w14:paraId="3DF82313" w14:textId="77777777" w:rsidR="00261853" w:rsidRPr="00AA75E0" w:rsidRDefault="00261853" w:rsidP="00261853">
      <w:pPr>
        <w:pStyle w:val="PargrafodaLista"/>
        <w:numPr>
          <w:ilvl w:val="0"/>
          <w:numId w:val="28"/>
        </w:numPr>
        <w:tabs>
          <w:tab w:val="num" w:pos="1068"/>
        </w:tabs>
        <w:spacing w:after="240" w:line="240" w:lineRule="auto"/>
        <w:jc w:val="both"/>
        <w:rPr>
          <w:rFonts w:cs="Arial"/>
        </w:rPr>
      </w:pPr>
      <w:r w:rsidRPr="00AA75E0">
        <w:rPr>
          <w:rFonts w:cs="Arial"/>
        </w:rPr>
        <w:t>Bases de 1ª classe</w:t>
      </w:r>
    </w:p>
    <w:p w14:paraId="381C306A" w14:textId="77777777" w:rsidR="00261853" w:rsidRPr="00AA75E0" w:rsidRDefault="00261853" w:rsidP="00261853">
      <w:pPr>
        <w:spacing w:line="240" w:lineRule="auto"/>
        <w:jc w:val="both"/>
        <w:rPr>
          <w:rFonts w:cs="Arial"/>
          <w:i/>
          <w:u w:val="single"/>
        </w:rPr>
      </w:pPr>
      <w:r w:rsidRPr="00AA75E0">
        <w:rPr>
          <w:rFonts w:cs="Arial"/>
          <w:i/>
          <w:u w:val="single"/>
        </w:rPr>
        <w:lastRenderedPageBreak/>
        <w:t>Bases comuns</w:t>
      </w:r>
    </w:p>
    <w:p w14:paraId="2C7A32CB" w14:textId="77777777" w:rsidR="00261853" w:rsidRPr="00AA75E0" w:rsidRDefault="00261853" w:rsidP="00261853">
      <w:pPr>
        <w:spacing w:line="240" w:lineRule="auto"/>
        <w:jc w:val="both"/>
        <w:rPr>
          <w:rFonts w:cs="Arial"/>
          <w:i/>
          <w:u w:val="single"/>
        </w:rPr>
      </w:pPr>
    </w:p>
    <w:p w14:paraId="66FB58E1" w14:textId="77777777" w:rsidR="00261853" w:rsidRPr="00AA75E0" w:rsidRDefault="00261853" w:rsidP="00261853">
      <w:pPr>
        <w:spacing w:line="240" w:lineRule="auto"/>
        <w:jc w:val="both"/>
        <w:rPr>
          <w:rFonts w:cs="Arial"/>
        </w:rPr>
      </w:pPr>
      <w:r w:rsidRPr="00AA75E0">
        <w:rPr>
          <w:rFonts w:cs="Arial"/>
        </w:rPr>
        <w:t>Os tubos serão assentes diretamente no próprio terreno da cava, que será preparada em uma largura de pelo menos a metade do diâmetro externo, para adaptar-se perfeitamente à parte inferior dos tubos. Os vazios ao seu redor serão preenchidos com material de boa qualidade, colocados e apiloados manualmente, até 0,30m acima da geratriz superior do tubo.</w:t>
      </w:r>
    </w:p>
    <w:p w14:paraId="538DA659" w14:textId="77777777" w:rsidR="00261853" w:rsidRPr="00F278D2" w:rsidRDefault="00261853" w:rsidP="00261853">
      <w:pPr>
        <w:spacing w:line="240" w:lineRule="auto"/>
        <w:jc w:val="both"/>
        <w:rPr>
          <w:rFonts w:cs="Arial"/>
          <w:highlight w:val="yellow"/>
        </w:rPr>
      </w:pPr>
    </w:p>
    <w:p w14:paraId="7C3392C6" w14:textId="77777777" w:rsidR="00261853" w:rsidRPr="00AA75E0" w:rsidRDefault="00261853" w:rsidP="00261853">
      <w:pPr>
        <w:spacing w:line="240" w:lineRule="auto"/>
        <w:jc w:val="both"/>
        <w:rPr>
          <w:rFonts w:cs="Arial"/>
          <w:i/>
          <w:u w:val="single"/>
        </w:rPr>
      </w:pPr>
      <w:r w:rsidRPr="00AA75E0">
        <w:rPr>
          <w:rFonts w:cs="Arial"/>
          <w:i/>
          <w:u w:val="single"/>
        </w:rPr>
        <w:t>Base de 1ª classe</w:t>
      </w:r>
    </w:p>
    <w:p w14:paraId="6192AC17" w14:textId="77777777" w:rsidR="00261853" w:rsidRPr="00AA75E0" w:rsidRDefault="00261853" w:rsidP="00261853">
      <w:pPr>
        <w:spacing w:line="240" w:lineRule="auto"/>
        <w:jc w:val="both"/>
        <w:rPr>
          <w:rFonts w:cs="Arial"/>
          <w:i/>
          <w:u w:val="single"/>
        </w:rPr>
      </w:pPr>
    </w:p>
    <w:p w14:paraId="52E0D96D" w14:textId="77777777" w:rsidR="00261853" w:rsidRPr="00AA75E0" w:rsidRDefault="00261853" w:rsidP="00261853">
      <w:pPr>
        <w:spacing w:line="240" w:lineRule="auto"/>
        <w:jc w:val="both"/>
        <w:rPr>
          <w:rFonts w:cs="Arial"/>
        </w:rPr>
      </w:pPr>
      <w:r w:rsidRPr="00AA75E0">
        <w:rPr>
          <w:rFonts w:cs="Arial"/>
        </w:rPr>
        <w:t>Os tubos serão assentes sobre um colchão de pó de pedra ou areia com uma largura mínima de 1,5 vezes o diâmetro externo e uma espessura mínima de 0,10m.</w:t>
      </w:r>
    </w:p>
    <w:p w14:paraId="17021A18" w14:textId="77777777" w:rsidR="00261853" w:rsidRPr="00AA75E0" w:rsidRDefault="00261853" w:rsidP="00261853">
      <w:pPr>
        <w:spacing w:line="240" w:lineRule="auto"/>
        <w:jc w:val="both"/>
        <w:rPr>
          <w:rFonts w:cs="Arial"/>
        </w:rPr>
      </w:pPr>
      <w:r w:rsidRPr="00AA75E0">
        <w:rPr>
          <w:rFonts w:cs="Arial"/>
        </w:rPr>
        <w:t>Para os diversos diâmetros deverá ser seguida a tabela (mínima).</w:t>
      </w:r>
    </w:p>
    <w:p w14:paraId="46AFC8FC" w14:textId="77777777" w:rsidR="00261853" w:rsidRPr="00AA75E0" w:rsidRDefault="00261853" w:rsidP="00261853">
      <w:pPr>
        <w:spacing w:line="240" w:lineRule="auto"/>
        <w:jc w:val="both"/>
        <w:rPr>
          <w:rFonts w:cs="Arial"/>
        </w:rPr>
      </w:pPr>
    </w:p>
    <w:tbl>
      <w:tblPr>
        <w:tblW w:w="0" w:type="auto"/>
        <w:jc w:val="center"/>
        <w:tblLayout w:type="fixed"/>
        <w:tblCellMar>
          <w:left w:w="70" w:type="dxa"/>
          <w:right w:w="70" w:type="dxa"/>
        </w:tblCellMar>
        <w:tblLook w:val="0000" w:firstRow="0" w:lastRow="0" w:firstColumn="0" w:lastColumn="0" w:noHBand="0" w:noVBand="0"/>
      </w:tblPr>
      <w:tblGrid>
        <w:gridCol w:w="1985"/>
        <w:gridCol w:w="1985"/>
      </w:tblGrid>
      <w:tr w:rsidR="00261853" w:rsidRPr="00AA75E0" w14:paraId="7A561FC6" w14:textId="77777777" w:rsidTr="00F278D2">
        <w:trPr>
          <w:trHeight w:val="340"/>
          <w:jc w:val="center"/>
        </w:trPr>
        <w:tc>
          <w:tcPr>
            <w:tcW w:w="1985" w:type="dxa"/>
            <w:tcBorders>
              <w:bottom w:val="single" w:sz="4" w:space="0" w:color="auto"/>
            </w:tcBorders>
          </w:tcPr>
          <w:p w14:paraId="60BE4336" w14:textId="77777777" w:rsidR="00261853" w:rsidRPr="00AA75E0" w:rsidRDefault="00261853" w:rsidP="00261853">
            <w:pPr>
              <w:spacing w:line="240" w:lineRule="auto"/>
              <w:jc w:val="both"/>
              <w:rPr>
                <w:rFonts w:cs="Arial"/>
              </w:rPr>
            </w:pPr>
            <w:r w:rsidRPr="00AA75E0">
              <w:rPr>
                <w:rFonts w:cs="Arial"/>
              </w:rPr>
              <w:t>D (mm)</w:t>
            </w:r>
          </w:p>
        </w:tc>
        <w:tc>
          <w:tcPr>
            <w:tcW w:w="1985" w:type="dxa"/>
            <w:tcBorders>
              <w:bottom w:val="single" w:sz="4" w:space="0" w:color="auto"/>
            </w:tcBorders>
          </w:tcPr>
          <w:p w14:paraId="7E255C62" w14:textId="77777777" w:rsidR="00261853" w:rsidRPr="00AA75E0" w:rsidRDefault="00261853" w:rsidP="00261853">
            <w:pPr>
              <w:spacing w:line="240" w:lineRule="auto"/>
              <w:jc w:val="both"/>
              <w:rPr>
                <w:rFonts w:cs="Arial"/>
              </w:rPr>
            </w:pPr>
            <w:r w:rsidRPr="00AA75E0">
              <w:rPr>
                <w:rFonts w:cs="Arial"/>
              </w:rPr>
              <w:t>H (m)</w:t>
            </w:r>
          </w:p>
        </w:tc>
      </w:tr>
      <w:tr w:rsidR="00261853" w:rsidRPr="00AA75E0" w14:paraId="412E313E" w14:textId="77777777" w:rsidTr="00F278D2">
        <w:trPr>
          <w:trHeight w:val="340"/>
          <w:jc w:val="center"/>
        </w:trPr>
        <w:tc>
          <w:tcPr>
            <w:tcW w:w="1985" w:type="dxa"/>
          </w:tcPr>
          <w:p w14:paraId="550DD8A7" w14:textId="77777777" w:rsidR="00261853" w:rsidRPr="00AA75E0" w:rsidRDefault="00261853" w:rsidP="00261853">
            <w:pPr>
              <w:spacing w:line="240" w:lineRule="auto"/>
              <w:jc w:val="both"/>
              <w:rPr>
                <w:rFonts w:cs="Arial"/>
              </w:rPr>
            </w:pPr>
            <w:r w:rsidRPr="00AA75E0">
              <w:rPr>
                <w:rFonts w:cs="Arial"/>
              </w:rPr>
              <w:t>150</w:t>
            </w:r>
          </w:p>
        </w:tc>
        <w:tc>
          <w:tcPr>
            <w:tcW w:w="1985" w:type="dxa"/>
          </w:tcPr>
          <w:p w14:paraId="0F3D63E6" w14:textId="77777777" w:rsidR="00261853" w:rsidRPr="00AA75E0" w:rsidRDefault="00261853" w:rsidP="00261853">
            <w:pPr>
              <w:spacing w:line="240" w:lineRule="auto"/>
              <w:jc w:val="both"/>
              <w:rPr>
                <w:rFonts w:cs="Arial"/>
              </w:rPr>
            </w:pPr>
            <w:r w:rsidRPr="00AA75E0">
              <w:rPr>
                <w:rFonts w:cs="Arial"/>
              </w:rPr>
              <w:t>0,10</w:t>
            </w:r>
          </w:p>
        </w:tc>
      </w:tr>
      <w:tr w:rsidR="00261853" w:rsidRPr="00AA75E0" w14:paraId="30C5BEEB" w14:textId="77777777" w:rsidTr="00F278D2">
        <w:trPr>
          <w:trHeight w:val="340"/>
          <w:jc w:val="center"/>
        </w:trPr>
        <w:tc>
          <w:tcPr>
            <w:tcW w:w="1985" w:type="dxa"/>
          </w:tcPr>
          <w:p w14:paraId="2423E454" w14:textId="77777777" w:rsidR="00261853" w:rsidRPr="00AA75E0" w:rsidRDefault="00261853" w:rsidP="00261853">
            <w:pPr>
              <w:spacing w:line="240" w:lineRule="auto"/>
              <w:jc w:val="both"/>
              <w:rPr>
                <w:rFonts w:cs="Arial"/>
              </w:rPr>
            </w:pPr>
            <w:r w:rsidRPr="00AA75E0">
              <w:rPr>
                <w:rFonts w:cs="Arial"/>
              </w:rPr>
              <w:t>200</w:t>
            </w:r>
          </w:p>
        </w:tc>
        <w:tc>
          <w:tcPr>
            <w:tcW w:w="1985" w:type="dxa"/>
          </w:tcPr>
          <w:p w14:paraId="0FFB24F7" w14:textId="77777777" w:rsidR="00261853" w:rsidRPr="00AA75E0" w:rsidRDefault="00261853" w:rsidP="00261853">
            <w:pPr>
              <w:spacing w:line="240" w:lineRule="auto"/>
              <w:jc w:val="both"/>
              <w:rPr>
                <w:rFonts w:cs="Arial"/>
              </w:rPr>
            </w:pPr>
            <w:r w:rsidRPr="00AA75E0">
              <w:rPr>
                <w:rFonts w:cs="Arial"/>
              </w:rPr>
              <w:t>0,10</w:t>
            </w:r>
          </w:p>
        </w:tc>
      </w:tr>
      <w:tr w:rsidR="00261853" w:rsidRPr="00AA75E0" w14:paraId="2C973A62" w14:textId="77777777" w:rsidTr="00F278D2">
        <w:trPr>
          <w:trHeight w:val="340"/>
          <w:jc w:val="center"/>
        </w:trPr>
        <w:tc>
          <w:tcPr>
            <w:tcW w:w="1985" w:type="dxa"/>
          </w:tcPr>
          <w:p w14:paraId="2D3A1723" w14:textId="77777777" w:rsidR="00261853" w:rsidRPr="00AA75E0" w:rsidRDefault="00261853" w:rsidP="00261853">
            <w:pPr>
              <w:spacing w:line="240" w:lineRule="auto"/>
              <w:jc w:val="both"/>
              <w:rPr>
                <w:rFonts w:cs="Arial"/>
              </w:rPr>
            </w:pPr>
            <w:r w:rsidRPr="00AA75E0">
              <w:rPr>
                <w:rFonts w:cs="Arial"/>
              </w:rPr>
              <w:t>300</w:t>
            </w:r>
          </w:p>
        </w:tc>
        <w:tc>
          <w:tcPr>
            <w:tcW w:w="1985" w:type="dxa"/>
          </w:tcPr>
          <w:p w14:paraId="2896646C" w14:textId="77777777" w:rsidR="00261853" w:rsidRPr="00AA75E0" w:rsidRDefault="00261853" w:rsidP="00261853">
            <w:pPr>
              <w:spacing w:line="240" w:lineRule="auto"/>
              <w:jc w:val="both"/>
              <w:rPr>
                <w:rFonts w:cs="Arial"/>
              </w:rPr>
            </w:pPr>
            <w:r w:rsidRPr="00AA75E0">
              <w:rPr>
                <w:rFonts w:cs="Arial"/>
              </w:rPr>
              <w:t>0,10</w:t>
            </w:r>
          </w:p>
        </w:tc>
      </w:tr>
      <w:tr w:rsidR="00261853" w:rsidRPr="00AA75E0" w14:paraId="197CD718" w14:textId="77777777" w:rsidTr="00F278D2">
        <w:trPr>
          <w:trHeight w:val="340"/>
          <w:jc w:val="center"/>
        </w:trPr>
        <w:tc>
          <w:tcPr>
            <w:tcW w:w="1985" w:type="dxa"/>
          </w:tcPr>
          <w:p w14:paraId="40A78F74" w14:textId="77777777" w:rsidR="00261853" w:rsidRPr="00AA75E0" w:rsidRDefault="00261853" w:rsidP="00261853">
            <w:pPr>
              <w:spacing w:line="240" w:lineRule="auto"/>
              <w:jc w:val="both"/>
              <w:rPr>
                <w:rFonts w:cs="Arial"/>
              </w:rPr>
            </w:pPr>
            <w:r w:rsidRPr="00AA75E0">
              <w:rPr>
                <w:rFonts w:cs="Arial"/>
              </w:rPr>
              <w:t>400</w:t>
            </w:r>
          </w:p>
        </w:tc>
        <w:tc>
          <w:tcPr>
            <w:tcW w:w="1985" w:type="dxa"/>
          </w:tcPr>
          <w:p w14:paraId="77372469" w14:textId="77777777" w:rsidR="00261853" w:rsidRPr="00AA75E0" w:rsidRDefault="00261853" w:rsidP="00261853">
            <w:pPr>
              <w:spacing w:line="240" w:lineRule="auto"/>
              <w:jc w:val="both"/>
              <w:rPr>
                <w:rFonts w:cs="Arial"/>
              </w:rPr>
            </w:pPr>
            <w:r w:rsidRPr="00AA75E0">
              <w:rPr>
                <w:rFonts w:cs="Arial"/>
              </w:rPr>
              <w:t>0,12</w:t>
            </w:r>
          </w:p>
        </w:tc>
      </w:tr>
      <w:tr w:rsidR="00261853" w:rsidRPr="00AA75E0" w14:paraId="54D8717A" w14:textId="77777777" w:rsidTr="00F278D2">
        <w:trPr>
          <w:trHeight w:val="340"/>
          <w:jc w:val="center"/>
        </w:trPr>
        <w:tc>
          <w:tcPr>
            <w:tcW w:w="1985" w:type="dxa"/>
          </w:tcPr>
          <w:p w14:paraId="65546C70" w14:textId="77777777" w:rsidR="00261853" w:rsidRPr="00AA75E0" w:rsidRDefault="00261853" w:rsidP="00261853">
            <w:pPr>
              <w:spacing w:line="240" w:lineRule="auto"/>
              <w:jc w:val="both"/>
              <w:rPr>
                <w:rFonts w:cs="Arial"/>
              </w:rPr>
            </w:pPr>
            <w:r w:rsidRPr="00AA75E0">
              <w:rPr>
                <w:rFonts w:cs="Arial"/>
              </w:rPr>
              <w:t>500</w:t>
            </w:r>
          </w:p>
        </w:tc>
        <w:tc>
          <w:tcPr>
            <w:tcW w:w="1985" w:type="dxa"/>
          </w:tcPr>
          <w:p w14:paraId="72D0F1C8" w14:textId="77777777" w:rsidR="00261853" w:rsidRPr="00AA75E0" w:rsidRDefault="00261853" w:rsidP="00261853">
            <w:pPr>
              <w:spacing w:line="240" w:lineRule="auto"/>
              <w:jc w:val="both"/>
              <w:rPr>
                <w:rFonts w:cs="Arial"/>
              </w:rPr>
            </w:pPr>
            <w:r w:rsidRPr="00AA75E0">
              <w:rPr>
                <w:rFonts w:cs="Arial"/>
              </w:rPr>
              <w:t>0,15</w:t>
            </w:r>
          </w:p>
        </w:tc>
      </w:tr>
      <w:tr w:rsidR="00261853" w:rsidRPr="00AA75E0" w14:paraId="3880EBA3" w14:textId="77777777" w:rsidTr="00F278D2">
        <w:trPr>
          <w:trHeight w:val="340"/>
          <w:jc w:val="center"/>
        </w:trPr>
        <w:tc>
          <w:tcPr>
            <w:tcW w:w="1985" w:type="dxa"/>
          </w:tcPr>
          <w:p w14:paraId="0E863DD9" w14:textId="77777777" w:rsidR="00261853" w:rsidRPr="00AA75E0" w:rsidRDefault="00261853" w:rsidP="00261853">
            <w:pPr>
              <w:spacing w:line="240" w:lineRule="auto"/>
              <w:jc w:val="both"/>
              <w:rPr>
                <w:rFonts w:cs="Arial"/>
              </w:rPr>
            </w:pPr>
            <w:r w:rsidRPr="00AA75E0">
              <w:rPr>
                <w:rFonts w:cs="Arial"/>
              </w:rPr>
              <w:t>600</w:t>
            </w:r>
          </w:p>
        </w:tc>
        <w:tc>
          <w:tcPr>
            <w:tcW w:w="1985" w:type="dxa"/>
          </w:tcPr>
          <w:p w14:paraId="4EFF7038" w14:textId="77777777" w:rsidR="00261853" w:rsidRPr="00AA75E0" w:rsidRDefault="00261853" w:rsidP="00261853">
            <w:pPr>
              <w:spacing w:line="240" w:lineRule="auto"/>
              <w:jc w:val="both"/>
              <w:rPr>
                <w:rFonts w:cs="Arial"/>
              </w:rPr>
            </w:pPr>
            <w:r w:rsidRPr="00AA75E0">
              <w:rPr>
                <w:rFonts w:cs="Arial"/>
              </w:rPr>
              <w:t>0,18</w:t>
            </w:r>
          </w:p>
        </w:tc>
      </w:tr>
      <w:tr w:rsidR="00261853" w:rsidRPr="00AA75E0" w14:paraId="3F60F3A0" w14:textId="77777777" w:rsidTr="00F278D2">
        <w:trPr>
          <w:trHeight w:val="340"/>
          <w:jc w:val="center"/>
        </w:trPr>
        <w:tc>
          <w:tcPr>
            <w:tcW w:w="1985" w:type="dxa"/>
          </w:tcPr>
          <w:p w14:paraId="44DC9725" w14:textId="77777777" w:rsidR="00261853" w:rsidRPr="00AA75E0" w:rsidRDefault="00261853" w:rsidP="00261853">
            <w:pPr>
              <w:spacing w:line="240" w:lineRule="auto"/>
              <w:jc w:val="both"/>
              <w:rPr>
                <w:rFonts w:cs="Arial"/>
              </w:rPr>
            </w:pPr>
            <w:r w:rsidRPr="00AA75E0">
              <w:rPr>
                <w:rFonts w:cs="Arial"/>
              </w:rPr>
              <w:t>700</w:t>
            </w:r>
          </w:p>
        </w:tc>
        <w:tc>
          <w:tcPr>
            <w:tcW w:w="1985" w:type="dxa"/>
          </w:tcPr>
          <w:p w14:paraId="5D9F327E" w14:textId="77777777" w:rsidR="00261853" w:rsidRPr="00AA75E0" w:rsidRDefault="00261853" w:rsidP="00261853">
            <w:pPr>
              <w:spacing w:line="240" w:lineRule="auto"/>
              <w:jc w:val="both"/>
              <w:rPr>
                <w:rFonts w:cs="Arial"/>
              </w:rPr>
            </w:pPr>
            <w:r w:rsidRPr="00AA75E0">
              <w:rPr>
                <w:rFonts w:cs="Arial"/>
              </w:rPr>
              <w:t>0,20</w:t>
            </w:r>
          </w:p>
        </w:tc>
      </w:tr>
      <w:tr w:rsidR="00261853" w:rsidRPr="00AA75E0" w14:paraId="4B99F595" w14:textId="77777777" w:rsidTr="00F278D2">
        <w:trPr>
          <w:trHeight w:val="340"/>
          <w:jc w:val="center"/>
        </w:trPr>
        <w:tc>
          <w:tcPr>
            <w:tcW w:w="1985" w:type="dxa"/>
          </w:tcPr>
          <w:p w14:paraId="056F1187" w14:textId="77777777" w:rsidR="00261853" w:rsidRPr="00AA75E0" w:rsidRDefault="00261853" w:rsidP="00261853">
            <w:pPr>
              <w:spacing w:line="240" w:lineRule="auto"/>
              <w:jc w:val="both"/>
              <w:rPr>
                <w:rFonts w:cs="Arial"/>
              </w:rPr>
            </w:pPr>
            <w:r w:rsidRPr="00AA75E0">
              <w:rPr>
                <w:rFonts w:cs="Arial"/>
              </w:rPr>
              <w:t>800</w:t>
            </w:r>
          </w:p>
        </w:tc>
        <w:tc>
          <w:tcPr>
            <w:tcW w:w="1985" w:type="dxa"/>
          </w:tcPr>
          <w:p w14:paraId="110017B3" w14:textId="77777777" w:rsidR="00261853" w:rsidRPr="00AA75E0" w:rsidRDefault="00261853" w:rsidP="00261853">
            <w:pPr>
              <w:spacing w:line="240" w:lineRule="auto"/>
              <w:jc w:val="both"/>
              <w:rPr>
                <w:rFonts w:cs="Arial"/>
              </w:rPr>
            </w:pPr>
            <w:r w:rsidRPr="00AA75E0">
              <w:rPr>
                <w:rFonts w:cs="Arial"/>
              </w:rPr>
              <w:t>0,22</w:t>
            </w:r>
          </w:p>
        </w:tc>
      </w:tr>
      <w:tr w:rsidR="00261853" w:rsidRPr="00AA75E0" w14:paraId="65926189" w14:textId="77777777" w:rsidTr="00F278D2">
        <w:trPr>
          <w:trHeight w:val="340"/>
          <w:jc w:val="center"/>
        </w:trPr>
        <w:tc>
          <w:tcPr>
            <w:tcW w:w="1985" w:type="dxa"/>
          </w:tcPr>
          <w:p w14:paraId="6C6F40E0" w14:textId="77777777" w:rsidR="00261853" w:rsidRPr="00AA75E0" w:rsidRDefault="00261853" w:rsidP="00261853">
            <w:pPr>
              <w:spacing w:line="240" w:lineRule="auto"/>
              <w:jc w:val="both"/>
              <w:rPr>
                <w:rFonts w:cs="Arial"/>
              </w:rPr>
            </w:pPr>
            <w:r w:rsidRPr="00AA75E0">
              <w:rPr>
                <w:rFonts w:cs="Arial"/>
              </w:rPr>
              <w:t>900</w:t>
            </w:r>
          </w:p>
        </w:tc>
        <w:tc>
          <w:tcPr>
            <w:tcW w:w="1985" w:type="dxa"/>
          </w:tcPr>
          <w:p w14:paraId="0318B2DC" w14:textId="77777777" w:rsidR="00261853" w:rsidRPr="00AA75E0" w:rsidRDefault="00261853" w:rsidP="00261853">
            <w:pPr>
              <w:spacing w:line="240" w:lineRule="auto"/>
              <w:jc w:val="both"/>
              <w:rPr>
                <w:rFonts w:cs="Arial"/>
              </w:rPr>
            </w:pPr>
            <w:r w:rsidRPr="00AA75E0">
              <w:rPr>
                <w:rFonts w:cs="Arial"/>
              </w:rPr>
              <w:t>0,25</w:t>
            </w:r>
          </w:p>
        </w:tc>
      </w:tr>
      <w:tr w:rsidR="00261853" w:rsidRPr="00F278D2" w14:paraId="698FCFBC" w14:textId="77777777" w:rsidTr="00F278D2">
        <w:trPr>
          <w:trHeight w:val="340"/>
          <w:jc w:val="center"/>
        </w:trPr>
        <w:tc>
          <w:tcPr>
            <w:tcW w:w="1985" w:type="dxa"/>
            <w:tcBorders>
              <w:bottom w:val="single" w:sz="4" w:space="0" w:color="auto"/>
            </w:tcBorders>
          </w:tcPr>
          <w:p w14:paraId="3BB4A6C7" w14:textId="77777777" w:rsidR="00261853" w:rsidRPr="00AA75E0" w:rsidRDefault="00261853" w:rsidP="00261853">
            <w:pPr>
              <w:spacing w:line="240" w:lineRule="auto"/>
              <w:jc w:val="both"/>
              <w:rPr>
                <w:rFonts w:cs="Arial"/>
              </w:rPr>
            </w:pPr>
            <w:r w:rsidRPr="00AA75E0">
              <w:rPr>
                <w:rFonts w:cs="Arial"/>
              </w:rPr>
              <w:t>&gt;1000</w:t>
            </w:r>
          </w:p>
        </w:tc>
        <w:tc>
          <w:tcPr>
            <w:tcW w:w="1985" w:type="dxa"/>
            <w:tcBorders>
              <w:bottom w:val="single" w:sz="4" w:space="0" w:color="auto"/>
            </w:tcBorders>
          </w:tcPr>
          <w:p w14:paraId="1C6F0141" w14:textId="77777777" w:rsidR="00261853" w:rsidRPr="00AA75E0" w:rsidRDefault="00261853" w:rsidP="00261853">
            <w:pPr>
              <w:spacing w:line="240" w:lineRule="auto"/>
              <w:jc w:val="both"/>
              <w:rPr>
                <w:rFonts w:cs="Arial"/>
              </w:rPr>
            </w:pPr>
            <w:r w:rsidRPr="00AA75E0">
              <w:rPr>
                <w:rFonts w:cs="Arial"/>
              </w:rPr>
              <w:t>0,30</w:t>
            </w:r>
          </w:p>
        </w:tc>
      </w:tr>
    </w:tbl>
    <w:p w14:paraId="4D21572F" w14:textId="77777777" w:rsidR="00261853" w:rsidRPr="00F278D2" w:rsidRDefault="00261853" w:rsidP="00261853">
      <w:pPr>
        <w:spacing w:line="240" w:lineRule="auto"/>
        <w:jc w:val="both"/>
        <w:rPr>
          <w:rFonts w:cs="Arial"/>
          <w:highlight w:val="yellow"/>
        </w:rPr>
      </w:pPr>
    </w:p>
    <w:p w14:paraId="131A7188" w14:textId="77777777" w:rsidR="00261853" w:rsidRPr="00AA75E0" w:rsidRDefault="00261853" w:rsidP="00261853">
      <w:pPr>
        <w:spacing w:line="240" w:lineRule="auto"/>
        <w:jc w:val="both"/>
        <w:rPr>
          <w:rFonts w:cs="Arial"/>
        </w:rPr>
      </w:pPr>
      <w:r w:rsidRPr="00AA75E0">
        <w:rPr>
          <w:rFonts w:cs="Arial"/>
        </w:rPr>
        <w:t>Nos casos em que os tubos serão assentes sobre uma camada de pedra britada ou cascalho com uma espessura mínima de acordo com tabela acima. Neste caso, após a colocação da brita ou cascalho, será colocada uma camada adicional de 0,05m de pó de pedra ou areia.</w:t>
      </w:r>
    </w:p>
    <w:p w14:paraId="78821E82" w14:textId="77777777" w:rsidR="00261853" w:rsidRPr="00AA75E0" w:rsidRDefault="00261853" w:rsidP="00261853">
      <w:pPr>
        <w:spacing w:line="240" w:lineRule="auto"/>
        <w:jc w:val="both"/>
        <w:rPr>
          <w:rFonts w:cs="Arial"/>
        </w:rPr>
      </w:pPr>
    </w:p>
    <w:p w14:paraId="32D95298" w14:textId="77777777" w:rsidR="00261853" w:rsidRPr="00AA75E0" w:rsidRDefault="00261853" w:rsidP="00261853">
      <w:pPr>
        <w:spacing w:line="240" w:lineRule="auto"/>
        <w:jc w:val="both"/>
        <w:rPr>
          <w:rFonts w:cs="Arial"/>
        </w:rPr>
      </w:pPr>
      <w:r w:rsidRPr="00AA75E0">
        <w:rPr>
          <w:rFonts w:cs="Arial"/>
        </w:rPr>
        <w:t>Em todos os casos, os vazios ao redor da tubulação serão preenchidos com material de boa qualidade a apiloados manualmente até 0,30m acima da geratriz superior do tubo.</w:t>
      </w:r>
    </w:p>
    <w:p w14:paraId="56426450" w14:textId="77777777" w:rsidR="00261853" w:rsidRPr="00AA75E0" w:rsidRDefault="00261853" w:rsidP="00261853">
      <w:pPr>
        <w:spacing w:line="240" w:lineRule="auto"/>
        <w:jc w:val="both"/>
        <w:rPr>
          <w:rFonts w:cs="Arial"/>
        </w:rPr>
      </w:pPr>
    </w:p>
    <w:p w14:paraId="1EBC500E" w14:textId="77777777" w:rsidR="00A97F80" w:rsidRPr="00AA75E0" w:rsidRDefault="00A97F80" w:rsidP="00A97F80">
      <w:pPr>
        <w:spacing w:line="240" w:lineRule="auto"/>
        <w:jc w:val="both"/>
        <w:rPr>
          <w:rFonts w:cs="Arial"/>
          <w:b/>
          <w:u w:val="single"/>
        </w:rPr>
      </w:pPr>
      <w:r w:rsidRPr="00AA75E0">
        <w:rPr>
          <w:rFonts w:cs="Arial"/>
          <w:b/>
          <w:u w:val="single"/>
        </w:rPr>
        <w:t>Marcação</w:t>
      </w:r>
    </w:p>
    <w:p w14:paraId="3957F297" w14:textId="77777777" w:rsidR="00A97F80" w:rsidRPr="00AA75E0" w:rsidRDefault="00A97F80" w:rsidP="00A97F80">
      <w:pPr>
        <w:spacing w:line="240" w:lineRule="auto"/>
        <w:jc w:val="both"/>
        <w:rPr>
          <w:rFonts w:cs="Arial"/>
          <w:b/>
          <w:u w:val="single"/>
        </w:rPr>
      </w:pPr>
    </w:p>
    <w:p w14:paraId="7E026BF6" w14:textId="77777777" w:rsidR="00A97F80" w:rsidRPr="00AA75E0" w:rsidRDefault="00A97F80" w:rsidP="00A97F80">
      <w:pPr>
        <w:spacing w:line="240" w:lineRule="auto"/>
        <w:jc w:val="both"/>
        <w:rPr>
          <w:rFonts w:cs="Arial"/>
        </w:rPr>
      </w:pPr>
      <w:r w:rsidRPr="00AA75E0">
        <w:rPr>
          <w:rFonts w:cs="Arial"/>
        </w:rPr>
        <w:t>Serão colocadas réguas de acordo com a O.S.G. (Ordem de Serviço para Gabarito).</w:t>
      </w:r>
    </w:p>
    <w:p w14:paraId="3DF4A5CB" w14:textId="77777777" w:rsidR="00A97F80" w:rsidRPr="00AA75E0" w:rsidRDefault="00A97F80" w:rsidP="00A97F80">
      <w:pPr>
        <w:spacing w:line="240" w:lineRule="auto"/>
        <w:jc w:val="both"/>
        <w:rPr>
          <w:rFonts w:cs="Arial"/>
        </w:rPr>
      </w:pPr>
    </w:p>
    <w:p w14:paraId="6D892619" w14:textId="77777777" w:rsidR="00A97F80" w:rsidRPr="00AA75E0" w:rsidRDefault="00A97F80" w:rsidP="00A97F80">
      <w:pPr>
        <w:spacing w:line="240" w:lineRule="auto"/>
        <w:jc w:val="both"/>
        <w:rPr>
          <w:rFonts w:cs="Arial"/>
        </w:rPr>
      </w:pPr>
      <w:r w:rsidRPr="00AA75E0">
        <w:rPr>
          <w:rFonts w:cs="Arial"/>
        </w:rPr>
        <w:t xml:space="preserve">Sobre o bordo superior de pelo menos duas réguas e será colocada e esticada uma linha de nylon que materializará a projeção da geratriz inferior interna da tubulação no plano das réguas (alinhamento e declividade). Um gabarito de madeira será confeccionado e marcado. O </w:t>
      </w:r>
      <w:proofErr w:type="spellStart"/>
      <w:r w:rsidRPr="00AA75E0">
        <w:rPr>
          <w:rFonts w:cs="Arial"/>
        </w:rPr>
        <w:t>greide</w:t>
      </w:r>
      <w:proofErr w:type="spellEnd"/>
      <w:r w:rsidRPr="00AA75E0">
        <w:rPr>
          <w:rFonts w:cs="Arial"/>
        </w:rPr>
        <w:t xml:space="preserve"> desejado será obtido pela colocação do pé do gabarito na geratriz inferior interna do tubo e pela coincidência da marca do gabarito com a linha de nylon.</w:t>
      </w:r>
    </w:p>
    <w:p w14:paraId="4187869E" w14:textId="77777777" w:rsidR="00A97F80" w:rsidRPr="00F278D2" w:rsidRDefault="00A97F80" w:rsidP="00A97F80">
      <w:pPr>
        <w:spacing w:line="240" w:lineRule="auto"/>
        <w:jc w:val="both"/>
        <w:rPr>
          <w:rFonts w:cs="Arial"/>
          <w:highlight w:val="yellow"/>
        </w:rPr>
      </w:pPr>
    </w:p>
    <w:p w14:paraId="074426DB" w14:textId="30B9C858" w:rsidR="00A97F80" w:rsidRDefault="00A97F80" w:rsidP="00A97F80">
      <w:pPr>
        <w:spacing w:line="240" w:lineRule="auto"/>
        <w:jc w:val="both"/>
        <w:rPr>
          <w:rFonts w:cs="Arial"/>
        </w:rPr>
      </w:pPr>
      <w:r w:rsidRPr="00AA75E0">
        <w:rPr>
          <w:rFonts w:cs="Arial"/>
        </w:rPr>
        <w:t>Na utilização deste processo deverão ser colocadas réguas intermediárias de 10 em 10 metros.</w:t>
      </w:r>
    </w:p>
    <w:p w14:paraId="6247B088" w14:textId="4E091932" w:rsidR="00051DD8" w:rsidRDefault="00051DD8" w:rsidP="00A97F80">
      <w:pPr>
        <w:spacing w:line="240" w:lineRule="auto"/>
        <w:jc w:val="both"/>
        <w:rPr>
          <w:rFonts w:cs="Arial"/>
        </w:rPr>
      </w:pPr>
    </w:p>
    <w:p w14:paraId="4E18746C" w14:textId="1B37243C" w:rsidR="00051DD8" w:rsidRDefault="00051DD8" w:rsidP="00A97F80">
      <w:pPr>
        <w:spacing w:line="240" w:lineRule="auto"/>
        <w:jc w:val="both"/>
        <w:rPr>
          <w:rFonts w:cs="Arial"/>
        </w:rPr>
      </w:pPr>
    </w:p>
    <w:p w14:paraId="2D75D2D6" w14:textId="1C2628B2" w:rsidR="00051DD8" w:rsidRDefault="00051DD8" w:rsidP="00A97F80">
      <w:pPr>
        <w:spacing w:line="240" w:lineRule="auto"/>
        <w:jc w:val="both"/>
        <w:rPr>
          <w:rFonts w:cs="Arial"/>
        </w:rPr>
      </w:pPr>
    </w:p>
    <w:p w14:paraId="7EF3FD0B" w14:textId="77777777" w:rsidR="00051DD8" w:rsidRPr="00AA75E0" w:rsidRDefault="00051DD8" w:rsidP="00A97F80">
      <w:pPr>
        <w:spacing w:line="240" w:lineRule="auto"/>
        <w:jc w:val="both"/>
        <w:rPr>
          <w:rFonts w:cs="Arial"/>
        </w:rPr>
      </w:pPr>
    </w:p>
    <w:p w14:paraId="5C934FA9" w14:textId="77777777" w:rsidR="00A97F80" w:rsidRPr="00AA75E0" w:rsidRDefault="00A97F80" w:rsidP="00A97F80">
      <w:pPr>
        <w:spacing w:line="240" w:lineRule="auto"/>
        <w:jc w:val="both"/>
        <w:rPr>
          <w:rFonts w:cs="Arial"/>
          <w:b/>
          <w:u w:val="single"/>
        </w:rPr>
      </w:pPr>
    </w:p>
    <w:p w14:paraId="1A63F7C3" w14:textId="77777777" w:rsidR="00A97F80" w:rsidRPr="00AA75E0" w:rsidRDefault="00A97F80" w:rsidP="00A97F80">
      <w:pPr>
        <w:spacing w:line="240" w:lineRule="auto"/>
        <w:jc w:val="both"/>
        <w:rPr>
          <w:rFonts w:cs="Arial"/>
          <w:b/>
          <w:u w:val="single"/>
        </w:rPr>
      </w:pPr>
      <w:r w:rsidRPr="00AA75E0">
        <w:rPr>
          <w:rFonts w:cs="Arial"/>
          <w:b/>
          <w:u w:val="single"/>
        </w:rPr>
        <w:t>Alinhamentos</w:t>
      </w:r>
    </w:p>
    <w:p w14:paraId="0824C6DD" w14:textId="77777777" w:rsidR="00A97F80" w:rsidRPr="00AA75E0" w:rsidRDefault="00A97F80" w:rsidP="00A97F80">
      <w:pPr>
        <w:spacing w:line="240" w:lineRule="auto"/>
        <w:jc w:val="both"/>
        <w:rPr>
          <w:rFonts w:cs="Arial"/>
          <w:b/>
          <w:u w:val="single"/>
        </w:rPr>
      </w:pPr>
    </w:p>
    <w:p w14:paraId="05EDC9A8" w14:textId="77777777" w:rsidR="00A97F80" w:rsidRPr="00AA75E0" w:rsidRDefault="00A97F80" w:rsidP="00D43E17">
      <w:pPr>
        <w:spacing w:line="240" w:lineRule="auto"/>
        <w:jc w:val="both"/>
        <w:rPr>
          <w:rFonts w:cs="Arial"/>
        </w:rPr>
      </w:pPr>
      <w:r w:rsidRPr="00AA75E0">
        <w:rPr>
          <w:rFonts w:cs="Arial"/>
        </w:rPr>
        <w:t>O alinhamento da tubulação será verificado por intermédio de um prumo de centro que transferirá o eixo determinado pela linha de nylon para o centro do tubo. Este alinhamento será determinado pela coincidência do prumo do centro com o centro de semicírculo.</w:t>
      </w:r>
    </w:p>
    <w:p w14:paraId="0E5DDC72" w14:textId="77777777" w:rsidR="00A97F80" w:rsidRPr="00AA75E0" w:rsidRDefault="00A97F80" w:rsidP="00D43E17">
      <w:pPr>
        <w:spacing w:line="240" w:lineRule="auto"/>
        <w:jc w:val="both"/>
        <w:rPr>
          <w:rFonts w:cs="Arial"/>
        </w:rPr>
      </w:pPr>
    </w:p>
    <w:p w14:paraId="41DEAD8C" w14:textId="77777777" w:rsidR="00A97F80" w:rsidRPr="00AA75E0" w:rsidRDefault="00A97F80" w:rsidP="00D43E17">
      <w:pPr>
        <w:spacing w:line="240" w:lineRule="auto"/>
        <w:jc w:val="both"/>
        <w:rPr>
          <w:rFonts w:cs="Arial"/>
        </w:rPr>
      </w:pPr>
      <w:r w:rsidRPr="00AA75E0">
        <w:rPr>
          <w:rFonts w:cs="Arial"/>
        </w:rPr>
        <w:t>As réguas e gabaritos deverão ser de madeira de boa qualidade e deverão apresentar perfurações a fim de resguardá-las de empenos, devido à influência do tempo.</w:t>
      </w:r>
    </w:p>
    <w:p w14:paraId="16B4AD2D" w14:textId="77777777" w:rsidR="00A97F80" w:rsidRPr="00AA75E0" w:rsidRDefault="00A97F80" w:rsidP="00D43E17">
      <w:pPr>
        <w:spacing w:line="240" w:lineRule="auto"/>
        <w:jc w:val="both"/>
        <w:rPr>
          <w:rFonts w:cs="Arial"/>
        </w:rPr>
      </w:pPr>
    </w:p>
    <w:p w14:paraId="2C645E9B" w14:textId="77777777" w:rsidR="00A97F80" w:rsidRPr="00AA75E0" w:rsidRDefault="00A97F80" w:rsidP="00D43E17">
      <w:pPr>
        <w:spacing w:line="240" w:lineRule="auto"/>
        <w:jc w:val="both"/>
        <w:rPr>
          <w:rFonts w:cs="Arial"/>
        </w:rPr>
      </w:pPr>
      <w:r w:rsidRPr="00AA75E0">
        <w:rPr>
          <w:rFonts w:cs="Arial"/>
        </w:rPr>
        <w:t>As réguas deverão ser pintadas com cores vivas e que apresentem contraste umas com as outras, a fim de facilitar a determinação da linha visada.</w:t>
      </w:r>
    </w:p>
    <w:p w14:paraId="218E302F" w14:textId="77777777" w:rsidR="00A97F80" w:rsidRPr="00AA75E0" w:rsidRDefault="00A97F80" w:rsidP="00D43E17">
      <w:pPr>
        <w:spacing w:line="240" w:lineRule="auto"/>
        <w:jc w:val="both"/>
        <w:rPr>
          <w:rFonts w:cs="Arial"/>
        </w:rPr>
      </w:pPr>
    </w:p>
    <w:p w14:paraId="66DB46AD" w14:textId="77777777" w:rsidR="00A97F80" w:rsidRPr="00AA75E0" w:rsidRDefault="00A97F80" w:rsidP="00D43E17">
      <w:pPr>
        <w:spacing w:after="240" w:line="240" w:lineRule="auto"/>
        <w:jc w:val="both"/>
        <w:rPr>
          <w:rFonts w:cs="Arial"/>
        </w:rPr>
      </w:pPr>
      <w:r w:rsidRPr="00AA75E0">
        <w:rPr>
          <w:rFonts w:cs="Arial"/>
        </w:rPr>
        <w:t>Sempre que for interrompido o trabalho, o último tubo assentado deverá ser tamponado a fim de evitar a entrada de elementos estranhos.</w:t>
      </w:r>
    </w:p>
    <w:p w14:paraId="05333F41" w14:textId="77777777" w:rsidR="0072001C" w:rsidRPr="00AA75E0" w:rsidRDefault="0072001C" w:rsidP="0072001C">
      <w:pPr>
        <w:spacing w:line="240" w:lineRule="auto"/>
        <w:jc w:val="both"/>
        <w:rPr>
          <w:rFonts w:cs="Arial"/>
          <w:b/>
          <w:u w:val="single"/>
        </w:rPr>
      </w:pPr>
      <w:r w:rsidRPr="00AA75E0">
        <w:rPr>
          <w:rFonts w:cs="Arial"/>
          <w:b/>
          <w:u w:val="single"/>
        </w:rPr>
        <w:t>Tubulações e juntas</w:t>
      </w:r>
    </w:p>
    <w:p w14:paraId="1A0E6361" w14:textId="77777777" w:rsidR="0072001C" w:rsidRPr="00AA75E0" w:rsidRDefault="0072001C" w:rsidP="0072001C">
      <w:pPr>
        <w:spacing w:line="240" w:lineRule="auto"/>
        <w:jc w:val="both"/>
        <w:rPr>
          <w:rFonts w:cs="Arial"/>
          <w:b/>
          <w:u w:val="single"/>
        </w:rPr>
      </w:pPr>
    </w:p>
    <w:p w14:paraId="35072DA5" w14:textId="77777777" w:rsidR="0072001C" w:rsidRPr="00AA75E0" w:rsidRDefault="0072001C" w:rsidP="0072001C">
      <w:pPr>
        <w:spacing w:line="240" w:lineRule="auto"/>
        <w:jc w:val="both"/>
        <w:rPr>
          <w:rFonts w:cs="Arial"/>
        </w:rPr>
      </w:pPr>
      <w:r w:rsidRPr="00AA75E0">
        <w:rPr>
          <w:rFonts w:cs="Arial"/>
        </w:rPr>
        <w:t>As redes de drenagem foram projetadas prevendo o uso tubos de concreto armado tipo PA, em profundidades compatíveis à resistência mecânica dos mesmos, interligadas por poços de visita distanciados e posicionados de forma a permitir a limpeza, desobstrução, troca de direção do fluxo hidráulico e mudanças de declividades acentuadas.</w:t>
      </w:r>
    </w:p>
    <w:p w14:paraId="6F6EEFA0" w14:textId="77777777" w:rsidR="0072001C" w:rsidRPr="00AA75E0" w:rsidRDefault="0072001C" w:rsidP="0072001C">
      <w:pPr>
        <w:spacing w:line="240" w:lineRule="auto"/>
        <w:jc w:val="both"/>
        <w:rPr>
          <w:rFonts w:cs="Arial"/>
        </w:rPr>
      </w:pPr>
    </w:p>
    <w:p w14:paraId="0DEBC16B" w14:textId="77777777" w:rsidR="00A97F80" w:rsidRPr="00AA75E0" w:rsidRDefault="0072001C" w:rsidP="0072001C">
      <w:pPr>
        <w:spacing w:after="240" w:line="240" w:lineRule="auto"/>
        <w:jc w:val="both"/>
        <w:rPr>
          <w:rFonts w:cs="Arial"/>
        </w:rPr>
      </w:pPr>
      <w:r w:rsidRPr="00AA75E0">
        <w:rPr>
          <w:rFonts w:cs="Arial"/>
        </w:rPr>
        <w:t>Antes da execução das juntas de vedação com argamassa de cimento e areia no traço 1:3, deve ser verificado se as extremidades dos tubos estão perfeitamente limpas, observando-se que a ponta deverá ficar perfeitamente centrada em relação à bolsa.</w:t>
      </w:r>
    </w:p>
    <w:p w14:paraId="2867D5C1" w14:textId="77777777" w:rsidR="00D43E17" w:rsidRPr="00AA75E0" w:rsidRDefault="00D43E17" w:rsidP="00D43E17">
      <w:pPr>
        <w:spacing w:line="240" w:lineRule="auto"/>
        <w:jc w:val="both"/>
        <w:rPr>
          <w:rFonts w:cs="Arial"/>
          <w:b/>
          <w:u w:val="single"/>
        </w:rPr>
      </w:pPr>
      <w:r w:rsidRPr="00AA75E0">
        <w:rPr>
          <w:rFonts w:cs="Arial"/>
          <w:b/>
          <w:u w:val="single"/>
        </w:rPr>
        <w:t>Poços de Visitas (</w:t>
      </w:r>
      <w:proofErr w:type="spellStart"/>
      <w:r w:rsidRPr="00AA75E0">
        <w:rPr>
          <w:rFonts w:cs="Arial"/>
          <w:b/>
          <w:u w:val="single"/>
        </w:rPr>
        <w:t>PV’s</w:t>
      </w:r>
      <w:proofErr w:type="spellEnd"/>
      <w:r w:rsidRPr="00AA75E0">
        <w:rPr>
          <w:rFonts w:cs="Arial"/>
          <w:b/>
          <w:u w:val="single"/>
        </w:rPr>
        <w:t>.), Tampões e Caixas de Ralo</w:t>
      </w:r>
    </w:p>
    <w:p w14:paraId="32800336" w14:textId="77777777" w:rsidR="00D43E17" w:rsidRPr="00AA75E0" w:rsidRDefault="00D43E17" w:rsidP="00D43E17">
      <w:pPr>
        <w:spacing w:line="240" w:lineRule="auto"/>
        <w:jc w:val="both"/>
        <w:rPr>
          <w:rFonts w:cs="Arial"/>
          <w:b/>
          <w:u w:val="single"/>
        </w:rPr>
      </w:pPr>
    </w:p>
    <w:p w14:paraId="74080E00" w14:textId="77777777" w:rsidR="00D43E17" w:rsidRPr="00AA75E0" w:rsidRDefault="00D43E17" w:rsidP="00D43E17">
      <w:pPr>
        <w:spacing w:line="240" w:lineRule="auto"/>
        <w:jc w:val="both"/>
        <w:rPr>
          <w:rFonts w:cs="Arial"/>
        </w:rPr>
      </w:pPr>
      <w:r w:rsidRPr="00AA75E0">
        <w:rPr>
          <w:rFonts w:cs="Arial"/>
        </w:rPr>
        <w:t xml:space="preserve">Poços de visita em alvenaria de blocos de concreto (0,20 x 0,20 x 0,40m), em paredes de 0,20m de espessura, utilizando argamassa de cimento e areia, no traço de 1:4 no volume, sendo as paredes </w:t>
      </w:r>
      <w:proofErr w:type="spellStart"/>
      <w:r w:rsidRPr="00AA75E0">
        <w:rPr>
          <w:rFonts w:cs="Arial"/>
        </w:rPr>
        <w:t>chapiscadas</w:t>
      </w:r>
      <w:proofErr w:type="spellEnd"/>
      <w:r w:rsidRPr="00AA75E0">
        <w:rPr>
          <w:rFonts w:cs="Arial"/>
        </w:rPr>
        <w:t xml:space="preserve"> e revestidas internamente com a mesma argamassa, enchimento dos blocos e base em concreto simples, tampa de concreto armado, sendo o concreto dosado para um </w:t>
      </w:r>
      <w:proofErr w:type="spellStart"/>
      <w:r w:rsidRPr="00AA75E0">
        <w:rPr>
          <w:rFonts w:cs="Arial"/>
        </w:rPr>
        <w:t>fck</w:t>
      </w:r>
      <w:proofErr w:type="spellEnd"/>
      <w:r w:rsidRPr="00AA75E0">
        <w:rPr>
          <w:rFonts w:cs="Arial"/>
        </w:rPr>
        <w:t xml:space="preserve"> = 10MPa e degraus de ferro fundido, inclusive fornecimento de todos os materiais, sendo os poços com as seguintes dimensões mínimas:</w:t>
      </w:r>
    </w:p>
    <w:p w14:paraId="740DF89A" w14:textId="77777777" w:rsidR="00D43E17" w:rsidRPr="00AA75E0" w:rsidRDefault="00D43E17" w:rsidP="00D43E17">
      <w:pPr>
        <w:spacing w:line="240" w:lineRule="auto"/>
        <w:jc w:val="both"/>
        <w:rPr>
          <w:rFonts w:cs="Arial"/>
        </w:rPr>
      </w:pPr>
    </w:p>
    <w:p w14:paraId="57072DA5" w14:textId="77777777" w:rsidR="00D43E17" w:rsidRPr="00AA75E0" w:rsidRDefault="00D43E17" w:rsidP="00D43E17">
      <w:pPr>
        <w:spacing w:line="240" w:lineRule="auto"/>
        <w:jc w:val="both"/>
        <w:rPr>
          <w:rFonts w:cs="Arial"/>
        </w:rPr>
      </w:pPr>
      <w:r w:rsidRPr="00AA75E0">
        <w:rPr>
          <w:rFonts w:cs="Arial"/>
        </w:rPr>
        <w:t>Coletores de Águas Pluviais</w:t>
      </w:r>
      <w:r w:rsidRPr="00AA75E0">
        <w:rPr>
          <w:rFonts w:cs="Arial"/>
        </w:rPr>
        <w:tab/>
      </w:r>
      <w:r w:rsidRPr="00AA75E0">
        <w:rPr>
          <w:rFonts w:cs="Arial"/>
        </w:rPr>
        <w:tab/>
        <w:t>Dimensões internas do PV</w:t>
      </w:r>
    </w:p>
    <w:p w14:paraId="496EFCF7" w14:textId="77777777" w:rsidR="00D43E17" w:rsidRPr="00AA75E0" w:rsidRDefault="00D43E17" w:rsidP="00D43E17">
      <w:pPr>
        <w:spacing w:line="240" w:lineRule="auto"/>
        <w:jc w:val="both"/>
        <w:rPr>
          <w:rFonts w:cs="Arial"/>
        </w:rPr>
      </w:pPr>
      <w:r w:rsidRPr="00AA75E0">
        <w:rPr>
          <w:rFonts w:cs="Arial"/>
        </w:rPr>
        <w:t xml:space="preserve">Ø 0,40m a Ø 0,60m </w:t>
      </w:r>
      <w:r w:rsidRPr="00AA75E0">
        <w:rPr>
          <w:rFonts w:cs="Arial"/>
        </w:rPr>
        <w:tab/>
      </w:r>
      <w:r w:rsidRPr="00AA75E0">
        <w:rPr>
          <w:rFonts w:cs="Arial"/>
        </w:rPr>
        <w:tab/>
      </w:r>
      <w:r w:rsidRPr="00AA75E0">
        <w:rPr>
          <w:rFonts w:cs="Arial"/>
        </w:rPr>
        <w:tab/>
        <w:t xml:space="preserve">  1,20 x 1,20 x 1,40m</w:t>
      </w:r>
    </w:p>
    <w:p w14:paraId="41EB6A65" w14:textId="77777777" w:rsidR="00D43E17" w:rsidRPr="00AA75E0" w:rsidRDefault="00D43E17" w:rsidP="00D43E17">
      <w:pPr>
        <w:spacing w:line="240" w:lineRule="auto"/>
        <w:jc w:val="both"/>
        <w:rPr>
          <w:rFonts w:cs="Arial"/>
        </w:rPr>
      </w:pPr>
      <w:r w:rsidRPr="00AA75E0">
        <w:rPr>
          <w:rFonts w:cs="Arial"/>
        </w:rPr>
        <w:t xml:space="preserve">Ø 0,80m </w:t>
      </w:r>
      <w:r w:rsidRPr="00AA75E0">
        <w:rPr>
          <w:rFonts w:cs="Arial"/>
        </w:rPr>
        <w:tab/>
      </w:r>
      <w:r w:rsidRPr="00AA75E0">
        <w:rPr>
          <w:rFonts w:cs="Arial"/>
        </w:rPr>
        <w:tab/>
      </w:r>
      <w:r w:rsidRPr="00AA75E0">
        <w:rPr>
          <w:rFonts w:cs="Arial"/>
        </w:rPr>
        <w:tab/>
      </w:r>
      <w:r w:rsidRPr="00AA75E0">
        <w:rPr>
          <w:rFonts w:cs="Arial"/>
        </w:rPr>
        <w:tab/>
      </w:r>
      <w:r w:rsidRPr="00AA75E0">
        <w:rPr>
          <w:rFonts w:cs="Arial"/>
        </w:rPr>
        <w:tab/>
        <w:t xml:space="preserve">  1,30 x 1,30 x 1,40m</w:t>
      </w:r>
    </w:p>
    <w:p w14:paraId="7F5D7649" w14:textId="77777777" w:rsidR="00D43E17" w:rsidRPr="00AA75E0" w:rsidRDefault="00D43E17" w:rsidP="00D43E17">
      <w:pPr>
        <w:spacing w:line="240" w:lineRule="auto"/>
        <w:jc w:val="both"/>
        <w:rPr>
          <w:rFonts w:cs="Arial"/>
        </w:rPr>
      </w:pPr>
      <w:r w:rsidRPr="00AA75E0">
        <w:rPr>
          <w:rFonts w:cs="Arial"/>
        </w:rPr>
        <w:t>Ø 1,00m</w:t>
      </w:r>
      <w:r w:rsidRPr="00AA75E0">
        <w:rPr>
          <w:rFonts w:cs="Arial"/>
        </w:rPr>
        <w:tab/>
      </w:r>
      <w:r w:rsidRPr="00AA75E0">
        <w:rPr>
          <w:rFonts w:cs="Arial"/>
        </w:rPr>
        <w:tab/>
      </w:r>
      <w:r w:rsidRPr="00AA75E0">
        <w:rPr>
          <w:rFonts w:cs="Arial"/>
        </w:rPr>
        <w:tab/>
      </w:r>
      <w:r w:rsidRPr="00AA75E0">
        <w:rPr>
          <w:rFonts w:cs="Arial"/>
        </w:rPr>
        <w:tab/>
      </w:r>
      <w:r w:rsidRPr="00AA75E0">
        <w:rPr>
          <w:rFonts w:cs="Arial"/>
        </w:rPr>
        <w:tab/>
        <w:t xml:space="preserve">  1,50 x 1,50 x 1,60m</w:t>
      </w:r>
    </w:p>
    <w:p w14:paraId="3F8FC74E" w14:textId="77777777" w:rsidR="00D43E17" w:rsidRPr="00AA75E0" w:rsidRDefault="00D43E17" w:rsidP="00D43E17">
      <w:pPr>
        <w:spacing w:line="240" w:lineRule="auto"/>
        <w:jc w:val="both"/>
        <w:rPr>
          <w:rFonts w:cs="Arial"/>
        </w:rPr>
      </w:pPr>
      <w:r w:rsidRPr="00AA75E0">
        <w:rPr>
          <w:rFonts w:cs="Arial"/>
        </w:rPr>
        <w:t>Ø 1,20m</w:t>
      </w:r>
      <w:r w:rsidRPr="00AA75E0">
        <w:rPr>
          <w:rFonts w:cs="Arial"/>
        </w:rPr>
        <w:tab/>
      </w:r>
      <w:r w:rsidRPr="00AA75E0">
        <w:rPr>
          <w:rFonts w:cs="Arial"/>
        </w:rPr>
        <w:tab/>
      </w:r>
      <w:r w:rsidRPr="00AA75E0">
        <w:rPr>
          <w:rFonts w:cs="Arial"/>
        </w:rPr>
        <w:tab/>
      </w:r>
      <w:r w:rsidRPr="00AA75E0">
        <w:rPr>
          <w:rFonts w:cs="Arial"/>
        </w:rPr>
        <w:tab/>
      </w:r>
      <w:r w:rsidRPr="00AA75E0">
        <w:rPr>
          <w:rFonts w:cs="Arial"/>
        </w:rPr>
        <w:tab/>
        <w:t xml:space="preserve">  1,70 x 1,70 x 1,80m</w:t>
      </w:r>
    </w:p>
    <w:p w14:paraId="09DDCDB0" w14:textId="77777777" w:rsidR="00D43E17" w:rsidRPr="00AA75E0" w:rsidRDefault="00D43E17" w:rsidP="00D43E17">
      <w:pPr>
        <w:spacing w:line="240" w:lineRule="auto"/>
        <w:jc w:val="both"/>
        <w:rPr>
          <w:rFonts w:cs="Arial"/>
        </w:rPr>
      </w:pPr>
    </w:p>
    <w:p w14:paraId="1D287DF4" w14:textId="3834721E" w:rsidR="00D43E17" w:rsidRPr="00AA75E0" w:rsidRDefault="00D43E17" w:rsidP="00D43E17">
      <w:pPr>
        <w:spacing w:line="240" w:lineRule="auto"/>
        <w:jc w:val="both"/>
        <w:rPr>
          <w:rFonts w:cs="Arial"/>
        </w:rPr>
      </w:pPr>
      <w:r w:rsidRPr="00AA75E0">
        <w:rPr>
          <w:rFonts w:cs="Arial"/>
        </w:rPr>
        <w:t>Tampão completo de ferro fundido, de Ø 0,60m, com 175kg,</w:t>
      </w:r>
      <w:r w:rsidR="007C1F2B">
        <w:rPr>
          <w:rFonts w:cs="Arial"/>
        </w:rPr>
        <w:t>ou nervuras de concreto armado</w:t>
      </w:r>
      <w:r w:rsidRPr="00AA75E0">
        <w:rPr>
          <w:rFonts w:cs="Arial"/>
        </w:rPr>
        <w:t xml:space="preserve"> para chaminés de caixa de areia ou poço de visita, assentado com argamassa de cimento e areia, no traço 1:4 em volume. Fornecimento e assentamento.</w:t>
      </w:r>
    </w:p>
    <w:p w14:paraId="3574C924" w14:textId="77777777" w:rsidR="00D43E17" w:rsidRPr="00AA75E0" w:rsidRDefault="00D43E17" w:rsidP="00D43E17">
      <w:pPr>
        <w:spacing w:line="240" w:lineRule="auto"/>
        <w:jc w:val="both"/>
        <w:rPr>
          <w:rFonts w:cs="Arial"/>
        </w:rPr>
      </w:pPr>
    </w:p>
    <w:p w14:paraId="5C553933" w14:textId="77777777" w:rsidR="00D43E17" w:rsidRPr="007C1F2B" w:rsidRDefault="00D43E17" w:rsidP="00D43E17">
      <w:pPr>
        <w:spacing w:after="240" w:line="240" w:lineRule="auto"/>
        <w:jc w:val="both"/>
        <w:rPr>
          <w:rFonts w:cs="Arial"/>
        </w:rPr>
      </w:pPr>
      <w:r w:rsidRPr="007C1F2B">
        <w:rPr>
          <w:rFonts w:cs="Arial"/>
        </w:rPr>
        <w:t xml:space="preserve">Caixa de ralo em blocos de concreto (0,20 x 0,20 x 0,40m), em paredes de uma vez (0,20m), de 0,30 x 0,90 x 0,90m, para águas pluviais, utilizando argamassa de cimento e areia, no traço 1:4 em volume, sendo paredes revestidas internamente com a mesma </w:t>
      </w:r>
      <w:r w:rsidRPr="007C1F2B">
        <w:rPr>
          <w:rFonts w:cs="Arial"/>
        </w:rPr>
        <w:lastRenderedPageBreak/>
        <w:t xml:space="preserve">argamassa, com base de concreto simples </w:t>
      </w:r>
      <w:proofErr w:type="spellStart"/>
      <w:r w:rsidRPr="007C1F2B">
        <w:rPr>
          <w:rFonts w:cs="Arial"/>
        </w:rPr>
        <w:t>fck</w:t>
      </w:r>
      <w:proofErr w:type="spellEnd"/>
      <w:r w:rsidRPr="007C1F2B">
        <w:rPr>
          <w:rFonts w:cs="Arial"/>
        </w:rPr>
        <w:t xml:space="preserve"> = 10Mpa e grelha de ferro fundido de 135kg. Fornecimento e colocação.</w:t>
      </w:r>
    </w:p>
    <w:p w14:paraId="4C805289" w14:textId="77777777" w:rsidR="00D43E17" w:rsidRPr="007C1F2B" w:rsidRDefault="00D43E17" w:rsidP="00D43E17">
      <w:pPr>
        <w:spacing w:line="240" w:lineRule="auto"/>
        <w:jc w:val="both"/>
        <w:rPr>
          <w:rFonts w:cs="Arial"/>
          <w:b/>
          <w:u w:val="single"/>
        </w:rPr>
      </w:pPr>
      <w:proofErr w:type="spellStart"/>
      <w:r w:rsidRPr="007C1F2B">
        <w:rPr>
          <w:rFonts w:cs="Arial"/>
          <w:b/>
          <w:u w:val="single"/>
        </w:rPr>
        <w:t>Reaterro</w:t>
      </w:r>
      <w:proofErr w:type="spellEnd"/>
    </w:p>
    <w:p w14:paraId="71EB3905" w14:textId="77777777" w:rsidR="00D43E17" w:rsidRPr="007C1F2B" w:rsidRDefault="00D43E17" w:rsidP="00D43E17">
      <w:pPr>
        <w:spacing w:line="240" w:lineRule="auto"/>
        <w:jc w:val="both"/>
        <w:rPr>
          <w:rFonts w:cs="Arial"/>
          <w:b/>
          <w:u w:val="single"/>
        </w:rPr>
      </w:pPr>
    </w:p>
    <w:p w14:paraId="67F75A31" w14:textId="77777777" w:rsidR="00D43E17" w:rsidRPr="007C1F2B" w:rsidRDefault="00D43E17" w:rsidP="00D43E17">
      <w:pPr>
        <w:spacing w:line="240" w:lineRule="auto"/>
        <w:jc w:val="both"/>
        <w:rPr>
          <w:rFonts w:cs="Arial"/>
        </w:rPr>
      </w:pPr>
      <w:r w:rsidRPr="007C1F2B">
        <w:rPr>
          <w:rFonts w:cs="Arial"/>
        </w:rPr>
        <w:t xml:space="preserve">Assentamento o coletor a vala será </w:t>
      </w:r>
      <w:proofErr w:type="spellStart"/>
      <w:r w:rsidRPr="007C1F2B">
        <w:rPr>
          <w:rFonts w:cs="Arial"/>
        </w:rPr>
        <w:t>reaterrada</w:t>
      </w:r>
      <w:proofErr w:type="spellEnd"/>
      <w:r w:rsidRPr="007C1F2B">
        <w:rPr>
          <w:rFonts w:cs="Arial"/>
        </w:rPr>
        <w:t>, obedecendo-se os seguintes cuidados:</w:t>
      </w:r>
    </w:p>
    <w:p w14:paraId="174C00DD" w14:textId="77777777" w:rsidR="00D43E17" w:rsidRPr="007C1F2B" w:rsidRDefault="00D43E17" w:rsidP="00D43E17">
      <w:pPr>
        <w:spacing w:line="240" w:lineRule="auto"/>
        <w:jc w:val="both"/>
        <w:rPr>
          <w:rFonts w:cs="Arial"/>
        </w:rPr>
      </w:pPr>
    </w:p>
    <w:p w14:paraId="59C9E9D0" w14:textId="77777777" w:rsidR="00D43E17" w:rsidRPr="007C1F2B" w:rsidRDefault="00D43E17" w:rsidP="00D43E17">
      <w:pPr>
        <w:pStyle w:val="PargrafodaLista"/>
        <w:numPr>
          <w:ilvl w:val="0"/>
          <w:numId w:val="29"/>
        </w:numPr>
        <w:spacing w:after="240" w:line="240" w:lineRule="auto"/>
        <w:jc w:val="both"/>
        <w:rPr>
          <w:rFonts w:cs="Arial"/>
        </w:rPr>
      </w:pPr>
      <w:r w:rsidRPr="007C1F2B">
        <w:rPr>
          <w:rFonts w:cs="Arial"/>
        </w:rPr>
        <w:t xml:space="preserve">O </w:t>
      </w:r>
      <w:proofErr w:type="spellStart"/>
      <w:r w:rsidRPr="007C1F2B">
        <w:rPr>
          <w:rFonts w:cs="Arial"/>
        </w:rPr>
        <w:t>reaterro</w:t>
      </w:r>
      <w:proofErr w:type="spellEnd"/>
      <w:r w:rsidRPr="007C1F2B">
        <w:rPr>
          <w:rFonts w:cs="Arial"/>
        </w:rPr>
        <w:t xml:space="preserve"> deverá ser feito com terra isenta de matéria orgânica, pedras ou materiais que possam afetar os tubos.</w:t>
      </w:r>
    </w:p>
    <w:p w14:paraId="321BAE00" w14:textId="77777777" w:rsidR="00D43E17" w:rsidRPr="007C1F2B" w:rsidRDefault="00D43E17" w:rsidP="00D43E17">
      <w:pPr>
        <w:pStyle w:val="PargrafodaLista"/>
        <w:numPr>
          <w:ilvl w:val="0"/>
          <w:numId w:val="29"/>
        </w:numPr>
        <w:spacing w:after="240" w:line="240" w:lineRule="auto"/>
        <w:jc w:val="both"/>
        <w:rPr>
          <w:rFonts w:cs="Arial"/>
        </w:rPr>
      </w:pPr>
      <w:r w:rsidRPr="007C1F2B">
        <w:rPr>
          <w:rFonts w:cs="Arial"/>
        </w:rPr>
        <w:t xml:space="preserve">O </w:t>
      </w:r>
      <w:proofErr w:type="spellStart"/>
      <w:r w:rsidRPr="007C1F2B">
        <w:rPr>
          <w:rFonts w:cs="Arial"/>
        </w:rPr>
        <w:t>reaterro</w:t>
      </w:r>
      <w:proofErr w:type="spellEnd"/>
      <w:r w:rsidRPr="007C1F2B">
        <w:rPr>
          <w:rFonts w:cs="Arial"/>
        </w:rPr>
        <w:t xml:space="preserve"> será feito normalmente em camadas de 0,30m, bem compactas até no mínimo de 1,20m sobre a geratriz do tubo manualmente.</w:t>
      </w:r>
    </w:p>
    <w:p w14:paraId="6AEEFCE1" w14:textId="77777777" w:rsidR="00D43E17" w:rsidRPr="007C1F2B" w:rsidRDefault="00D43E17" w:rsidP="00D43E17">
      <w:pPr>
        <w:pStyle w:val="PargrafodaLista"/>
        <w:numPr>
          <w:ilvl w:val="0"/>
          <w:numId w:val="29"/>
        </w:numPr>
        <w:spacing w:after="240" w:line="240" w:lineRule="auto"/>
        <w:jc w:val="both"/>
        <w:rPr>
          <w:rFonts w:cs="Arial"/>
        </w:rPr>
      </w:pPr>
      <w:r w:rsidRPr="007C1F2B">
        <w:rPr>
          <w:rFonts w:cs="Arial"/>
        </w:rPr>
        <w:t xml:space="preserve">A partir da altura de 1,10m sobre o tubo, o </w:t>
      </w:r>
      <w:proofErr w:type="spellStart"/>
      <w:r w:rsidRPr="007C1F2B">
        <w:rPr>
          <w:rFonts w:cs="Arial"/>
        </w:rPr>
        <w:t>reaterro</w:t>
      </w:r>
      <w:proofErr w:type="spellEnd"/>
      <w:r w:rsidRPr="007C1F2B">
        <w:rPr>
          <w:rFonts w:cs="Arial"/>
        </w:rPr>
        <w:t xml:space="preserve"> poderá ser compactado com a utilização de rolos compressores, “sapos mecânicos”, ou com a utilização de compactador vibratório de solos.</w:t>
      </w:r>
    </w:p>
    <w:p w14:paraId="6D683D7F" w14:textId="77777777" w:rsidR="00D43E17" w:rsidRPr="007C1F2B" w:rsidRDefault="00D43E17" w:rsidP="00D43E17">
      <w:pPr>
        <w:spacing w:line="240" w:lineRule="auto"/>
        <w:jc w:val="both"/>
        <w:rPr>
          <w:rFonts w:cs="Arial"/>
        </w:rPr>
      </w:pPr>
    </w:p>
    <w:p w14:paraId="530C116B" w14:textId="77777777" w:rsidR="00D43E17" w:rsidRPr="007C1F2B" w:rsidRDefault="00D43E17" w:rsidP="00D43E17">
      <w:pPr>
        <w:spacing w:line="240" w:lineRule="auto"/>
        <w:jc w:val="both"/>
        <w:rPr>
          <w:rFonts w:cs="Arial"/>
          <w:b/>
          <w:u w:val="single"/>
        </w:rPr>
      </w:pPr>
      <w:r w:rsidRPr="007C1F2B">
        <w:rPr>
          <w:rFonts w:cs="Arial"/>
          <w:b/>
          <w:u w:val="single"/>
        </w:rPr>
        <w:t>Pavimentação</w:t>
      </w:r>
    </w:p>
    <w:p w14:paraId="11051F73" w14:textId="77777777" w:rsidR="00D43E17" w:rsidRPr="007C1F2B" w:rsidRDefault="00D43E17" w:rsidP="00D43E17">
      <w:pPr>
        <w:spacing w:line="240" w:lineRule="auto"/>
        <w:jc w:val="both"/>
        <w:rPr>
          <w:rFonts w:cs="Arial"/>
          <w:b/>
          <w:u w:val="single"/>
        </w:rPr>
      </w:pPr>
    </w:p>
    <w:p w14:paraId="0C942FA2" w14:textId="77777777" w:rsidR="00D43E17" w:rsidRPr="007C1F2B" w:rsidRDefault="00D43E17" w:rsidP="00D43E17">
      <w:pPr>
        <w:spacing w:line="240" w:lineRule="auto"/>
        <w:jc w:val="both"/>
        <w:rPr>
          <w:rFonts w:cs="Arial"/>
        </w:rPr>
      </w:pPr>
      <w:r w:rsidRPr="007C1F2B">
        <w:rPr>
          <w:rFonts w:cs="Arial"/>
        </w:rPr>
        <w:t>A estrutura de pavimento será composta por camada de sub-base, base e acabamento. Para complementação da obra está previsto a execução de meio-fio, sarjeta e pátio de concreto.</w:t>
      </w:r>
    </w:p>
    <w:p w14:paraId="2BF41DD0" w14:textId="77777777" w:rsidR="00D43E17" w:rsidRPr="007C1F2B" w:rsidRDefault="00D43E17" w:rsidP="00D43E17">
      <w:pPr>
        <w:spacing w:line="240" w:lineRule="auto"/>
        <w:jc w:val="both"/>
        <w:rPr>
          <w:rFonts w:cs="Arial"/>
        </w:rPr>
      </w:pPr>
    </w:p>
    <w:p w14:paraId="4F2884BC" w14:textId="77777777" w:rsidR="00D43E17" w:rsidRPr="007C1F2B" w:rsidRDefault="00D43E17" w:rsidP="00D43E17">
      <w:pPr>
        <w:spacing w:line="240" w:lineRule="auto"/>
        <w:jc w:val="both"/>
        <w:rPr>
          <w:rFonts w:cs="Arial"/>
        </w:rPr>
      </w:pPr>
      <w:r w:rsidRPr="007C1F2B">
        <w:rPr>
          <w:rFonts w:cs="Arial"/>
        </w:rPr>
        <w:t>O material com baixo suporte deverá ser removido e substituído por pó de pedra, devidamente compactado.</w:t>
      </w:r>
    </w:p>
    <w:p w14:paraId="607907C5" w14:textId="77777777" w:rsidR="00D43E17" w:rsidRPr="007C1F2B" w:rsidRDefault="00D43E17" w:rsidP="00D43E17">
      <w:pPr>
        <w:spacing w:line="240" w:lineRule="auto"/>
        <w:jc w:val="both"/>
        <w:rPr>
          <w:rFonts w:cs="Arial"/>
        </w:rPr>
      </w:pPr>
    </w:p>
    <w:p w14:paraId="1E2C0ADA" w14:textId="77777777" w:rsidR="00D43E17" w:rsidRPr="007C1F2B" w:rsidRDefault="00D43E17" w:rsidP="00D43E17">
      <w:pPr>
        <w:spacing w:line="240" w:lineRule="auto"/>
        <w:jc w:val="both"/>
        <w:rPr>
          <w:rFonts w:cs="Arial"/>
        </w:rPr>
      </w:pPr>
      <w:r w:rsidRPr="007C1F2B">
        <w:rPr>
          <w:rFonts w:cs="Arial"/>
        </w:rPr>
        <w:t xml:space="preserve">A camada de sub-base deverá ser construída com pó de pedra, e para efeito de controle de compactação, aceita-se a determinação do grau de compactação feito com frasco (grande) de areia exigindo 100% do </w:t>
      </w:r>
      <w:proofErr w:type="spellStart"/>
      <w:r w:rsidRPr="007C1F2B">
        <w:rPr>
          <w:rFonts w:cs="Arial"/>
        </w:rPr>
        <w:t>Proctor</w:t>
      </w:r>
      <w:proofErr w:type="spellEnd"/>
      <w:r w:rsidRPr="007C1F2B">
        <w:rPr>
          <w:rFonts w:cs="Arial"/>
        </w:rPr>
        <w:t xml:space="preserve"> Intermediário, realizado a cada 100m alternando os bordos.</w:t>
      </w:r>
    </w:p>
    <w:p w14:paraId="1AA91175" w14:textId="77777777" w:rsidR="00D43E17" w:rsidRPr="007C1F2B" w:rsidRDefault="00D43E17" w:rsidP="00D43E17">
      <w:pPr>
        <w:spacing w:line="240" w:lineRule="auto"/>
        <w:jc w:val="both"/>
        <w:rPr>
          <w:rFonts w:cs="Arial"/>
        </w:rPr>
      </w:pPr>
    </w:p>
    <w:p w14:paraId="630F7B2F" w14:textId="77777777" w:rsidR="00D43E17" w:rsidRPr="007C1F2B" w:rsidRDefault="00D43E17" w:rsidP="00D43E17">
      <w:pPr>
        <w:spacing w:line="240" w:lineRule="auto"/>
        <w:jc w:val="both"/>
        <w:rPr>
          <w:rFonts w:cs="Arial"/>
        </w:rPr>
      </w:pPr>
      <w:r w:rsidRPr="007C1F2B">
        <w:rPr>
          <w:rFonts w:cs="Arial"/>
        </w:rPr>
        <w:t xml:space="preserve">A camada de base deverá ser construída com material granular, devendo ser compactada em camadas de no mínimo 10 cm e no máximo 15 cm de espessura. O controle tecnológico da compactação deverá ser determinado através do grau de compactação efetuado com frasco (grande) de areia exigindo 100% do </w:t>
      </w:r>
      <w:proofErr w:type="spellStart"/>
      <w:r w:rsidRPr="007C1F2B">
        <w:rPr>
          <w:rFonts w:cs="Arial"/>
        </w:rPr>
        <w:t>Proctor</w:t>
      </w:r>
      <w:proofErr w:type="spellEnd"/>
      <w:r w:rsidRPr="007C1F2B">
        <w:rPr>
          <w:rFonts w:cs="Arial"/>
        </w:rPr>
        <w:t xml:space="preserve"> Intermediário, realizado a cada 100 m alternando os bordos e</w:t>
      </w:r>
      <w:r w:rsidRPr="003F34C8">
        <w:rPr>
          <w:rFonts w:cs="Arial"/>
        </w:rPr>
        <w:t xml:space="preserve">, complementado, obrigatoriamente, por medidas </w:t>
      </w:r>
      <w:proofErr w:type="spellStart"/>
      <w:r w:rsidRPr="003F34C8">
        <w:rPr>
          <w:rFonts w:cs="Arial"/>
        </w:rPr>
        <w:t>deflectométricas</w:t>
      </w:r>
      <w:proofErr w:type="spellEnd"/>
      <w:r w:rsidRPr="003F34C8">
        <w:rPr>
          <w:rFonts w:cs="Arial"/>
        </w:rPr>
        <w:t xml:space="preserve"> com auxílio da viga </w:t>
      </w:r>
      <w:proofErr w:type="spellStart"/>
      <w:r w:rsidRPr="003F34C8">
        <w:rPr>
          <w:rFonts w:cs="Arial"/>
        </w:rPr>
        <w:t>Benkelman</w:t>
      </w:r>
      <w:proofErr w:type="spellEnd"/>
      <w:r w:rsidRPr="003F34C8">
        <w:rPr>
          <w:rFonts w:cs="Arial"/>
        </w:rPr>
        <w:t xml:space="preserve"> de 20m em 20m, varrendo a pista toda, ou seja, os bordos direito e esquerdo e eixo. Quando</w:t>
      </w:r>
      <w:r w:rsidRPr="007C1F2B">
        <w:rPr>
          <w:rFonts w:cs="Arial"/>
        </w:rPr>
        <w:t xml:space="preserve"> a camada de base for liberada pelo controle para a imprimação, esta deverá ser executada imediatamente.</w:t>
      </w:r>
    </w:p>
    <w:p w14:paraId="63F5B76D" w14:textId="77777777" w:rsidR="00D43E17" w:rsidRPr="00F278D2" w:rsidRDefault="00D43E17" w:rsidP="00D43E17">
      <w:pPr>
        <w:spacing w:line="240" w:lineRule="auto"/>
        <w:jc w:val="both"/>
        <w:rPr>
          <w:rFonts w:cs="Arial"/>
          <w:highlight w:val="yellow"/>
        </w:rPr>
      </w:pPr>
    </w:p>
    <w:p w14:paraId="648ACC61" w14:textId="77777777" w:rsidR="00D43E17" w:rsidRPr="00127754" w:rsidRDefault="00D43E17" w:rsidP="00D43E17">
      <w:pPr>
        <w:spacing w:line="240" w:lineRule="auto"/>
        <w:jc w:val="both"/>
        <w:rPr>
          <w:rFonts w:cs="Arial"/>
        </w:rPr>
      </w:pPr>
      <w:r w:rsidRPr="00127754">
        <w:rPr>
          <w:rFonts w:cs="Arial"/>
        </w:rPr>
        <w:t>Sobre a base devidamente nivelada e isenta de material solto, será executado o serviço de imprimação empregando asfalto diluído tipo CM-30, podendo a taxa variar de 0,8 a 1,6 l/m², conforme o tipo e a textura da base e do material betuminoso escolhido, devendo ser absorvido pela base em 24 h. Durante a cura a pista deverá ser mantida fechada a qualquer tipo de tráfego.</w:t>
      </w:r>
    </w:p>
    <w:p w14:paraId="3BCF81C6" w14:textId="77777777" w:rsidR="00D43E17" w:rsidRPr="00127754" w:rsidRDefault="00D43E17" w:rsidP="00D43E17">
      <w:pPr>
        <w:spacing w:line="240" w:lineRule="auto"/>
        <w:jc w:val="both"/>
        <w:rPr>
          <w:rFonts w:cs="Arial"/>
        </w:rPr>
      </w:pPr>
    </w:p>
    <w:p w14:paraId="22B26F49" w14:textId="77777777" w:rsidR="00D43E17" w:rsidRPr="00127754" w:rsidRDefault="00D43E17" w:rsidP="00D43E17">
      <w:pPr>
        <w:spacing w:line="240" w:lineRule="auto"/>
        <w:jc w:val="both"/>
        <w:rPr>
          <w:rFonts w:cs="Arial"/>
        </w:rPr>
      </w:pPr>
      <w:r w:rsidRPr="00127754">
        <w:rPr>
          <w:rFonts w:cs="Arial"/>
        </w:rPr>
        <w:t xml:space="preserve">A capa será executada com auxílio de vibro-acabadora com controle eletrônico e mesa extensiva, o equipamento deverá possuir comando eletrônico de nivelamento, capaz de orientar-se através de linha ou fio de aço, </w:t>
      </w:r>
      <w:proofErr w:type="spellStart"/>
      <w:r w:rsidRPr="00127754">
        <w:rPr>
          <w:rFonts w:cs="Arial"/>
        </w:rPr>
        <w:t>sky</w:t>
      </w:r>
      <w:proofErr w:type="spellEnd"/>
      <w:r w:rsidRPr="00127754">
        <w:rPr>
          <w:rFonts w:cs="Arial"/>
        </w:rPr>
        <w:t xml:space="preserve"> de 1m a 6m e por pêndulo, adaptável automaticamente as condições da obra, capacidade de trabalho na velocidade de 0 a 18 m/min., regulável sistema de deslocamento através de esteiras deslizantes com sapatas </w:t>
      </w:r>
      <w:r w:rsidRPr="00127754">
        <w:rPr>
          <w:rFonts w:cs="Arial"/>
        </w:rPr>
        <w:lastRenderedPageBreak/>
        <w:t xml:space="preserve">de borracha para não marcar o revestimento asfáltico, possuir capacidade de trabalho com mesa de espalhamento de pelo menos 3m, na condição básica e de no mínimo 7m com a mesa extensível; sistema de compactação através de </w:t>
      </w:r>
      <w:proofErr w:type="spellStart"/>
      <w:r w:rsidRPr="00127754">
        <w:rPr>
          <w:rFonts w:cs="Arial"/>
        </w:rPr>
        <w:t>tamperes</w:t>
      </w:r>
      <w:proofErr w:type="spellEnd"/>
      <w:r w:rsidRPr="00127754">
        <w:rPr>
          <w:rFonts w:cs="Arial"/>
        </w:rPr>
        <w:t xml:space="preserve"> e vibradores e também possuir chapa alisadora com sistema de aquecimento. E compactada com trem de compactação adequado, para que se obtenha, no mínimo, 97% de grau de compactação, em relação a densidade aparente do traço de mistura.</w:t>
      </w:r>
    </w:p>
    <w:p w14:paraId="3263FBA4" w14:textId="77777777" w:rsidR="00D43E17" w:rsidRPr="00F278D2" w:rsidRDefault="00D43E17" w:rsidP="00D43E17">
      <w:pPr>
        <w:spacing w:line="240" w:lineRule="auto"/>
        <w:jc w:val="both"/>
        <w:rPr>
          <w:rFonts w:cs="Arial"/>
          <w:highlight w:val="yellow"/>
        </w:rPr>
      </w:pPr>
    </w:p>
    <w:p w14:paraId="40B99E4A" w14:textId="7088E03C" w:rsidR="00D43E17" w:rsidRPr="003F34C8" w:rsidRDefault="00D43E17" w:rsidP="00D43E17">
      <w:pPr>
        <w:spacing w:line="240" w:lineRule="auto"/>
        <w:jc w:val="both"/>
        <w:rPr>
          <w:rFonts w:cs="Arial"/>
        </w:rPr>
      </w:pPr>
      <w:r w:rsidRPr="00127754">
        <w:rPr>
          <w:rFonts w:cs="Arial"/>
        </w:rPr>
        <w:t xml:space="preserve">A acabadora deverá ser guiada, seu sistema eletrônico, através de cabos colocados nos dois lados na primeira faixa, de 20m em 20m, nas retas, e de 10m em 10m, nas curvas. As demais faixas o sistema deverá ser guiado por </w:t>
      </w:r>
      <w:proofErr w:type="spellStart"/>
      <w:r w:rsidRPr="00127754">
        <w:rPr>
          <w:rFonts w:cs="Arial"/>
        </w:rPr>
        <w:t>sky</w:t>
      </w:r>
      <w:proofErr w:type="spellEnd"/>
      <w:r w:rsidRPr="00127754">
        <w:rPr>
          <w:rFonts w:cs="Arial"/>
        </w:rPr>
        <w:t xml:space="preserve"> e pêndulo</w:t>
      </w:r>
      <w:r w:rsidRPr="003F34C8">
        <w:rPr>
          <w:rFonts w:cs="Arial"/>
        </w:rPr>
        <w:t>.</w:t>
      </w:r>
      <w:r w:rsidR="00127754" w:rsidRPr="003F34C8">
        <w:rPr>
          <w:rFonts w:cs="Arial"/>
        </w:rPr>
        <w:t xml:space="preserve">(sempre que for </w:t>
      </w:r>
      <w:proofErr w:type="spellStart"/>
      <w:r w:rsidR="00127754" w:rsidRPr="003F34C8">
        <w:rPr>
          <w:rFonts w:cs="Arial"/>
        </w:rPr>
        <w:t>posível</w:t>
      </w:r>
      <w:proofErr w:type="spellEnd"/>
      <w:r w:rsidR="00127754" w:rsidRPr="003F34C8">
        <w:rPr>
          <w:rFonts w:cs="Arial"/>
        </w:rPr>
        <w:t xml:space="preserve"> a sua implantação)</w:t>
      </w:r>
    </w:p>
    <w:p w14:paraId="2BFA6350" w14:textId="77777777" w:rsidR="00D43E17" w:rsidRPr="003F34C8" w:rsidRDefault="00D43E17" w:rsidP="00D43E17">
      <w:pPr>
        <w:spacing w:line="240" w:lineRule="auto"/>
        <w:jc w:val="both"/>
        <w:rPr>
          <w:rFonts w:cs="Arial"/>
        </w:rPr>
      </w:pPr>
    </w:p>
    <w:p w14:paraId="3FC0B327" w14:textId="77777777" w:rsidR="00D43E17" w:rsidRPr="00127754" w:rsidRDefault="00D43E17" w:rsidP="00D43E17">
      <w:pPr>
        <w:spacing w:line="240" w:lineRule="auto"/>
        <w:jc w:val="both"/>
        <w:rPr>
          <w:rFonts w:cs="Arial"/>
        </w:rPr>
      </w:pPr>
      <w:r w:rsidRPr="00127754">
        <w:rPr>
          <w:rFonts w:cs="Arial"/>
        </w:rPr>
        <w:t>Deverá haver controle de temperatura da mistura asfáltica na saída do caminhão na usina e antes do descarregamento do mesmo no silo da acabadora.</w:t>
      </w:r>
    </w:p>
    <w:p w14:paraId="5EA5B6C2" w14:textId="77777777" w:rsidR="00D43E17" w:rsidRPr="00127754" w:rsidRDefault="00D43E17" w:rsidP="00D43E17">
      <w:pPr>
        <w:spacing w:line="240" w:lineRule="auto"/>
        <w:jc w:val="both"/>
        <w:rPr>
          <w:rFonts w:cs="Arial"/>
        </w:rPr>
      </w:pPr>
    </w:p>
    <w:p w14:paraId="16611748" w14:textId="77777777" w:rsidR="00D43E17" w:rsidRPr="00127754" w:rsidRDefault="00D43E17" w:rsidP="00D43E17">
      <w:pPr>
        <w:spacing w:line="240" w:lineRule="auto"/>
        <w:jc w:val="both"/>
        <w:rPr>
          <w:rFonts w:cs="Arial"/>
        </w:rPr>
      </w:pPr>
      <w:r w:rsidRPr="00127754">
        <w:rPr>
          <w:rFonts w:cs="Arial"/>
        </w:rPr>
        <w:t>A temperatura de mistura não deverá exceder a 177ºC. As misturas com temperaturas superiores a 180ºC e abaixo do limite inferior da compactação, em função da curva de viscosidade, deverão ser recusadas.</w:t>
      </w:r>
    </w:p>
    <w:p w14:paraId="25C6E0BA" w14:textId="77777777" w:rsidR="00D43E17" w:rsidRPr="00127754" w:rsidRDefault="00D43E17" w:rsidP="00D43E17">
      <w:pPr>
        <w:spacing w:line="240" w:lineRule="auto"/>
        <w:jc w:val="both"/>
        <w:rPr>
          <w:rFonts w:cs="Arial"/>
        </w:rPr>
      </w:pPr>
    </w:p>
    <w:p w14:paraId="59A8028E" w14:textId="77777777" w:rsidR="00D43E17" w:rsidRPr="00127754" w:rsidRDefault="00D43E17" w:rsidP="00D43E17">
      <w:pPr>
        <w:spacing w:line="240" w:lineRule="auto"/>
        <w:jc w:val="both"/>
        <w:rPr>
          <w:rFonts w:cs="Arial"/>
        </w:rPr>
      </w:pPr>
      <w:r w:rsidRPr="00127754">
        <w:rPr>
          <w:rFonts w:cs="Arial"/>
        </w:rPr>
        <w:t>A compactação deverá ser iniciada na maior temperatura possível, de preferência na faixa obtida na curva de viscosidade SSF.</w:t>
      </w:r>
    </w:p>
    <w:p w14:paraId="1D76EA43" w14:textId="77777777" w:rsidR="00D43E17" w:rsidRPr="00F278D2" w:rsidRDefault="00D43E17" w:rsidP="00D43E17">
      <w:pPr>
        <w:spacing w:line="240" w:lineRule="auto"/>
        <w:jc w:val="both"/>
        <w:rPr>
          <w:rFonts w:cs="Arial"/>
          <w:highlight w:val="yellow"/>
        </w:rPr>
      </w:pPr>
    </w:p>
    <w:p w14:paraId="7605DCA9" w14:textId="77777777" w:rsidR="00D43E17" w:rsidRPr="00127754" w:rsidRDefault="00D43E17" w:rsidP="00D43E17">
      <w:pPr>
        <w:spacing w:after="240" w:line="240" w:lineRule="auto"/>
        <w:jc w:val="both"/>
        <w:rPr>
          <w:rFonts w:cs="Arial"/>
        </w:rPr>
      </w:pPr>
      <w:r w:rsidRPr="00127754">
        <w:rPr>
          <w:rFonts w:cs="Arial"/>
        </w:rPr>
        <w:t xml:space="preserve">As pistas terão meio fio com sarjeta em concreto simples </w:t>
      </w:r>
      <w:proofErr w:type="spellStart"/>
      <w:r w:rsidRPr="00127754">
        <w:rPr>
          <w:rFonts w:cs="Arial"/>
        </w:rPr>
        <w:t>fck</w:t>
      </w:r>
      <w:proofErr w:type="spellEnd"/>
      <w:r w:rsidRPr="00127754">
        <w:rPr>
          <w:rFonts w:cs="Arial"/>
        </w:rPr>
        <w:t xml:space="preserve"> = 15 MPa, moldado no local. Também será implantado sobre aterro em saibro, pátio de concreto com espessura de 8cm, no traço 1:3:3 em volume, formando quadros de 1,00 x 1,00m com sarrafos de pinho incorporados.</w:t>
      </w:r>
    </w:p>
    <w:p w14:paraId="59EF34CE" w14:textId="77777777" w:rsidR="00AE0BE6" w:rsidRPr="00127754" w:rsidRDefault="00AE0BE6" w:rsidP="00AE0BE6">
      <w:pPr>
        <w:spacing w:line="240" w:lineRule="auto"/>
        <w:jc w:val="both"/>
        <w:rPr>
          <w:rFonts w:cs="Arial"/>
          <w:b/>
          <w:u w:val="single"/>
        </w:rPr>
      </w:pPr>
      <w:r w:rsidRPr="00127754">
        <w:rPr>
          <w:rFonts w:cs="Arial"/>
          <w:b/>
          <w:u w:val="single"/>
        </w:rPr>
        <w:t>Concreto Armado</w:t>
      </w:r>
    </w:p>
    <w:p w14:paraId="48C9B4F4" w14:textId="77777777" w:rsidR="00AE0BE6" w:rsidRPr="00127754" w:rsidRDefault="00AE0BE6" w:rsidP="00AE0BE6">
      <w:pPr>
        <w:spacing w:line="240" w:lineRule="auto"/>
        <w:jc w:val="both"/>
        <w:rPr>
          <w:rFonts w:cs="Arial"/>
          <w:b/>
          <w:u w:val="single"/>
        </w:rPr>
      </w:pPr>
    </w:p>
    <w:p w14:paraId="7D2FC09D" w14:textId="77777777" w:rsidR="00AE0BE6" w:rsidRPr="00127754" w:rsidRDefault="00AE0BE6" w:rsidP="00AE0BE6">
      <w:pPr>
        <w:spacing w:line="240" w:lineRule="auto"/>
        <w:jc w:val="both"/>
        <w:rPr>
          <w:rFonts w:cs="Arial"/>
        </w:rPr>
      </w:pPr>
      <w:r w:rsidRPr="00127754">
        <w:rPr>
          <w:rFonts w:cs="Arial"/>
        </w:rPr>
        <w:t>Os concretos empregados nas estruturas deverão obedecer a esta especificação, e as Normas Técnicas da ABNT.</w:t>
      </w:r>
    </w:p>
    <w:p w14:paraId="2BFD4E48" w14:textId="77777777" w:rsidR="00AE0BE6" w:rsidRPr="00127754" w:rsidRDefault="00AE0BE6" w:rsidP="00AE0BE6">
      <w:pPr>
        <w:spacing w:line="240" w:lineRule="auto"/>
        <w:jc w:val="both"/>
        <w:rPr>
          <w:rFonts w:cs="Arial"/>
        </w:rPr>
      </w:pPr>
    </w:p>
    <w:p w14:paraId="2FB0F4C0" w14:textId="77777777" w:rsidR="00AE0BE6" w:rsidRPr="00127754" w:rsidRDefault="00AE0BE6" w:rsidP="00AE0BE6">
      <w:pPr>
        <w:spacing w:line="240" w:lineRule="auto"/>
        <w:jc w:val="both"/>
        <w:rPr>
          <w:rFonts w:cs="Arial"/>
          <w:i/>
          <w:u w:val="single"/>
        </w:rPr>
      </w:pPr>
      <w:r w:rsidRPr="00127754">
        <w:rPr>
          <w:rFonts w:cs="Arial"/>
          <w:i/>
          <w:u w:val="single"/>
        </w:rPr>
        <w:t>Cimento</w:t>
      </w:r>
    </w:p>
    <w:p w14:paraId="32AA465D" w14:textId="77777777" w:rsidR="00AE0BE6" w:rsidRPr="00127754" w:rsidRDefault="00AE0BE6" w:rsidP="00AE0BE6">
      <w:pPr>
        <w:spacing w:line="240" w:lineRule="auto"/>
        <w:jc w:val="both"/>
        <w:rPr>
          <w:rFonts w:cs="Arial"/>
          <w:i/>
          <w:u w:val="single"/>
        </w:rPr>
      </w:pPr>
    </w:p>
    <w:p w14:paraId="495A24BE" w14:textId="77777777" w:rsidR="00AE0BE6" w:rsidRPr="00127754" w:rsidRDefault="00AE0BE6" w:rsidP="00AE0BE6">
      <w:pPr>
        <w:spacing w:line="240" w:lineRule="auto"/>
        <w:jc w:val="both"/>
        <w:rPr>
          <w:rFonts w:cs="Arial"/>
        </w:rPr>
      </w:pPr>
      <w:r w:rsidRPr="00127754">
        <w:rPr>
          <w:rFonts w:cs="Arial"/>
        </w:rPr>
        <w:t>Não havendo indicação em contrário, o cimento a empregar será o Portland comum ou de alto forno, devendo satisfazer as prescrições das NBR-7480 e NBR5735, da ABNT. Caberá à fiscalização aprovar o cimento a ser empregado, podendo exigir a apresentação de certificado de qualidade, quando julgar necessário. Todo cimento deverá ser entregue no local da obra, em sua embalagem original. O cimento deverá ser armazenado em local seco e obrigado, por tempo e forma de empilhamento que não correspondem a sua qualidade. Será permitido o uso de cimento a granel, desde que, em cada silo somente seja colocado cimento da mesma procedência. O cimento só poderá ficar armazenado por período tal que não venha a comprometer a sua qualidade ou a critério da fiscalização.</w:t>
      </w:r>
    </w:p>
    <w:p w14:paraId="0851F837" w14:textId="4BABFAB2" w:rsidR="00127754" w:rsidRDefault="00127754" w:rsidP="00AE0BE6">
      <w:pPr>
        <w:spacing w:line="240" w:lineRule="auto"/>
        <w:jc w:val="both"/>
        <w:rPr>
          <w:rFonts w:cs="Arial"/>
          <w:highlight w:val="yellow"/>
        </w:rPr>
      </w:pPr>
    </w:p>
    <w:p w14:paraId="1FBD58A8" w14:textId="77777777" w:rsidR="00127754" w:rsidRPr="00F278D2" w:rsidRDefault="00127754" w:rsidP="00AE0BE6">
      <w:pPr>
        <w:spacing w:line="240" w:lineRule="auto"/>
        <w:jc w:val="both"/>
        <w:rPr>
          <w:rFonts w:cs="Arial"/>
          <w:highlight w:val="yellow"/>
        </w:rPr>
      </w:pPr>
    </w:p>
    <w:p w14:paraId="1BCB1D0E" w14:textId="77777777" w:rsidR="00AE0BE6" w:rsidRPr="00127754" w:rsidRDefault="00AE0BE6" w:rsidP="00AE0BE6">
      <w:pPr>
        <w:spacing w:line="240" w:lineRule="auto"/>
        <w:jc w:val="both"/>
        <w:rPr>
          <w:rFonts w:cs="Arial"/>
          <w:i/>
          <w:u w:val="single"/>
        </w:rPr>
      </w:pPr>
      <w:r w:rsidRPr="00127754">
        <w:rPr>
          <w:rFonts w:cs="Arial"/>
          <w:i/>
          <w:u w:val="single"/>
        </w:rPr>
        <w:t>Agregados</w:t>
      </w:r>
    </w:p>
    <w:p w14:paraId="5A265EA0" w14:textId="77777777" w:rsidR="00AE0BE6" w:rsidRPr="00127754" w:rsidRDefault="00AE0BE6" w:rsidP="00AE0BE6">
      <w:pPr>
        <w:spacing w:line="240" w:lineRule="auto"/>
        <w:jc w:val="both"/>
        <w:rPr>
          <w:rFonts w:cs="Arial"/>
          <w:i/>
          <w:u w:val="single"/>
        </w:rPr>
      </w:pPr>
    </w:p>
    <w:p w14:paraId="0D091757" w14:textId="77777777" w:rsidR="00AE0BE6" w:rsidRPr="00127754" w:rsidRDefault="00AE0BE6" w:rsidP="00AE0BE6">
      <w:pPr>
        <w:spacing w:line="240" w:lineRule="auto"/>
        <w:jc w:val="both"/>
        <w:rPr>
          <w:rFonts w:cs="Arial"/>
        </w:rPr>
      </w:pPr>
      <w:r w:rsidRPr="00127754">
        <w:rPr>
          <w:rFonts w:cs="Arial"/>
        </w:rPr>
        <w:t xml:space="preserve">Os agregados para a confecção de concreto ou argamassa deverão ser materiais são, resistentes e inertes, de acordo com as definições abaixo. Deverão ser armazenados </w:t>
      </w:r>
      <w:r w:rsidRPr="00127754">
        <w:rPr>
          <w:rFonts w:cs="Arial"/>
        </w:rPr>
        <w:lastRenderedPageBreak/>
        <w:t>separadamente, isolados do terreno natural por assoalho de madeira ou camada de concreto.</w:t>
      </w:r>
    </w:p>
    <w:p w14:paraId="30D117B5" w14:textId="77777777" w:rsidR="00AE0BE6" w:rsidRPr="00127754" w:rsidRDefault="00AE0BE6" w:rsidP="00AE0BE6">
      <w:pPr>
        <w:spacing w:line="240" w:lineRule="auto"/>
        <w:jc w:val="both"/>
        <w:rPr>
          <w:rFonts w:cs="Arial"/>
        </w:rPr>
      </w:pPr>
    </w:p>
    <w:p w14:paraId="60874FF2" w14:textId="77777777" w:rsidR="00AE0BE6" w:rsidRPr="00127754" w:rsidRDefault="00AE0BE6" w:rsidP="00AE0BE6">
      <w:pPr>
        <w:spacing w:line="240" w:lineRule="auto"/>
        <w:jc w:val="both"/>
        <w:rPr>
          <w:rFonts w:cs="Arial"/>
        </w:rPr>
      </w:pPr>
      <w:r w:rsidRPr="00127754">
        <w:rPr>
          <w:rFonts w:cs="Arial"/>
        </w:rPr>
        <w:t>O agregado miúdo é a areia natural quartzosa. Deve ser limpo e não apresentar substâncias nocivas, como torrões de argila, matéria orgânico, etc. Deve ter uma granulometria tal que o valor do seu módulo de finura esteja compreendido entre 2,4 e 3,9.</w:t>
      </w:r>
    </w:p>
    <w:p w14:paraId="4212E4E9" w14:textId="77777777" w:rsidR="00AE0BE6" w:rsidRPr="00127754" w:rsidRDefault="00AE0BE6" w:rsidP="00AE0BE6">
      <w:pPr>
        <w:spacing w:line="240" w:lineRule="auto"/>
        <w:jc w:val="both"/>
        <w:rPr>
          <w:rFonts w:cs="Arial"/>
        </w:rPr>
      </w:pPr>
    </w:p>
    <w:p w14:paraId="69E48AFF" w14:textId="77777777" w:rsidR="00AE0BE6" w:rsidRPr="00127754" w:rsidRDefault="00AE0BE6" w:rsidP="00AE0BE6">
      <w:pPr>
        <w:spacing w:line="240" w:lineRule="auto"/>
        <w:jc w:val="both"/>
        <w:rPr>
          <w:rFonts w:cs="Arial"/>
        </w:rPr>
      </w:pPr>
      <w:r w:rsidRPr="00127754">
        <w:rPr>
          <w:rFonts w:cs="Arial"/>
        </w:rPr>
        <w:t>Somente mediante autorização da fiscalização, poderão ser empregadas areias artificiais provenientes da rocha sadia.</w:t>
      </w:r>
    </w:p>
    <w:p w14:paraId="7FB535FE" w14:textId="77777777" w:rsidR="00AE0BE6" w:rsidRPr="00F278D2" w:rsidRDefault="00AE0BE6" w:rsidP="00AE0BE6">
      <w:pPr>
        <w:spacing w:line="240" w:lineRule="auto"/>
        <w:jc w:val="both"/>
        <w:rPr>
          <w:rFonts w:cs="Arial"/>
          <w:highlight w:val="yellow"/>
        </w:rPr>
      </w:pPr>
    </w:p>
    <w:p w14:paraId="65E55DE9" w14:textId="77777777" w:rsidR="00AE0BE6" w:rsidRPr="00127754" w:rsidRDefault="00AE0BE6" w:rsidP="00AE0BE6">
      <w:pPr>
        <w:spacing w:line="240" w:lineRule="auto"/>
        <w:jc w:val="both"/>
        <w:rPr>
          <w:rFonts w:cs="Arial"/>
        </w:rPr>
      </w:pPr>
      <w:r w:rsidRPr="00127754">
        <w:rPr>
          <w:rFonts w:cs="Arial"/>
        </w:rPr>
        <w:t>O agregado graúdo consistirá de pedra britada, proveniente de rocha sadia ou seixo rolado, britado ou não isento de partículas aderentes, não podendo apresentar substâncias nocivas, como torrões de argila, matéria orgânica, etc. Deve ter forma predominantemente esférica ou cúbica cuja maior dimensão não poderá exceder 5 cm.</w:t>
      </w:r>
    </w:p>
    <w:p w14:paraId="2B50B19A" w14:textId="77777777" w:rsidR="00AE0BE6" w:rsidRPr="00127754" w:rsidRDefault="00AE0BE6" w:rsidP="00AE0BE6">
      <w:pPr>
        <w:spacing w:line="240" w:lineRule="auto"/>
        <w:jc w:val="both"/>
        <w:rPr>
          <w:rFonts w:cs="Arial"/>
        </w:rPr>
      </w:pPr>
    </w:p>
    <w:p w14:paraId="51BA2162" w14:textId="77777777" w:rsidR="00AE0BE6" w:rsidRPr="00127754" w:rsidRDefault="00AE0BE6" w:rsidP="00AE0BE6">
      <w:pPr>
        <w:spacing w:line="240" w:lineRule="auto"/>
        <w:jc w:val="both"/>
        <w:rPr>
          <w:rFonts w:cs="Arial"/>
        </w:rPr>
      </w:pPr>
      <w:r w:rsidRPr="00127754">
        <w:rPr>
          <w:rFonts w:cs="Arial"/>
        </w:rPr>
        <w:t>A água para preparação dos concretos e argamassas deverá ser clara e isenta de óleos, ácidos, álcalis, matéria orgânica, etc.</w:t>
      </w:r>
    </w:p>
    <w:p w14:paraId="6C9F8E88" w14:textId="77777777" w:rsidR="00AE0BE6" w:rsidRPr="00127754" w:rsidRDefault="00AE0BE6" w:rsidP="00AE0BE6">
      <w:pPr>
        <w:spacing w:line="240" w:lineRule="auto"/>
        <w:jc w:val="both"/>
        <w:rPr>
          <w:rFonts w:cs="Arial"/>
        </w:rPr>
      </w:pPr>
    </w:p>
    <w:p w14:paraId="402BE0C1" w14:textId="77777777" w:rsidR="00AE0BE6" w:rsidRPr="00127754" w:rsidRDefault="00AE0BE6" w:rsidP="00AE0BE6">
      <w:pPr>
        <w:spacing w:line="240" w:lineRule="auto"/>
        <w:jc w:val="both"/>
        <w:rPr>
          <w:rFonts w:cs="Arial"/>
          <w:i/>
          <w:u w:val="single"/>
        </w:rPr>
      </w:pPr>
      <w:r w:rsidRPr="00127754">
        <w:rPr>
          <w:rFonts w:cs="Arial"/>
          <w:i/>
          <w:u w:val="single"/>
        </w:rPr>
        <w:t>Aditivos</w:t>
      </w:r>
    </w:p>
    <w:p w14:paraId="6E5A34EF" w14:textId="77777777" w:rsidR="00AE0BE6" w:rsidRPr="00127754" w:rsidRDefault="00AE0BE6" w:rsidP="00AE0BE6">
      <w:pPr>
        <w:spacing w:line="240" w:lineRule="auto"/>
        <w:jc w:val="both"/>
        <w:rPr>
          <w:rFonts w:cs="Arial"/>
          <w:i/>
          <w:u w:val="single"/>
        </w:rPr>
      </w:pPr>
    </w:p>
    <w:p w14:paraId="15ADB973" w14:textId="77777777" w:rsidR="00AE0BE6" w:rsidRPr="00127754" w:rsidRDefault="00AE0BE6" w:rsidP="00AE0BE6">
      <w:pPr>
        <w:spacing w:line="240" w:lineRule="auto"/>
        <w:jc w:val="both"/>
        <w:rPr>
          <w:rFonts w:cs="Arial"/>
        </w:rPr>
      </w:pPr>
      <w:r w:rsidRPr="00127754">
        <w:rPr>
          <w:rFonts w:cs="Arial"/>
        </w:rPr>
        <w:t>O uso de aditivos, tais como plastificantes ou impermeabilizantes só será permitido mediante autorização expressa da fiscalização.</w:t>
      </w:r>
    </w:p>
    <w:p w14:paraId="44B037BC" w14:textId="77777777" w:rsidR="00AE0BE6" w:rsidRPr="00127754" w:rsidRDefault="00AE0BE6" w:rsidP="00AE0BE6">
      <w:pPr>
        <w:spacing w:line="240" w:lineRule="auto"/>
        <w:jc w:val="both"/>
        <w:rPr>
          <w:rFonts w:cs="Arial"/>
        </w:rPr>
      </w:pPr>
    </w:p>
    <w:p w14:paraId="375701A9" w14:textId="77777777" w:rsidR="00AE0BE6" w:rsidRPr="00127754" w:rsidRDefault="00AE0BE6" w:rsidP="00AE0BE6">
      <w:pPr>
        <w:spacing w:line="240" w:lineRule="auto"/>
        <w:jc w:val="both"/>
        <w:rPr>
          <w:rFonts w:cs="Arial"/>
        </w:rPr>
      </w:pPr>
      <w:r w:rsidRPr="00127754">
        <w:rPr>
          <w:rFonts w:cs="Arial"/>
        </w:rPr>
        <w:t>Quando empregados aditivos em concreto armado, estes não poderão conter ingredientes que possam provocar corrosão da armadura.</w:t>
      </w:r>
    </w:p>
    <w:p w14:paraId="1FE78C7C" w14:textId="77777777" w:rsidR="00AE0BE6" w:rsidRPr="00127754" w:rsidRDefault="00AE0BE6" w:rsidP="00AE0BE6">
      <w:pPr>
        <w:spacing w:line="240" w:lineRule="auto"/>
        <w:jc w:val="both"/>
        <w:rPr>
          <w:rFonts w:cs="Arial"/>
        </w:rPr>
      </w:pPr>
    </w:p>
    <w:p w14:paraId="72203FCC" w14:textId="04C7C7CD" w:rsidR="00ED5F9D" w:rsidRDefault="00AE0BE6" w:rsidP="00AE0BE6">
      <w:pPr>
        <w:spacing w:line="240" w:lineRule="auto"/>
        <w:jc w:val="both"/>
        <w:rPr>
          <w:rFonts w:cs="Arial"/>
        </w:rPr>
      </w:pPr>
      <w:r w:rsidRPr="00127754">
        <w:rPr>
          <w:rFonts w:cs="Arial"/>
        </w:rPr>
        <w:t>Cuidados especiais deverão ser tomados no caso de utilização simultânea de aditivos diferentes, devendo certificar-se de sua compatibilidade, de modo a evitar-se resultados danosos ao concreto.</w:t>
      </w:r>
    </w:p>
    <w:p w14:paraId="7F48A410" w14:textId="77777777" w:rsidR="00EE1B17" w:rsidRDefault="00EE1B17" w:rsidP="00AE0BE6">
      <w:pPr>
        <w:spacing w:line="240" w:lineRule="auto"/>
        <w:jc w:val="both"/>
        <w:rPr>
          <w:rFonts w:cs="Arial"/>
        </w:rPr>
      </w:pPr>
    </w:p>
    <w:p w14:paraId="5A50E81F" w14:textId="77777777" w:rsidR="00ED5F9D" w:rsidRPr="00127754" w:rsidRDefault="00ED5F9D" w:rsidP="00AE0BE6">
      <w:pPr>
        <w:spacing w:line="240" w:lineRule="auto"/>
        <w:jc w:val="both"/>
        <w:rPr>
          <w:rFonts w:cs="Arial"/>
        </w:rPr>
      </w:pPr>
    </w:p>
    <w:p w14:paraId="7C1734DA" w14:textId="77777777" w:rsidR="00AE0BE6" w:rsidRPr="00127754" w:rsidRDefault="00AE0BE6" w:rsidP="00AE0BE6">
      <w:pPr>
        <w:spacing w:line="240" w:lineRule="auto"/>
        <w:jc w:val="both"/>
        <w:rPr>
          <w:rFonts w:cs="Arial"/>
          <w:i/>
          <w:u w:val="single"/>
        </w:rPr>
      </w:pPr>
      <w:r w:rsidRPr="00127754">
        <w:rPr>
          <w:rFonts w:cs="Arial"/>
          <w:i/>
          <w:u w:val="single"/>
        </w:rPr>
        <w:t>Equipamentos</w:t>
      </w:r>
    </w:p>
    <w:p w14:paraId="21538AC1" w14:textId="77777777" w:rsidR="00AE0BE6" w:rsidRPr="00127754" w:rsidRDefault="00AE0BE6" w:rsidP="00AE0BE6">
      <w:pPr>
        <w:spacing w:line="240" w:lineRule="auto"/>
        <w:jc w:val="both"/>
        <w:rPr>
          <w:rFonts w:cs="Arial"/>
          <w:i/>
          <w:u w:val="single"/>
        </w:rPr>
      </w:pPr>
    </w:p>
    <w:p w14:paraId="1CFED5D2" w14:textId="77777777" w:rsidR="00AE0BE6" w:rsidRPr="00127754" w:rsidRDefault="00AE0BE6" w:rsidP="00AE0BE6">
      <w:pPr>
        <w:spacing w:line="240" w:lineRule="auto"/>
        <w:jc w:val="both"/>
        <w:rPr>
          <w:rFonts w:cs="Arial"/>
        </w:rPr>
      </w:pPr>
      <w:r w:rsidRPr="00127754">
        <w:rPr>
          <w:rFonts w:cs="Arial"/>
        </w:rPr>
        <w:t>O equipamento mínimo a ser utilizado será uma betoneira de 250 litros, com dosador de água.</w:t>
      </w:r>
    </w:p>
    <w:p w14:paraId="775DAC9B" w14:textId="77777777" w:rsidR="00AE0BE6" w:rsidRPr="00127754" w:rsidRDefault="00AE0BE6" w:rsidP="00AE0BE6">
      <w:pPr>
        <w:spacing w:line="240" w:lineRule="auto"/>
        <w:jc w:val="both"/>
        <w:rPr>
          <w:rFonts w:cs="Arial"/>
        </w:rPr>
      </w:pPr>
    </w:p>
    <w:p w14:paraId="5FB3B5E9" w14:textId="77777777" w:rsidR="00AE0BE6" w:rsidRPr="00127754" w:rsidRDefault="00AE0BE6" w:rsidP="00AE0BE6">
      <w:pPr>
        <w:spacing w:line="240" w:lineRule="auto"/>
        <w:jc w:val="both"/>
        <w:rPr>
          <w:rFonts w:cs="Arial"/>
        </w:rPr>
      </w:pPr>
      <w:r w:rsidRPr="00127754">
        <w:rPr>
          <w:rFonts w:cs="Arial"/>
        </w:rPr>
        <w:t>O tipo, capacidade e quantidade dos equipamentos deverá estar ajustado à natureza, dimensões e prazo do serviço a executar. A executora deverá apresentar a relação detalhada do equipamento a ser empregado na obra, para apreciação da fiscalização.</w:t>
      </w:r>
    </w:p>
    <w:p w14:paraId="0C569260" w14:textId="77777777" w:rsidR="00AE0BE6" w:rsidRPr="00127754" w:rsidRDefault="00AE0BE6" w:rsidP="00AE0BE6">
      <w:pPr>
        <w:spacing w:line="240" w:lineRule="auto"/>
        <w:jc w:val="both"/>
        <w:rPr>
          <w:rFonts w:cs="Arial"/>
        </w:rPr>
      </w:pPr>
    </w:p>
    <w:p w14:paraId="703A2179" w14:textId="77777777" w:rsidR="00AE0BE6" w:rsidRPr="00127754" w:rsidRDefault="00AE0BE6" w:rsidP="00AE0BE6">
      <w:pPr>
        <w:spacing w:line="240" w:lineRule="auto"/>
        <w:jc w:val="both"/>
        <w:rPr>
          <w:rFonts w:cs="Arial"/>
          <w:i/>
          <w:u w:val="single"/>
        </w:rPr>
      </w:pPr>
      <w:r w:rsidRPr="00127754">
        <w:rPr>
          <w:rFonts w:cs="Arial"/>
          <w:i/>
          <w:u w:val="single"/>
        </w:rPr>
        <w:t>Dosagem</w:t>
      </w:r>
    </w:p>
    <w:p w14:paraId="01230C6E" w14:textId="77777777" w:rsidR="00AE0BE6" w:rsidRPr="00127754" w:rsidRDefault="00AE0BE6" w:rsidP="00AE0BE6">
      <w:pPr>
        <w:spacing w:line="240" w:lineRule="auto"/>
        <w:jc w:val="both"/>
        <w:rPr>
          <w:rFonts w:cs="Arial"/>
          <w:i/>
          <w:u w:val="single"/>
        </w:rPr>
      </w:pPr>
    </w:p>
    <w:p w14:paraId="38A099F9" w14:textId="77777777" w:rsidR="00AE0BE6" w:rsidRPr="00127754" w:rsidRDefault="00AE0BE6" w:rsidP="00AE0BE6">
      <w:pPr>
        <w:spacing w:line="240" w:lineRule="auto"/>
        <w:jc w:val="both"/>
        <w:rPr>
          <w:rFonts w:cs="Arial"/>
        </w:rPr>
      </w:pPr>
      <w:r w:rsidRPr="00127754">
        <w:rPr>
          <w:rFonts w:cs="Arial"/>
        </w:rPr>
        <w:t>O concreto consistirá na mistura de cimento, agregados e água, em proporções adequadas à obtenção da resistência mínima à compressão indicada nos desenhos do projeto.</w:t>
      </w:r>
    </w:p>
    <w:p w14:paraId="043FC046" w14:textId="77777777" w:rsidR="00AE0BE6" w:rsidRPr="00127754" w:rsidRDefault="00AE0BE6" w:rsidP="00AE0BE6">
      <w:pPr>
        <w:spacing w:line="240" w:lineRule="auto"/>
        <w:jc w:val="both"/>
        <w:rPr>
          <w:rFonts w:cs="Arial"/>
        </w:rPr>
      </w:pPr>
      <w:r w:rsidRPr="00127754">
        <w:rPr>
          <w:rFonts w:cs="Arial"/>
        </w:rPr>
        <w:t>O traço do concreto deverá ser estabelecido por dosagem experimental a partir da resistência à compressão estabelecida no Projeto, do tipo de controle a ser adotado na obra e das características físicas dos materiais componentes. A executora não poderá alterar essa dosagem sem autorização expressa da fiscalização, devendo adotar as medidas necessárias à sua manutenção.</w:t>
      </w:r>
    </w:p>
    <w:p w14:paraId="1CC00211" w14:textId="77777777" w:rsidR="00AE0BE6" w:rsidRPr="00127754" w:rsidRDefault="00AE0BE6" w:rsidP="00AE0BE6">
      <w:pPr>
        <w:spacing w:line="240" w:lineRule="auto"/>
        <w:jc w:val="both"/>
        <w:rPr>
          <w:rFonts w:cs="Arial"/>
        </w:rPr>
      </w:pPr>
    </w:p>
    <w:p w14:paraId="0D1C0857" w14:textId="77777777" w:rsidR="00AE0BE6" w:rsidRPr="00127754" w:rsidRDefault="00AE0BE6" w:rsidP="00AE0BE6">
      <w:pPr>
        <w:spacing w:line="240" w:lineRule="auto"/>
        <w:jc w:val="both"/>
        <w:rPr>
          <w:rFonts w:cs="Arial"/>
        </w:rPr>
      </w:pPr>
      <w:r w:rsidRPr="00127754">
        <w:rPr>
          <w:rFonts w:cs="Arial"/>
        </w:rPr>
        <w:t>O consumo mínimo de cimento de 300 kg/m</w:t>
      </w:r>
      <w:r w:rsidRPr="00127754">
        <w:rPr>
          <w:rFonts w:cs="Arial"/>
          <w:vertAlign w:val="superscript"/>
        </w:rPr>
        <w:t>3</w:t>
      </w:r>
      <w:r w:rsidRPr="00127754">
        <w:rPr>
          <w:rFonts w:cs="Arial"/>
        </w:rPr>
        <w:t xml:space="preserve">. O máximo fator água/cimento permitido é de 0,50 (para concreto </w:t>
      </w:r>
      <w:proofErr w:type="spellStart"/>
      <w:r w:rsidRPr="00127754">
        <w:rPr>
          <w:rFonts w:cs="Arial"/>
        </w:rPr>
        <w:t>fck</w:t>
      </w:r>
      <w:proofErr w:type="spellEnd"/>
      <w:r w:rsidRPr="00127754">
        <w:rPr>
          <w:rFonts w:cs="Arial"/>
        </w:rPr>
        <w:t xml:space="preserve"> = 20 MPa).</w:t>
      </w:r>
    </w:p>
    <w:p w14:paraId="0778B3FF" w14:textId="77777777" w:rsidR="00AE0BE6" w:rsidRPr="00127754" w:rsidRDefault="00AE0BE6" w:rsidP="00AE0BE6">
      <w:pPr>
        <w:spacing w:line="240" w:lineRule="auto"/>
        <w:jc w:val="both"/>
        <w:rPr>
          <w:rFonts w:cs="Arial"/>
        </w:rPr>
      </w:pPr>
    </w:p>
    <w:p w14:paraId="3C9DEE91" w14:textId="77777777" w:rsidR="00AE0BE6" w:rsidRPr="00127754" w:rsidRDefault="00AE0BE6" w:rsidP="00AE0BE6">
      <w:pPr>
        <w:spacing w:line="240" w:lineRule="auto"/>
        <w:jc w:val="both"/>
        <w:rPr>
          <w:rFonts w:cs="Arial"/>
        </w:rPr>
      </w:pPr>
      <w:r w:rsidRPr="00127754">
        <w:rPr>
          <w:rFonts w:cs="Arial"/>
        </w:rPr>
        <w:t>Ficará a critério da executora sujeito à aprovação da fiscalização, a escolha da forma de executar a operação de medida dos materiais componentes da dosagem.</w:t>
      </w:r>
    </w:p>
    <w:p w14:paraId="11D5FB9B" w14:textId="77777777" w:rsidR="00AE0BE6" w:rsidRPr="00127754" w:rsidRDefault="00AE0BE6" w:rsidP="00AE0BE6">
      <w:pPr>
        <w:spacing w:line="240" w:lineRule="auto"/>
        <w:jc w:val="both"/>
        <w:rPr>
          <w:rFonts w:cs="Arial"/>
        </w:rPr>
      </w:pPr>
    </w:p>
    <w:p w14:paraId="5922355C" w14:textId="77777777" w:rsidR="00AE0BE6" w:rsidRPr="00127754" w:rsidRDefault="00AE0BE6" w:rsidP="00AE0BE6">
      <w:pPr>
        <w:spacing w:line="240" w:lineRule="auto"/>
        <w:jc w:val="both"/>
        <w:rPr>
          <w:rFonts w:cs="Arial"/>
        </w:rPr>
      </w:pPr>
      <w:r w:rsidRPr="00127754">
        <w:rPr>
          <w:rFonts w:cs="Arial"/>
        </w:rPr>
        <w:t>A operação de medida dos materiais deverá ser feita com todo o cuidado, a fim de se obter a dosagem correta dos concretos.</w:t>
      </w:r>
    </w:p>
    <w:p w14:paraId="1065F247" w14:textId="77777777" w:rsidR="00AE0BE6" w:rsidRPr="00127754" w:rsidRDefault="00AE0BE6" w:rsidP="00AE0BE6">
      <w:pPr>
        <w:spacing w:line="240" w:lineRule="auto"/>
        <w:jc w:val="both"/>
        <w:rPr>
          <w:rFonts w:cs="Arial"/>
        </w:rPr>
      </w:pPr>
    </w:p>
    <w:p w14:paraId="320C37D4" w14:textId="77777777" w:rsidR="00AE0BE6" w:rsidRPr="00127754" w:rsidRDefault="00AE0BE6" w:rsidP="00AE0BE6">
      <w:pPr>
        <w:spacing w:line="240" w:lineRule="auto"/>
        <w:jc w:val="both"/>
        <w:rPr>
          <w:rFonts w:cs="Arial"/>
        </w:rPr>
      </w:pPr>
      <w:r w:rsidRPr="00127754">
        <w:rPr>
          <w:rFonts w:cs="Arial"/>
        </w:rPr>
        <w:t>Atenção especial deverá ser dada à medição de água de amassamento, devendo ser previsto um dispositivo de medida capaz de garantir a medição do volume de água com um erro inferior a 3% do fixado na dosagem.</w:t>
      </w:r>
    </w:p>
    <w:p w14:paraId="19C69609" w14:textId="77777777" w:rsidR="00AE0BE6" w:rsidRPr="00127754" w:rsidRDefault="00AE0BE6" w:rsidP="00AE0BE6">
      <w:pPr>
        <w:spacing w:line="240" w:lineRule="auto"/>
        <w:jc w:val="both"/>
        <w:rPr>
          <w:rFonts w:cs="Arial"/>
        </w:rPr>
      </w:pPr>
    </w:p>
    <w:p w14:paraId="72769ED3" w14:textId="77777777" w:rsidR="00AE0BE6" w:rsidRPr="00127754" w:rsidRDefault="00AE0BE6" w:rsidP="00AE0BE6">
      <w:pPr>
        <w:spacing w:line="240" w:lineRule="auto"/>
        <w:jc w:val="both"/>
        <w:rPr>
          <w:rFonts w:cs="Arial"/>
          <w:i/>
          <w:u w:val="single"/>
        </w:rPr>
      </w:pPr>
      <w:r w:rsidRPr="00127754">
        <w:rPr>
          <w:rFonts w:cs="Arial"/>
          <w:i/>
          <w:u w:val="single"/>
        </w:rPr>
        <w:t>Preparo</w:t>
      </w:r>
    </w:p>
    <w:p w14:paraId="4BB7F066" w14:textId="77777777" w:rsidR="00AE0BE6" w:rsidRPr="00F278D2" w:rsidRDefault="00AE0BE6" w:rsidP="00AE0BE6">
      <w:pPr>
        <w:spacing w:line="240" w:lineRule="auto"/>
        <w:jc w:val="both"/>
        <w:rPr>
          <w:rFonts w:cs="Arial"/>
          <w:i/>
          <w:highlight w:val="yellow"/>
          <w:u w:val="single"/>
        </w:rPr>
      </w:pPr>
    </w:p>
    <w:p w14:paraId="6A8E5AAF" w14:textId="77777777" w:rsidR="00AE0BE6" w:rsidRPr="00127754" w:rsidRDefault="00AE0BE6" w:rsidP="00AE0BE6">
      <w:pPr>
        <w:spacing w:line="240" w:lineRule="auto"/>
        <w:jc w:val="both"/>
        <w:rPr>
          <w:rFonts w:cs="Arial"/>
        </w:rPr>
      </w:pPr>
      <w:r w:rsidRPr="00127754">
        <w:rPr>
          <w:rFonts w:cs="Arial"/>
        </w:rPr>
        <w:t>O preparo do concreto deverá ser feito em betoneira do tipo e capacidade aprovados pela fiscalização somente será permitida a mistura manual em casos de emergência, e de pequenos volumes, com a devida autorização da fiscalização, desde que seja enriquecida a mistura com pelo menos 10% do cimento previsto no traço adotado. Em hipótese alguma a quantidade total de água de amassamento será superior à prevista na dosagem havendo sempre um valor fixo para o fator água/cimento.</w:t>
      </w:r>
    </w:p>
    <w:p w14:paraId="7239DF69" w14:textId="77777777" w:rsidR="00AE0BE6" w:rsidRPr="00127754" w:rsidRDefault="00AE0BE6" w:rsidP="00AE0BE6">
      <w:pPr>
        <w:spacing w:line="240" w:lineRule="auto"/>
        <w:jc w:val="both"/>
        <w:rPr>
          <w:rFonts w:cs="Arial"/>
        </w:rPr>
      </w:pPr>
    </w:p>
    <w:p w14:paraId="313CB84E" w14:textId="77777777" w:rsidR="00AE0BE6" w:rsidRPr="00127754" w:rsidRDefault="00AE0BE6" w:rsidP="00AE0BE6">
      <w:pPr>
        <w:spacing w:line="240" w:lineRule="auto"/>
        <w:jc w:val="both"/>
        <w:rPr>
          <w:rFonts w:cs="Arial"/>
        </w:rPr>
      </w:pPr>
      <w:r w:rsidRPr="00127754">
        <w:rPr>
          <w:rFonts w:cs="Arial"/>
        </w:rPr>
        <w:t>Os materiais serão colocados na betoneira de modo que uma parte da água de amassamento seja admitida antes dos materiais secos.</w:t>
      </w:r>
    </w:p>
    <w:p w14:paraId="0177573D" w14:textId="77777777" w:rsidR="00AE0BE6" w:rsidRPr="00127754" w:rsidRDefault="00AE0BE6" w:rsidP="00AE0BE6">
      <w:pPr>
        <w:spacing w:line="240" w:lineRule="auto"/>
        <w:jc w:val="both"/>
        <w:rPr>
          <w:rFonts w:cs="Arial"/>
        </w:rPr>
      </w:pPr>
    </w:p>
    <w:p w14:paraId="5A5A7CE6" w14:textId="77777777" w:rsidR="00AE0BE6" w:rsidRPr="00127754" w:rsidRDefault="00AE0BE6" w:rsidP="00AE0BE6">
      <w:pPr>
        <w:spacing w:line="240" w:lineRule="auto"/>
        <w:jc w:val="both"/>
        <w:rPr>
          <w:rFonts w:cs="Arial"/>
        </w:rPr>
      </w:pPr>
      <w:r w:rsidRPr="00127754">
        <w:rPr>
          <w:rFonts w:cs="Arial"/>
        </w:rPr>
        <w:t>A ordem de entrada na betoneira será: parte da água de amassamento, parte do agregado graúdo, cimento, areia e o restante da água de amassamento e, finalmente, o restante do agregado graúdo. Os aditivos, se for o caso, deverão ser adicionados à água de amassamento nas quantidades especificadas, salvo recomendação de outro procedimento pela fiscalização.</w:t>
      </w:r>
    </w:p>
    <w:p w14:paraId="5C76772B" w14:textId="77777777" w:rsidR="00AE0BE6" w:rsidRPr="00F278D2" w:rsidRDefault="00AE0BE6" w:rsidP="00AE0BE6">
      <w:pPr>
        <w:spacing w:line="240" w:lineRule="auto"/>
        <w:jc w:val="both"/>
        <w:rPr>
          <w:rFonts w:cs="Arial"/>
          <w:highlight w:val="yellow"/>
        </w:rPr>
      </w:pPr>
    </w:p>
    <w:p w14:paraId="47C69C57" w14:textId="77777777" w:rsidR="00AE0BE6" w:rsidRPr="00127754" w:rsidRDefault="00AE0BE6" w:rsidP="00AE0BE6">
      <w:pPr>
        <w:spacing w:line="240" w:lineRule="auto"/>
        <w:jc w:val="both"/>
        <w:rPr>
          <w:rFonts w:cs="Arial"/>
        </w:rPr>
      </w:pPr>
      <w:r w:rsidRPr="00127754">
        <w:rPr>
          <w:rFonts w:cs="Arial"/>
        </w:rPr>
        <w:t>O tempo de Mistura, contato a partir do instante em que todos os materiais tiverem sido colocados na betoneira, dependerá do tipo da betoneira, e deverá ser igual a:</w:t>
      </w:r>
    </w:p>
    <w:p w14:paraId="296888C7" w14:textId="77777777" w:rsidR="00AE0BE6" w:rsidRPr="00127754" w:rsidRDefault="00AE0BE6" w:rsidP="00AE0BE6">
      <w:pPr>
        <w:spacing w:line="240" w:lineRule="auto"/>
        <w:jc w:val="both"/>
        <w:rPr>
          <w:rFonts w:cs="Arial"/>
        </w:rPr>
      </w:pPr>
    </w:p>
    <w:p w14:paraId="2A540599" w14:textId="77777777" w:rsidR="00AE0BE6" w:rsidRPr="00127754" w:rsidRDefault="00AE0BE6" w:rsidP="00AE0BE6">
      <w:pPr>
        <w:pStyle w:val="PargrafodaLista"/>
        <w:numPr>
          <w:ilvl w:val="0"/>
          <w:numId w:val="30"/>
        </w:numPr>
        <w:spacing w:after="240" w:line="240" w:lineRule="auto"/>
        <w:jc w:val="both"/>
        <w:rPr>
          <w:rFonts w:cs="Arial"/>
        </w:rPr>
      </w:pPr>
      <w:r w:rsidRPr="00127754">
        <w:rPr>
          <w:rFonts w:cs="Arial"/>
        </w:rPr>
        <w:t>Para betoneiras de eixo vertical - 0,5D (minutos) não inferior a 1 minuto</w:t>
      </w:r>
    </w:p>
    <w:p w14:paraId="7467871C" w14:textId="77777777" w:rsidR="00AE0BE6" w:rsidRPr="00127754" w:rsidRDefault="00AE0BE6" w:rsidP="00AE0BE6">
      <w:pPr>
        <w:pStyle w:val="PargrafodaLista"/>
        <w:numPr>
          <w:ilvl w:val="0"/>
          <w:numId w:val="30"/>
        </w:numPr>
        <w:spacing w:after="240" w:line="240" w:lineRule="auto"/>
        <w:jc w:val="both"/>
        <w:rPr>
          <w:rFonts w:cs="Arial"/>
        </w:rPr>
      </w:pPr>
      <w:r w:rsidRPr="00127754">
        <w:rPr>
          <w:rFonts w:cs="Arial"/>
        </w:rPr>
        <w:t>Para betoneiras basculantes - 2D (minutos) não inferior a 2 minuto</w:t>
      </w:r>
    </w:p>
    <w:p w14:paraId="42B736C8" w14:textId="77777777" w:rsidR="00AE0BE6" w:rsidRPr="00127754" w:rsidRDefault="00AE0BE6" w:rsidP="00AE0BE6">
      <w:pPr>
        <w:pStyle w:val="PargrafodaLista"/>
        <w:numPr>
          <w:ilvl w:val="0"/>
          <w:numId w:val="30"/>
        </w:numPr>
        <w:spacing w:line="240" w:lineRule="auto"/>
        <w:ind w:left="714" w:hanging="357"/>
        <w:jc w:val="both"/>
        <w:rPr>
          <w:rFonts w:cs="Arial"/>
        </w:rPr>
      </w:pPr>
      <w:r w:rsidRPr="00127754">
        <w:rPr>
          <w:rFonts w:cs="Arial"/>
        </w:rPr>
        <w:t>Para betoneiras de eixo horizontal - 1,5D (minutos) não inferior a 1,5 minuto</w:t>
      </w:r>
    </w:p>
    <w:p w14:paraId="09BD6902" w14:textId="77777777" w:rsidR="00AE0BE6" w:rsidRPr="00127754" w:rsidRDefault="00AE0BE6" w:rsidP="00AE0BE6">
      <w:pPr>
        <w:spacing w:line="240" w:lineRule="auto"/>
        <w:ind w:left="1416"/>
        <w:jc w:val="both"/>
        <w:rPr>
          <w:rFonts w:cs="Arial"/>
          <w:sz w:val="20"/>
        </w:rPr>
      </w:pPr>
      <w:r w:rsidRPr="00127754">
        <w:rPr>
          <w:rFonts w:cs="Arial"/>
          <w:sz w:val="20"/>
        </w:rPr>
        <w:t>Sendo D igual ao diâmetro do tambor da betoneira em metros.</w:t>
      </w:r>
    </w:p>
    <w:p w14:paraId="427216BE" w14:textId="77777777" w:rsidR="00AE0BE6" w:rsidRPr="00127754" w:rsidRDefault="00AE0BE6" w:rsidP="00AE0BE6">
      <w:pPr>
        <w:spacing w:line="240" w:lineRule="auto"/>
        <w:jc w:val="both"/>
        <w:rPr>
          <w:rFonts w:cs="Arial"/>
        </w:rPr>
      </w:pPr>
      <w:r w:rsidRPr="00127754">
        <w:rPr>
          <w:rFonts w:cs="Arial"/>
        </w:rPr>
        <w:t>A mistura volumétrica do concreto deverá ser, sempre, preparada para uma quantidade inteira de sacos de cimento. Não será permitido o uso de cimento proveniente de sacos que, por qualquer razão, tenham sido parcialmente usados, ou que contenham cimento endurecido.</w:t>
      </w:r>
    </w:p>
    <w:p w14:paraId="2DDF4686" w14:textId="77777777" w:rsidR="00AE0BE6" w:rsidRPr="00127754" w:rsidRDefault="00AE0BE6" w:rsidP="00AE0BE6">
      <w:pPr>
        <w:spacing w:line="240" w:lineRule="auto"/>
        <w:jc w:val="both"/>
        <w:rPr>
          <w:rFonts w:cs="Arial"/>
        </w:rPr>
      </w:pPr>
    </w:p>
    <w:p w14:paraId="69A151CD" w14:textId="77777777" w:rsidR="00AE0BE6" w:rsidRPr="00127754" w:rsidRDefault="00AE0BE6" w:rsidP="00AE0BE6">
      <w:pPr>
        <w:spacing w:line="240" w:lineRule="auto"/>
        <w:jc w:val="both"/>
        <w:rPr>
          <w:rFonts w:cs="Arial"/>
        </w:rPr>
      </w:pPr>
      <w:r w:rsidRPr="00127754">
        <w:rPr>
          <w:rFonts w:cs="Arial"/>
        </w:rPr>
        <w:t>Todos os dispositivos destinados à medida para preparo do concreto estarão sujeitos à aprovação da fiscalização.</w:t>
      </w:r>
    </w:p>
    <w:p w14:paraId="6CCC1E7B" w14:textId="77777777" w:rsidR="00AE0BE6" w:rsidRPr="00127754" w:rsidRDefault="00AE0BE6" w:rsidP="00AE0BE6">
      <w:pPr>
        <w:spacing w:line="240" w:lineRule="auto"/>
        <w:jc w:val="both"/>
        <w:rPr>
          <w:rFonts w:cs="Arial"/>
        </w:rPr>
      </w:pPr>
    </w:p>
    <w:p w14:paraId="6DBA3BEF" w14:textId="77777777" w:rsidR="00AE0BE6" w:rsidRPr="00127754" w:rsidRDefault="00AE0BE6" w:rsidP="00AE0BE6">
      <w:pPr>
        <w:spacing w:line="240" w:lineRule="auto"/>
        <w:jc w:val="both"/>
        <w:rPr>
          <w:rFonts w:cs="Arial"/>
        </w:rPr>
      </w:pPr>
      <w:r w:rsidRPr="00127754">
        <w:rPr>
          <w:rFonts w:cs="Arial"/>
        </w:rPr>
        <w:t xml:space="preserve">O concreto deverá ser preparado somente nas quantidades destinadas ao uso imediato. O concreto que estiver parcialmente endurecido, não deverá ser </w:t>
      </w:r>
      <w:proofErr w:type="spellStart"/>
      <w:r w:rsidRPr="00127754">
        <w:rPr>
          <w:rFonts w:cs="Arial"/>
        </w:rPr>
        <w:t>remisturado</w:t>
      </w:r>
      <w:proofErr w:type="spellEnd"/>
      <w:r w:rsidRPr="00127754">
        <w:rPr>
          <w:rFonts w:cs="Arial"/>
        </w:rPr>
        <w:t>. Os intervalos entre os lançamentos deverão ser tais que não permitam o endurecimento parcial do concreto já colocado e, em caso algum, deverão exceder 30 (trinta) minutos.</w:t>
      </w:r>
    </w:p>
    <w:p w14:paraId="1C9A255B" w14:textId="77777777" w:rsidR="00AE0BE6" w:rsidRPr="00127754" w:rsidRDefault="00AE0BE6" w:rsidP="00AE0BE6">
      <w:pPr>
        <w:spacing w:line="240" w:lineRule="auto"/>
        <w:jc w:val="both"/>
        <w:rPr>
          <w:rFonts w:cs="Arial"/>
        </w:rPr>
      </w:pPr>
    </w:p>
    <w:p w14:paraId="6097CC54" w14:textId="77777777" w:rsidR="00AE0BE6" w:rsidRPr="00127754" w:rsidRDefault="00AE0BE6" w:rsidP="00AE0BE6">
      <w:pPr>
        <w:spacing w:line="240" w:lineRule="auto"/>
        <w:jc w:val="both"/>
        <w:rPr>
          <w:rFonts w:cs="Arial"/>
        </w:rPr>
      </w:pPr>
      <w:r w:rsidRPr="00127754">
        <w:rPr>
          <w:rFonts w:cs="Arial"/>
        </w:rPr>
        <w:t>O intervalo entre a colocação de água no tambor e a descarga do final da betoneira, não deverá exceder 30 (trinta) minutos. Durante este intervalo, a mistura deverá ser resolvida, de modo contínua, uma vez que não será permitido manter o concreto em repouso antes de seu lançamento.</w:t>
      </w:r>
    </w:p>
    <w:p w14:paraId="3A869C2A" w14:textId="77777777" w:rsidR="00AE0BE6" w:rsidRPr="00127754" w:rsidRDefault="00AE0BE6" w:rsidP="00AE0BE6">
      <w:pPr>
        <w:spacing w:line="240" w:lineRule="auto"/>
        <w:jc w:val="both"/>
        <w:rPr>
          <w:rFonts w:cs="Arial"/>
        </w:rPr>
      </w:pPr>
    </w:p>
    <w:p w14:paraId="5921D571" w14:textId="77777777" w:rsidR="00AE0BE6" w:rsidRPr="00127754" w:rsidRDefault="00AE0BE6" w:rsidP="00AE0BE6">
      <w:pPr>
        <w:spacing w:line="240" w:lineRule="auto"/>
        <w:jc w:val="both"/>
        <w:rPr>
          <w:rFonts w:cs="Arial"/>
        </w:rPr>
      </w:pPr>
      <w:r w:rsidRPr="00127754">
        <w:rPr>
          <w:rFonts w:cs="Arial"/>
        </w:rPr>
        <w:t>O concreto deverá ser protegido, durante o transporte, quando se fizer necessário. A operação de transporte deverá ser feita de modo a evitar a segregação do concreto.</w:t>
      </w:r>
    </w:p>
    <w:p w14:paraId="02063642" w14:textId="77777777" w:rsidR="00AE0BE6" w:rsidRPr="00127754" w:rsidRDefault="00AE0BE6" w:rsidP="00AE0BE6">
      <w:pPr>
        <w:spacing w:line="240" w:lineRule="auto"/>
        <w:jc w:val="both"/>
        <w:rPr>
          <w:rFonts w:cs="Arial"/>
        </w:rPr>
      </w:pPr>
    </w:p>
    <w:p w14:paraId="435C2C29" w14:textId="77777777" w:rsidR="00AE0BE6" w:rsidRPr="00127754" w:rsidRDefault="00AE0BE6" w:rsidP="00AE0BE6">
      <w:pPr>
        <w:spacing w:line="240" w:lineRule="auto"/>
        <w:jc w:val="both"/>
        <w:rPr>
          <w:rFonts w:cs="Arial"/>
          <w:i/>
          <w:u w:val="single"/>
        </w:rPr>
      </w:pPr>
      <w:r w:rsidRPr="00127754">
        <w:rPr>
          <w:rFonts w:cs="Arial"/>
          <w:i/>
          <w:u w:val="single"/>
        </w:rPr>
        <w:t>Lançamento</w:t>
      </w:r>
    </w:p>
    <w:p w14:paraId="421704DA" w14:textId="77777777" w:rsidR="00AE0BE6" w:rsidRPr="00127754" w:rsidRDefault="00AE0BE6" w:rsidP="00AE0BE6">
      <w:pPr>
        <w:spacing w:line="240" w:lineRule="auto"/>
        <w:jc w:val="both"/>
        <w:rPr>
          <w:rFonts w:cs="Arial"/>
          <w:i/>
          <w:u w:val="single"/>
        </w:rPr>
      </w:pPr>
    </w:p>
    <w:p w14:paraId="0821F584" w14:textId="77777777" w:rsidR="00AE0BE6" w:rsidRPr="00127754" w:rsidRDefault="00AE0BE6" w:rsidP="00AE0BE6">
      <w:pPr>
        <w:spacing w:line="240" w:lineRule="auto"/>
        <w:jc w:val="both"/>
        <w:rPr>
          <w:rFonts w:cs="Arial"/>
        </w:rPr>
      </w:pPr>
      <w:r w:rsidRPr="00127754">
        <w:rPr>
          <w:rFonts w:cs="Arial"/>
        </w:rPr>
        <w:t>O lançamento do concreto só poderá ser iniciado mediante autorização da fiscalização. Para isso será necessário, verificar se a armadura está corretamente montada, se todos os implementos metálicos, juntas de dilatação e contração, eletrodutos e tubulações embutidas estão colocadas; se as formas, quando de madeira, foram suficiente molhadas, e, de seu interior, foram removidos os cavalos de madeira, serragem e demais resíduos das operações e carpintaria.</w:t>
      </w:r>
    </w:p>
    <w:p w14:paraId="19D48606" w14:textId="77777777" w:rsidR="00AE0BE6" w:rsidRPr="00F278D2" w:rsidRDefault="00AE0BE6" w:rsidP="00AE0BE6">
      <w:pPr>
        <w:spacing w:line="240" w:lineRule="auto"/>
        <w:jc w:val="both"/>
        <w:rPr>
          <w:rFonts w:cs="Arial"/>
          <w:highlight w:val="yellow"/>
        </w:rPr>
      </w:pPr>
    </w:p>
    <w:p w14:paraId="09264915" w14:textId="77777777" w:rsidR="00AE0BE6" w:rsidRPr="00127754" w:rsidRDefault="00AE0BE6" w:rsidP="00AE0BE6">
      <w:pPr>
        <w:spacing w:line="240" w:lineRule="auto"/>
        <w:jc w:val="both"/>
        <w:rPr>
          <w:rFonts w:cs="Arial"/>
        </w:rPr>
      </w:pPr>
      <w:r w:rsidRPr="00127754">
        <w:rPr>
          <w:rFonts w:cs="Arial"/>
        </w:rPr>
        <w:t>Para os lançamentos que tenham de ser feitos a seco em recintos sujeitos à penetração de águas, deverão ser tomadas precauções necessárias, para que não haja água no local em que se lançar o concreto nem possa o concreto ser por ela levado.</w:t>
      </w:r>
    </w:p>
    <w:p w14:paraId="1CCE6740" w14:textId="77777777" w:rsidR="00AE0BE6" w:rsidRPr="00127754" w:rsidRDefault="00AE0BE6" w:rsidP="00AE0BE6">
      <w:pPr>
        <w:spacing w:line="240" w:lineRule="auto"/>
        <w:jc w:val="both"/>
        <w:rPr>
          <w:rFonts w:cs="Arial"/>
        </w:rPr>
      </w:pPr>
      <w:r w:rsidRPr="00127754">
        <w:rPr>
          <w:rFonts w:cs="Arial"/>
        </w:rPr>
        <w:t>O concreto deverá ser lançado, o mais próximo possível de sua posição final.</w:t>
      </w:r>
    </w:p>
    <w:p w14:paraId="355BB3B4" w14:textId="77777777" w:rsidR="00AE0BE6" w:rsidRPr="00127754" w:rsidRDefault="00AE0BE6" w:rsidP="00AE0BE6">
      <w:pPr>
        <w:spacing w:line="240" w:lineRule="auto"/>
        <w:jc w:val="both"/>
        <w:rPr>
          <w:rFonts w:cs="Arial"/>
        </w:rPr>
      </w:pPr>
    </w:p>
    <w:p w14:paraId="1A09D5BD" w14:textId="77777777" w:rsidR="00AE0BE6" w:rsidRPr="00127754" w:rsidRDefault="00AE0BE6" w:rsidP="00AE0BE6">
      <w:pPr>
        <w:spacing w:line="240" w:lineRule="auto"/>
        <w:jc w:val="both"/>
        <w:rPr>
          <w:rFonts w:cs="Arial"/>
        </w:rPr>
      </w:pPr>
      <w:r w:rsidRPr="00127754">
        <w:rPr>
          <w:rFonts w:cs="Arial"/>
        </w:rPr>
        <w:t>As camadas de lançamento deverão ter altura igual a, aproximadamente, 75% da altura da agulha do vibrador.</w:t>
      </w:r>
    </w:p>
    <w:p w14:paraId="065962DE" w14:textId="77777777" w:rsidR="00AE0BE6" w:rsidRPr="00127754" w:rsidRDefault="00AE0BE6" w:rsidP="00AE0BE6">
      <w:pPr>
        <w:spacing w:line="240" w:lineRule="auto"/>
        <w:jc w:val="both"/>
        <w:rPr>
          <w:rFonts w:cs="Arial"/>
        </w:rPr>
      </w:pPr>
    </w:p>
    <w:p w14:paraId="2E32A2C2" w14:textId="77777777" w:rsidR="00AE0BE6" w:rsidRPr="00127754" w:rsidRDefault="00AE0BE6" w:rsidP="00AE0BE6">
      <w:pPr>
        <w:spacing w:line="240" w:lineRule="auto"/>
        <w:jc w:val="both"/>
        <w:rPr>
          <w:rFonts w:cs="Arial"/>
        </w:rPr>
      </w:pPr>
      <w:r w:rsidRPr="00127754">
        <w:rPr>
          <w:rFonts w:cs="Arial"/>
        </w:rPr>
        <w:t>Não será permitido o lançamento do concreto de uma altura superior a 2 (dois) metros, bem como o lançamento de grande quantidade em um mesmo local. Para peças em que a altura é superior a 2 (dois) metros o concreto deve ser lançado por janelas abertas na parte lateral, que serão fechadas à medida que avançar o concreto.</w:t>
      </w:r>
    </w:p>
    <w:p w14:paraId="679ACA96" w14:textId="77777777" w:rsidR="00AE0BE6" w:rsidRPr="00127754" w:rsidRDefault="00AE0BE6" w:rsidP="00AE0BE6">
      <w:pPr>
        <w:spacing w:line="240" w:lineRule="auto"/>
        <w:jc w:val="both"/>
        <w:rPr>
          <w:rFonts w:cs="Arial"/>
        </w:rPr>
      </w:pPr>
    </w:p>
    <w:p w14:paraId="385ABBBA" w14:textId="77777777" w:rsidR="00AE0BE6" w:rsidRPr="00127754" w:rsidRDefault="00AE0BE6" w:rsidP="00AE0BE6">
      <w:pPr>
        <w:spacing w:line="240" w:lineRule="auto"/>
        <w:jc w:val="both"/>
        <w:rPr>
          <w:rFonts w:cs="Arial"/>
        </w:rPr>
      </w:pPr>
      <w:r w:rsidRPr="00127754">
        <w:rPr>
          <w:rFonts w:cs="Arial"/>
        </w:rPr>
        <w:t>Poderão ser usadas calhas, tubos ou canaletas como auxiliares no lançamento do concreto. Seu uso, entretanto, não deve provocar segregação do concreto.</w:t>
      </w:r>
    </w:p>
    <w:p w14:paraId="0BE0A33E" w14:textId="543FB272" w:rsidR="00AE0BE6" w:rsidRDefault="00AE0BE6" w:rsidP="00AE0BE6">
      <w:pPr>
        <w:spacing w:line="240" w:lineRule="auto"/>
        <w:jc w:val="both"/>
        <w:rPr>
          <w:rFonts w:cs="Arial"/>
        </w:rPr>
      </w:pPr>
      <w:r w:rsidRPr="00127754">
        <w:rPr>
          <w:rFonts w:cs="Arial"/>
        </w:rPr>
        <w:t>Todas as calhas de camada de concreto endurecido, deverão ser, preferencialmente, feitas ou revestidas com chapas metálicas.</w:t>
      </w:r>
    </w:p>
    <w:p w14:paraId="43E33EBD" w14:textId="0D28A851" w:rsidR="00AE0BE6" w:rsidRDefault="00AE0BE6" w:rsidP="00AE0BE6">
      <w:pPr>
        <w:spacing w:line="240" w:lineRule="auto"/>
        <w:jc w:val="both"/>
        <w:rPr>
          <w:rFonts w:cs="Arial"/>
        </w:rPr>
      </w:pPr>
    </w:p>
    <w:p w14:paraId="6BCDE1F9" w14:textId="77777777" w:rsidR="001A1352" w:rsidRPr="00F278D2" w:rsidRDefault="001A1352" w:rsidP="00AE0BE6">
      <w:pPr>
        <w:spacing w:line="240" w:lineRule="auto"/>
        <w:jc w:val="both"/>
        <w:rPr>
          <w:rFonts w:cs="Arial"/>
          <w:highlight w:val="yellow"/>
        </w:rPr>
      </w:pPr>
    </w:p>
    <w:p w14:paraId="7FEAC1DB" w14:textId="77777777" w:rsidR="00AE0BE6" w:rsidRPr="00127754" w:rsidRDefault="00AE0BE6" w:rsidP="00AE0BE6">
      <w:pPr>
        <w:spacing w:line="240" w:lineRule="auto"/>
        <w:jc w:val="both"/>
        <w:rPr>
          <w:rFonts w:cs="Arial"/>
          <w:i/>
          <w:u w:val="single"/>
        </w:rPr>
      </w:pPr>
      <w:r w:rsidRPr="00127754">
        <w:rPr>
          <w:rFonts w:cs="Arial"/>
          <w:i/>
          <w:u w:val="single"/>
        </w:rPr>
        <w:t>Adensamento de Concreto</w:t>
      </w:r>
    </w:p>
    <w:p w14:paraId="6C1BEFA8" w14:textId="77777777" w:rsidR="00AE0BE6" w:rsidRPr="00127754" w:rsidRDefault="00AE0BE6" w:rsidP="00AE0BE6">
      <w:pPr>
        <w:spacing w:line="240" w:lineRule="auto"/>
        <w:jc w:val="both"/>
        <w:rPr>
          <w:rFonts w:cs="Arial"/>
          <w:i/>
          <w:u w:val="single"/>
        </w:rPr>
      </w:pPr>
    </w:p>
    <w:p w14:paraId="06C5FF0A" w14:textId="77777777" w:rsidR="00AE0BE6" w:rsidRPr="00127754" w:rsidRDefault="00AE0BE6" w:rsidP="00AE0BE6">
      <w:pPr>
        <w:spacing w:line="240" w:lineRule="auto"/>
        <w:jc w:val="both"/>
        <w:rPr>
          <w:rFonts w:cs="Arial"/>
        </w:rPr>
      </w:pPr>
      <w:r w:rsidRPr="00127754">
        <w:rPr>
          <w:rFonts w:cs="Arial"/>
        </w:rPr>
        <w:t>O concreto após seu lançamento nas formas deverá ser bem adensado mecanicamente, usando-se para isso vibradores do tipo e tamanho aprovados pela fiscalização. Somente será permitido o adensamento manual em caso pela interrupção no fornecimento de força motriz e por período de tempo mínimo indispensável ao término da moldagem da peça em execução, devendo-se para este fim, elevar o consumo de cimento, de 10%, sem que seja acrescida a quantidade de água de amassamento.</w:t>
      </w:r>
    </w:p>
    <w:p w14:paraId="74D5D19C" w14:textId="77777777" w:rsidR="00AE0BE6" w:rsidRPr="00127754" w:rsidRDefault="00AE0BE6" w:rsidP="00AE0BE6">
      <w:pPr>
        <w:spacing w:line="240" w:lineRule="auto"/>
        <w:jc w:val="both"/>
        <w:rPr>
          <w:rFonts w:cs="Arial"/>
        </w:rPr>
      </w:pPr>
    </w:p>
    <w:p w14:paraId="49D7499A" w14:textId="77777777" w:rsidR="0072001C" w:rsidRPr="00127754" w:rsidRDefault="00AE0BE6" w:rsidP="00AE0BE6">
      <w:pPr>
        <w:spacing w:after="240" w:line="240" w:lineRule="auto"/>
        <w:jc w:val="both"/>
        <w:rPr>
          <w:rFonts w:cs="Arial"/>
        </w:rPr>
      </w:pPr>
      <w:r w:rsidRPr="00127754">
        <w:rPr>
          <w:rFonts w:cs="Arial"/>
        </w:rPr>
        <w:t xml:space="preserve">Para o adensamento, serão empregados, preferencialmente, vibradores de imersão, com diâmetro da agulha vibratória adequado às dimensões da peça estrutural, ao espalhamento e à densidade de ferros da armadura, a fim de permitir sua ação em toda a massa a vibrar, sem deslocar as barras da armadura, implementos metálicos ou outras </w:t>
      </w:r>
      <w:r w:rsidRPr="00127754">
        <w:rPr>
          <w:rFonts w:cs="Arial"/>
        </w:rPr>
        <w:lastRenderedPageBreak/>
        <w:t>peças embutidas, nem provocar segregação do concreto. A escolha do vibrador será de acordo com tabela a seguir:</w:t>
      </w:r>
    </w:p>
    <w:tbl>
      <w:tblPr>
        <w:tblW w:w="909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10"/>
        <w:gridCol w:w="1463"/>
        <w:gridCol w:w="1463"/>
        <w:gridCol w:w="1463"/>
      </w:tblGrid>
      <w:tr w:rsidR="001F659E" w:rsidRPr="00127754" w14:paraId="6FAD6020" w14:textId="77777777" w:rsidTr="00F278D2">
        <w:trPr>
          <w:trHeight w:val="534"/>
        </w:trPr>
        <w:tc>
          <w:tcPr>
            <w:tcW w:w="4710" w:type="dxa"/>
            <w:shd w:val="clear" w:color="auto" w:fill="auto"/>
            <w:vAlign w:val="center"/>
          </w:tcPr>
          <w:p w14:paraId="632F8391" w14:textId="77777777" w:rsidR="001F659E" w:rsidRPr="00127754" w:rsidRDefault="001F659E" w:rsidP="00F278D2">
            <w:pPr>
              <w:pStyle w:val="Recuodecorpodetexto3"/>
              <w:spacing w:after="0"/>
              <w:ind w:left="0"/>
              <w:jc w:val="center"/>
              <w:rPr>
                <w:rFonts w:cs="Arial"/>
                <w:b/>
                <w:bCs/>
                <w:sz w:val="22"/>
                <w:szCs w:val="22"/>
              </w:rPr>
            </w:pPr>
            <w:r w:rsidRPr="00127754">
              <w:rPr>
                <w:rFonts w:cs="Arial"/>
                <w:b/>
                <w:bCs/>
                <w:sz w:val="22"/>
                <w:szCs w:val="22"/>
              </w:rPr>
              <w:t>Tipo de Peça</w:t>
            </w:r>
          </w:p>
        </w:tc>
        <w:tc>
          <w:tcPr>
            <w:tcW w:w="1463" w:type="dxa"/>
            <w:shd w:val="clear" w:color="auto" w:fill="auto"/>
            <w:vAlign w:val="center"/>
          </w:tcPr>
          <w:p w14:paraId="30D73DB9" w14:textId="77777777" w:rsidR="001F659E" w:rsidRPr="00127754" w:rsidRDefault="001F659E" w:rsidP="00F278D2">
            <w:pPr>
              <w:pStyle w:val="Recuodecorpodetexto3"/>
              <w:spacing w:after="0"/>
              <w:ind w:left="0"/>
              <w:jc w:val="center"/>
              <w:rPr>
                <w:rFonts w:cs="Arial"/>
                <w:b/>
                <w:bCs/>
                <w:sz w:val="22"/>
                <w:szCs w:val="22"/>
              </w:rPr>
            </w:pPr>
            <w:r w:rsidRPr="00127754">
              <w:rPr>
                <w:rFonts w:cs="Arial"/>
                <w:b/>
                <w:bCs/>
                <w:sz w:val="22"/>
                <w:szCs w:val="22"/>
              </w:rPr>
              <w:t xml:space="preserve">Diâmetro </w:t>
            </w:r>
          </w:p>
          <w:p w14:paraId="4C67B933" w14:textId="77777777" w:rsidR="001F659E" w:rsidRPr="00127754" w:rsidRDefault="001F659E" w:rsidP="00F278D2">
            <w:pPr>
              <w:pStyle w:val="Recuodecorpodetexto3"/>
              <w:spacing w:after="0"/>
              <w:ind w:left="0"/>
              <w:jc w:val="center"/>
              <w:rPr>
                <w:rFonts w:cs="Arial"/>
                <w:b/>
                <w:bCs/>
                <w:sz w:val="22"/>
                <w:szCs w:val="22"/>
              </w:rPr>
            </w:pPr>
            <w:r w:rsidRPr="00127754">
              <w:rPr>
                <w:rFonts w:cs="Arial"/>
                <w:b/>
                <w:bCs/>
                <w:sz w:val="22"/>
                <w:szCs w:val="22"/>
              </w:rPr>
              <w:t>da Agulha</w:t>
            </w:r>
          </w:p>
        </w:tc>
        <w:tc>
          <w:tcPr>
            <w:tcW w:w="1463" w:type="dxa"/>
            <w:shd w:val="clear" w:color="auto" w:fill="auto"/>
            <w:vAlign w:val="center"/>
          </w:tcPr>
          <w:p w14:paraId="4238AEF2" w14:textId="77777777" w:rsidR="001F659E" w:rsidRPr="00127754" w:rsidRDefault="001F659E" w:rsidP="00F278D2">
            <w:pPr>
              <w:pStyle w:val="Recuodecorpodetexto3"/>
              <w:spacing w:after="0"/>
              <w:ind w:left="0"/>
              <w:jc w:val="center"/>
              <w:rPr>
                <w:rFonts w:cs="Arial"/>
                <w:b/>
                <w:bCs/>
                <w:sz w:val="22"/>
                <w:szCs w:val="22"/>
              </w:rPr>
            </w:pPr>
            <w:r w:rsidRPr="00127754">
              <w:rPr>
                <w:rFonts w:cs="Arial"/>
                <w:b/>
                <w:bCs/>
                <w:sz w:val="22"/>
                <w:szCs w:val="22"/>
              </w:rPr>
              <w:t>Frequência</w:t>
            </w:r>
          </w:p>
        </w:tc>
        <w:tc>
          <w:tcPr>
            <w:tcW w:w="1463" w:type="dxa"/>
            <w:shd w:val="clear" w:color="auto" w:fill="auto"/>
            <w:vAlign w:val="center"/>
          </w:tcPr>
          <w:p w14:paraId="139C5674" w14:textId="77777777" w:rsidR="001F659E" w:rsidRPr="00127754" w:rsidRDefault="001F659E" w:rsidP="00F278D2">
            <w:pPr>
              <w:pStyle w:val="Recuodecorpodetexto3"/>
              <w:spacing w:after="0"/>
              <w:ind w:left="0"/>
              <w:jc w:val="center"/>
              <w:rPr>
                <w:rFonts w:cs="Arial"/>
                <w:b/>
                <w:bCs/>
                <w:sz w:val="22"/>
                <w:szCs w:val="22"/>
              </w:rPr>
            </w:pPr>
            <w:r w:rsidRPr="00127754">
              <w:rPr>
                <w:rFonts w:cs="Arial"/>
                <w:b/>
                <w:bCs/>
                <w:sz w:val="22"/>
                <w:szCs w:val="22"/>
              </w:rPr>
              <w:t>Raio de Ação (aprox.)</w:t>
            </w:r>
          </w:p>
        </w:tc>
      </w:tr>
      <w:tr w:rsidR="001F659E" w:rsidRPr="00127754" w14:paraId="5C95DC6E" w14:textId="77777777" w:rsidTr="00F278D2">
        <w:trPr>
          <w:trHeight w:val="966"/>
        </w:trPr>
        <w:tc>
          <w:tcPr>
            <w:tcW w:w="4710" w:type="dxa"/>
            <w:vAlign w:val="center"/>
          </w:tcPr>
          <w:p w14:paraId="694DB078" w14:textId="77777777" w:rsidR="001F659E" w:rsidRPr="00127754" w:rsidRDefault="001F659E" w:rsidP="00F278D2">
            <w:pPr>
              <w:pStyle w:val="Recuodecorpodetexto3"/>
              <w:spacing w:after="0"/>
              <w:ind w:left="0"/>
              <w:rPr>
                <w:rFonts w:cs="Arial"/>
                <w:sz w:val="22"/>
                <w:szCs w:val="22"/>
              </w:rPr>
            </w:pPr>
            <w:r w:rsidRPr="00127754">
              <w:rPr>
                <w:rFonts w:cs="Arial"/>
                <w:b/>
                <w:bCs/>
                <w:sz w:val="22"/>
                <w:szCs w:val="22"/>
              </w:rPr>
              <w:t>1</w:t>
            </w:r>
            <w:r w:rsidRPr="00127754">
              <w:rPr>
                <w:rFonts w:cs="Arial"/>
                <w:sz w:val="22"/>
                <w:szCs w:val="22"/>
              </w:rPr>
              <w:t>- Peças com espessura menores que 15 cm</w:t>
            </w:r>
          </w:p>
          <w:p w14:paraId="6477EDBE" w14:textId="77777777" w:rsidR="001F659E" w:rsidRPr="00127754" w:rsidRDefault="001F659E" w:rsidP="00F278D2">
            <w:pPr>
              <w:pStyle w:val="Recuodecorpodetexto3"/>
              <w:spacing w:after="0"/>
              <w:ind w:left="0" w:firstLine="298"/>
              <w:rPr>
                <w:rFonts w:cs="Arial"/>
                <w:sz w:val="22"/>
                <w:szCs w:val="22"/>
              </w:rPr>
            </w:pPr>
            <w:r w:rsidRPr="00127754">
              <w:rPr>
                <w:rFonts w:cs="Arial"/>
                <w:sz w:val="22"/>
                <w:szCs w:val="22"/>
              </w:rPr>
              <w:t>Peças com armadura muito densa.</w:t>
            </w:r>
          </w:p>
          <w:p w14:paraId="67E87F6B" w14:textId="77777777" w:rsidR="001F659E" w:rsidRPr="00127754" w:rsidRDefault="001F659E" w:rsidP="00F278D2">
            <w:pPr>
              <w:pStyle w:val="Recuodecorpodetexto3"/>
              <w:spacing w:after="0"/>
              <w:ind w:left="0" w:firstLine="301"/>
              <w:rPr>
                <w:rFonts w:cs="Arial"/>
                <w:sz w:val="22"/>
                <w:szCs w:val="22"/>
              </w:rPr>
            </w:pPr>
            <w:r w:rsidRPr="00127754">
              <w:rPr>
                <w:rFonts w:cs="Arial"/>
                <w:sz w:val="22"/>
                <w:szCs w:val="22"/>
              </w:rPr>
              <w:t xml:space="preserve">Concreto com </w:t>
            </w:r>
            <w:proofErr w:type="spellStart"/>
            <w:r w:rsidRPr="00127754">
              <w:rPr>
                <w:rFonts w:cs="Arial"/>
                <w:sz w:val="22"/>
                <w:szCs w:val="22"/>
              </w:rPr>
              <w:t>slump</w:t>
            </w:r>
            <w:proofErr w:type="spellEnd"/>
            <w:r w:rsidRPr="00127754">
              <w:rPr>
                <w:rFonts w:cs="Arial"/>
                <w:sz w:val="22"/>
                <w:szCs w:val="22"/>
              </w:rPr>
              <w:t xml:space="preserve"> maior que 8cm</w:t>
            </w:r>
          </w:p>
        </w:tc>
        <w:tc>
          <w:tcPr>
            <w:tcW w:w="1463" w:type="dxa"/>
            <w:vAlign w:val="center"/>
          </w:tcPr>
          <w:p w14:paraId="5D6D0D34"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2 a 4 cm</w:t>
            </w:r>
          </w:p>
        </w:tc>
        <w:tc>
          <w:tcPr>
            <w:tcW w:w="1463" w:type="dxa"/>
            <w:vAlign w:val="center"/>
          </w:tcPr>
          <w:p w14:paraId="3BA05BDB"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170 a 250 Hz</w:t>
            </w:r>
          </w:p>
        </w:tc>
        <w:tc>
          <w:tcPr>
            <w:tcW w:w="1463" w:type="dxa"/>
            <w:vAlign w:val="center"/>
          </w:tcPr>
          <w:p w14:paraId="11F0C3D7"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8 a 15cm</w:t>
            </w:r>
          </w:p>
        </w:tc>
      </w:tr>
      <w:tr w:rsidR="001F659E" w:rsidRPr="00127754" w14:paraId="1D8A6E4F" w14:textId="77777777" w:rsidTr="00F278D2">
        <w:trPr>
          <w:trHeight w:val="697"/>
        </w:trPr>
        <w:tc>
          <w:tcPr>
            <w:tcW w:w="4710" w:type="dxa"/>
            <w:vAlign w:val="center"/>
          </w:tcPr>
          <w:p w14:paraId="7C36532E" w14:textId="77777777" w:rsidR="001F659E" w:rsidRPr="00127754" w:rsidRDefault="001F659E" w:rsidP="00F278D2">
            <w:pPr>
              <w:pStyle w:val="Recuodecorpodetexto3"/>
              <w:spacing w:after="0"/>
              <w:ind w:left="0" w:firstLine="14"/>
              <w:rPr>
                <w:rFonts w:cs="Arial"/>
                <w:sz w:val="22"/>
                <w:szCs w:val="22"/>
              </w:rPr>
            </w:pPr>
            <w:r w:rsidRPr="00127754">
              <w:rPr>
                <w:rFonts w:cs="Arial"/>
                <w:b/>
                <w:bCs/>
                <w:sz w:val="22"/>
                <w:szCs w:val="22"/>
              </w:rPr>
              <w:t>2</w:t>
            </w:r>
            <w:r w:rsidRPr="00127754">
              <w:rPr>
                <w:rFonts w:cs="Arial"/>
                <w:sz w:val="22"/>
                <w:szCs w:val="22"/>
              </w:rPr>
              <w:t>- Peças com espessuras maiores que 30cm.</w:t>
            </w:r>
          </w:p>
          <w:p w14:paraId="4B220924" w14:textId="77777777" w:rsidR="001F659E" w:rsidRPr="00127754" w:rsidRDefault="001F659E" w:rsidP="00F278D2">
            <w:pPr>
              <w:pStyle w:val="Recuodecorpodetexto3"/>
              <w:spacing w:after="0"/>
              <w:ind w:left="0" w:firstLine="301"/>
              <w:rPr>
                <w:rFonts w:cs="Arial"/>
                <w:sz w:val="22"/>
                <w:szCs w:val="22"/>
              </w:rPr>
            </w:pPr>
            <w:r w:rsidRPr="00127754">
              <w:rPr>
                <w:rFonts w:cs="Arial"/>
                <w:sz w:val="22"/>
                <w:szCs w:val="22"/>
              </w:rPr>
              <w:t xml:space="preserve">Concreto com </w:t>
            </w:r>
            <w:proofErr w:type="spellStart"/>
            <w:r w:rsidRPr="00127754">
              <w:rPr>
                <w:rFonts w:cs="Arial"/>
                <w:sz w:val="22"/>
                <w:szCs w:val="22"/>
              </w:rPr>
              <w:t>slump</w:t>
            </w:r>
            <w:proofErr w:type="spellEnd"/>
            <w:r w:rsidRPr="00127754">
              <w:rPr>
                <w:rFonts w:cs="Arial"/>
                <w:sz w:val="22"/>
                <w:szCs w:val="22"/>
              </w:rPr>
              <w:t xml:space="preserve"> maior que 8cm.</w:t>
            </w:r>
          </w:p>
        </w:tc>
        <w:tc>
          <w:tcPr>
            <w:tcW w:w="1463" w:type="dxa"/>
            <w:vAlign w:val="center"/>
          </w:tcPr>
          <w:p w14:paraId="73C5869D"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3 a 6 cm</w:t>
            </w:r>
          </w:p>
        </w:tc>
        <w:tc>
          <w:tcPr>
            <w:tcW w:w="1463" w:type="dxa"/>
            <w:vAlign w:val="center"/>
          </w:tcPr>
          <w:p w14:paraId="7BCA1B62"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150 s 250 Hz</w:t>
            </w:r>
          </w:p>
        </w:tc>
        <w:tc>
          <w:tcPr>
            <w:tcW w:w="1463" w:type="dxa"/>
            <w:vAlign w:val="center"/>
          </w:tcPr>
          <w:p w14:paraId="1389839A"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13 a 15cm</w:t>
            </w:r>
          </w:p>
        </w:tc>
      </w:tr>
      <w:tr w:rsidR="001F659E" w:rsidRPr="00127754" w14:paraId="0659218B" w14:textId="77777777" w:rsidTr="00F278D2">
        <w:trPr>
          <w:trHeight w:val="692"/>
        </w:trPr>
        <w:tc>
          <w:tcPr>
            <w:tcW w:w="4710" w:type="dxa"/>
            <w:vAlign w:val="center"/>
          </w:tcPr>
          <w:p w14:paraId="62B68B7D" w14:textId="77777777" w:rsidR="001F659E" w:rsidRPr="00127754" w:rsidRDefault="001F659E" w:rsidP="00F278D2">
            <w:pPr>
              <w:pStyle w:val="Recuodecorpodetexto3"/>
              <w:spacing w:after="0"/>
              <w:ind w:left="0"/>
              <w:rPr>
                <w:rFonts w:cs="Arial"/>
                <w:sz w:val="22"/>
                <w:szCs w:val="22"/>
              </w:rPr>
            </w:pPr>
            <w:r w:rsidRPr="00127754">
              <w:rPr>
                <w:rFonts w:cs="Arial"/>
                <w:b/>
                <w:bCs/>
                <w:sz w:val="22"/>
                <w:szCs w:val="22"/>
              </w:rPr>
              <w:t>3</w:t>
            </w:r>
            <w:r w:rsidRPr="00127754">
              <w:rPr>
                <w:rFonts w:cs="Arial"/>
                <w:sz w:val="22"/>
                <w:szCs w:val="22"/>
              </w:rPr>
              <w:t>- Peças com espessuras maiores que 30cm.</w:t>
            </w:r>
          </w:p>
          <w:p w14:paraId="10121C7F" w14:textId="77777777" w:rsidR="001F659E" w:rsidRPr="00127754" w:rsidRDefault="001F659E" w:rsidP="00F278D2">
            <w:pPr>
              <w:pStyle w:val="Recuodecorpodetexto3"/>
              <w:spacing w:after="0"/>
              <w:ind w:left="0" w:firstLine="301"/>
              <w:rPr>
                <w:rFonts w:cs="Arial"/>
                <w:sz w:val="22"/>
                <w:szCs w:val="22"/>
              </w:rPr>
            </w:pPr>
            <w:r w:rsidRPr="00127754">
              <w:rPr>
                <w:rFonts w:cs="Arial"/>
                <w:sz w:val="22"/>
                <w:szCs w:val="22"/>
              </w:rPr>
              <w:t xml:space="preserve">Concreto com </w:t>
            </w:r>
            <w:proofErr w:type="spellStart"/>
            <w:r w:rsidRPr="00127754">
              <w:rPr>
                <w:rFonts w:cs="Arial"/>
                <w:sz w:val="22"/>
                <w:szCs w:val="22"/>
              </w:rPr>
              <w:t>slump</w:t>
            </w:r>
            <w:proofErr w:type="spellEnd"/>
            <w:r w:rsidRPr="00127754">
              <w:rPr>
                <w:rFonts w:cs="Arial"/>
                <w:sz w:val="22"/>
                <w:szCs w:val="22"/>
              </w:rPr>
              <w:t xml:space="preserve"> menor que 8cm.</w:t>
            </w:r>
          </w:p>
        </w:tc>
        <w:tc>
          <w:tcPr>
            <w:tcW w:w="1463" w:type="dxa"/>
            <w:vAlign w:val="center"/>
          </w:tcPr>
          <w:p w14:paraId="21DBDEB3"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5 a 9 cm</w:t>
            </w:r>
          </w:p>
        </w:tc>
        <w:tc>
          <w:tcPr>
            <w:tcW w:w="1463" w:type="dxa"/>
            <w:vAlign w:val="center"/>
          </w:tcPr>
          <w:p w14:paraId="0AFB331A"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130 a 200 Hz</w:t>
            </w:r>
          </w:p>
        </w:tc>
        <w:tc>
          <w:tcPr>
            <w:tcW w:w="1463" w:type="dxa"/>
            <w:vAlign w:val="center"/>
          </w:tcPr>
          <w:p w14:paraId="61E41727" w14:textId="77777777" w:rsidR="001F659E" w:rsidRPr="00127754" w:rsidRDefault="001F659E" w:rsidP="00F278D2">
            <w:pPr>
              <w:pStyle w:val="Recuodecorpodetexto3"/>
              <w:spacing w:after="0"/>
              <w:ind w:left="0"/>
              <w:jc w:val="center"/>
              <w:rPr>
                <w:rFonts w:cs="Arial"/>
                <w:sz w:val="22"/>
                <w:szCs w:val="22"/>
              </w:rPr>
            </w:pPr>
            <w:r w:rsidRPr="00127754">
              <w:rPr>
                <w:rFonts w:cs="Arial"/>
                <w:sz w:val="22"/>
                <w:szCs w:val="22"/>
              </w:rPr>
              <w:t>18 a 36cm</w:t>
            </w:r>
          </w:p>
        </w:tc>
      </w:tr>
    </w:tbl>
    <w:p w14:paraId="246873F7" w14:textId="77777777" w:rsidR="006F7BD3" w:rsidRPr="00127754" w:rsidRDefault="006F7BD3" w:rsidP="009F7E19">
      <w:pPr>
        <w:spacing w:line="240" w:lineRule="auto"/>
        <w:jc w:val="both"/>
      </w:pPr>
    </w:p>
    <w:p w14:paraId="5635937C" w14:textId="77777777" w:rsidR="00494F75" w:rsidRPr="00127754" w:rsidRDefault="00494F75" w:rsidP="00494F75">
      <w:pPr>
        <w:spacing w:line="240" w:lineRule="auto"/>
        <w:jc w:val="both"/>
        <w:rPr>
          <w:rFonts w:cs="Arial"/>
        </w:rPr>
      </w:pPr>
      <w:r w:rsidRPr="00127754">
        <w:rPr>
          <w:rFonts w:cs="Arial"/>
        </w:rPr>
        <w:t>Na concretagem de lajes e placas de piso ou peças de pouca espessura e altas, o emprego de placas vibratórias é considerado obrigatório.</w:t>
      </w:r>
    </w:p>
    <w:p w14:paraId="6067E432" w14:textId="77777777" w:rsidR="00494F75" w:rsidRPr="00127754" w:rsidRDefault="00494F75" w:rsidP="00494F75">
      <w:pPr>
        <w:spacing w:line="240" w:lineRule="auto"/>
        <w:jc w:val="both"/>
        <w:rPr>
          <w:rFonts w:cs="Arial"/>
        </w:rPr>
      </w:pPr>
    </w:p>
    <w:p w14:paraId="0CAA3E70" w14:textId="77777777" w:rsidR="00494F75" w:rsidRPr="00127754" w:rsidRDefault="00494F75" w:rsidP="00494F75">
      <w:pPr>
        <w:spacing w:line="240" w:lineRule="auto"/>
        <w:jc w:val="both"/>
        <w:rPr>
          <w:rFonts w:cs="Arial"/>
        </w:rPr>
      </w:pPr>
      <w:r w:rsidRPr="00127754">
        <w:rPr>
          <w:rFonts w:cs="Arial"/>
        </w:rPr>
        <w:t>A trabalhabilidade do concreto deverá satisfazer as condições de adensamento exigidas pelas peças a moldar.</w:t>
      </w:r>
    </w:p>
    <w:p w14:paraId="7A2A1438" w14:textId="77777777" w:rsidR="00494F75" w:rsidRPr="00127754" w:rsidRDefault="00494F75" w:rsidP="00494F75">
      <w:pPr>
        <w:spacing w:line="240" w:lineRule="auto"/>
        <w:ind w:left="851"/>
        <w:jc w:val="both"/>
        <w:rPr>
          <w:rFonts w:cs="Arial"/>
        </w:rPr>
      </w:pPr>
    </w:p>
    <w:p w14:paraId="3B5697C3" w14:textId="77777777" w:rsidR="00494F75" w:rsidRPr="00127754" w:rsidRDefault="00494F75" w:rsidP="00494F75">
      <w:pPr>
        <w:spacing w:line="240" w:lineRule="auto"/>
        <w:jc w:val="both"/>
        <w:rPr>
          <w:rFonts w:cs="Arial"/>
          <w:i/>
          <w:u w:val="single"/>
        </w:rPr>
      </w:pPr>
      <w:r w:rsidRPr="00127754">
        <w:rPr>
          <w:rFonts w:cs="Arial"/>
          <w:i/>
          <w:u w:val="single"/>
        </w:rPr>
        <w:t>Cura e Proteção</w:t>
      </w:r>
    </w:p>
    <w:p w14:paraId="0408F194" w14:textId="77777777" w:rsidR="00494F75" w:rsidRPr="00127754" w:rsidRDefault="00494F75" w:rsidP="00494F75">
      <w:pPr>
        <w:spacing w:line="240" w:lineRule="auto"/>
        <w:jc w:val="both"/>
        <w:rPr>
          <w:rFonts w:cs="Arial"/>
          <w:i/>
          <w:u w:val="single"/>
        </w:rPr>
      </w:pPr>
    </w:p>
    <w:p w14:paraId="66287728" w14:textId="77777777" w:rsidR="00494F75" w:rsidRPr="00127754" w:rsidRDefault="00494F75" w:rsidP="00494F75">
      <w:pPr>
        <w:spacing w:line="240" w:lineRule="auto"/>
        <w:jc w:val="both"/>
        <w:rPr>
          <w:rFonts w:cs="Arial"/>
        </w:rPr>
      </w:pPr>
      <w:r w:rsidRPr="00127754">
        <w:rPr>
          <w:rFonts w:cs="Arial"/>
        </w:rPr>
        <w:t>O concreto, após seu lançamento deverá ser convenientemente protegido contra o sol, vento e chuva, e ser mantido úmido durante um período mínimo de 7 (sete) dias. Para cimentos de alto-forno, o tempo mínimo de cura deve ser de 10 (dez) dias.</w:t>
      </w:r>
    </w:p>
    <w:p w14:paraId="397022CE" w14:textId="77777777" w:rsidR="00494F75" w:rsidRPr="00127754" w:rsidRDefault="00494F75" w:rsidP="00494F75">
      <w:pPr>
        <w:spacing w:line="240" w:lineRule="auto"/>
        <w:jc w:val="both"/>
        <w:rPr>
          <w:rFonts w:cs="Arial"/>
        </w:rPr>
      </w:pPr>
      <w:r w:rsidRPr="00127754">
        <w:rPr>
          <w:rFonts w:cs="Arial"/>
        </w:rPr>
        <w:t>A água utilizada na cura deverá ser da mesma qualidade da usada para o preparo do concreto. A cura por membrana, poderá ser utilizada desde que previamente aprovada pela fiscalização.</w:t>
      </w:r>
    </w:p>
    <w:p w14:paraId="1DF41A8B" w14:textId="77777777" w:rsidR="00494F75" w:rsidRPr="00127754" w:rsidRDefault="00494F75" w:rsidP="00494F75">
      <w:pPr>
        <w:spacing w:line="240" w:lineRule="auto"/>
        <w:jc w:val="both"/>
        <w:rPr>
          <w:rFonts w:cs="Arial"/>
        </w:rPr>
      </w:pPr>
    </w:p>
    <w:p w14:paraId="38AB1AF1" w14:textId="77777777" w:rsidR="00494F75" w:rsidRPr="00127754" w:rsidRDefault="00494F75" w:rsidP="00494F75">
      <w:pPr>
        <w:spacing w:line="240" w:lineRule="auto"/>
        <w:jc w:val="both"/>
        <w:rPr>
          <w:rFonts w:cs="Arial"/>
        </w:rPr>
      </w:pPr>
      <w:r w:rsidRPr="00127754">
        <w:rPr>
          <w:rFonts w:cs="Arial"/>
        </w:rPr>
        <w:t>Para as peças pré-moldadas poderá ser utilizada cura a vapor com temperaturas situadas no intervalo 38 a 66oC. A aplicação do vapor será após, no mínimo, seis horas da conclusão do lançamento do concreto na forma. Todas as faces devem receber simultaneamente a aplicação de cura a vapor. A cura deve ter uma duração mínima de 72 horas. A determinação do tempo final para cada tipo de peça será estabelecida pela resistência à compressão atingida.</w:t>
      </w:r>
    </w:p>
    <w:p w14:paraId="17355E3A" w14:textId="77777777" w:rsidR="00494F75" w:rsidRPr="00127754" w:rsidRDefault="00494F75" w:rsidP="00494F75">
      <w:pPr>
        <w:spacing w:line="240" w:lineRule="auto"/>
        <w:jc w:val="both"/>
        <w:rPr>
          <w:rFonts w:cs="Arial"/>
        </w:rPr>
      </w:pPr>
    </w:p>
    <w:p w14:paraId="756CA644" w14:textId="77777777" w:rsidR="00494F75" w:rsidRPr="00127754" w:rsidRDefault="00494F75" w:rsidP="00494F75">
      <w:pPr>
        <w:spacing w:line="240" w:lineRule="auto"/>
        <w:jc w:val="both"/>
        <w:rPr>
          <w:rFonts w:cs="Arial"/>
        </w:rPr>
      </w:pPr>
      <w:r w:rsidRPr="00127754">
        <w:rPr>
          <w:rFonts w:cs="Arial"/>
        </w:rPr>
        <w:t xml:space="preserve">Não será admitida a paralisação da cura, em qualquer processo empregado, para resistência inferior a 70% do </w:t>
      </w:r>
      <w:proofErr w:type="spellStart"/>
      <w:r w:rsidRPr="00127754">
        <w:rPr>
          <w:rFonts w:cs="Arial"/>
        </w:rPr>
        <w:t>fck</w:t>
      </w:r>
      <w:proofErr w:type="spellEnd"/>
      <w:r w:rsidRPr="00127754">
        <w:rPr>
          <w:rFonts w:cs="Arial"/>
        </w:rPr>
        <w:t>.</w:t>
      </w:r>
    </w:p>
    <w:p w14:paraId="64337EAE" w14:textId="77777777" w:rsidR="00494F75" w:rsidRPr="00F278D2" w:rsidRDefault="00494F75" w:rsidP="00494F75">
      <w:pPr>
        <w:spacing w:line="240" w:lineRule="auto"/>
        <w:jc w:val="both"/>
        <w:rPr>
          <w:rFonts w:cs="Arial"/>
          <w:highlight w:val="yellow"/>
        </w:rPr>
      </w:pPr>
    </w:p>
    <w:p w14:paraId="268FBC58" w14:textId="77777777" w:rsidR="00494F75" w:rsidRPr="00127754" w:rsidRDefault="00494F75" w:rsidP="00494F75">
      <w:pPr>
        <w:spacing w:line="240" w:lineRule="auto"/>
        <w:jc w:val="both"/>
        <w:rPr>
          <w:rFonts w:cs="Arial"/>
          <w:i/>
          <w:u w:val="single"/>
        </w:rPr>
      </w:pPr>
      <w:r w:rsidRPr="00127754">
        <w:rPr>
          <w:rFonts w:cs="Arial"/>
          <w:i/>
          <w:u w:val="single"/>
        </w:rPr>
        <w:t>Controle de Qualidade do Concreto</w:t>
      </w:r>
    </w:p>
    <w:p w14:paraId="73393B5B" w14:textId="77777777" w:rsidR="00494F75" w:rsidRPr="00127754" w:rsidRDefault="00494F75" w:rsidP="00494F75">
      <w:pPr>
        <w:spacing w:line="240" w:lineRule="auto"/>
        <w:jc w:val="both"/>
        <w:rPr>
          <w:rFonts w:cs="Arial"/>
          <w:i/>
          <w:u w:val="single"/>
        </w:rPr>
      </w:pPr>
    </w:p>
    <w:p w14:paraId="75A70585" w14:textId="77777777" w:rsidR="00494F75" w:rsidRPr="00127754" w:rsidRDefault="00494F75" w:rsidP="00494F75">
      <w:pPr>
        <w:spacing w:line="240" w:lineRule="auto"/>
        <w:jc w:val="both"/>
        <w:rPr>
          <w:rFonts w:cs="Arial"/>
        </w:rPr>
      </w:pPr>
      <w:r w:rsidRPr="00127754">
        <w:rPr>
          <w:rFonts w:cs="Arial"/>
        </w:rPr>
        <w:t>Para garantia da qualidade do concreto a ser empregado na obra, deverão ser efetuados, inicialmente, ensaios de caracterização dos materiais. Os ensaios de cimento deverão ser feitos em laboratório, obedecendo ao que preceituam as normas da ABNT.</w:t>
      </w:r>
    </w:p>
    <w:p w14:paraId="238BBC13" w14:textId="77777777" w:rsidR="00494F75" w:rsidRPr="00127754" w:rsidRDefault="00494F75" w:rsidP="00494F75">
      <w:pPr>
        <w:spacing w:line="240" w:lineRule="auto"/>
        <w:jc w:val="both"/>
        <w:rPr>
          <w:rFonts w:cs="Arial"/>
        </w:rPr>
      </w:pPr>
    </w:p>
    <w:p w14:paraId="42BAE903" w14:textId="77777777" w:rsidR="00494F75" w:rsidRPr="00127754" w:rsidRDefault="00494F75" w:rsidP="00494F75">
      <w:pPr>
        <w:spacing w:line="240" w:lineRule="auto"/>
        <w:jc w:val="both"/>
        <w:rPr>
          <w:rFonts w:cs="Arial"/>
        </w:rPr>
      </w:pPr>
      <w:r w:rsidRPr="00127754">
        <w:rPr>
          <w:rFonts w:cs="Arial"/>
        </w:rPr>
        <w:lastRenderedPageBreak/>
        <w:t>Quando existir garantia de homogeneidade de produção para determinada marca de cimento (certificados de produção emitidos por laboratório ou marca de conformidade da ABNT), não será necessário a realização frequente de ensaios de cimento.</w:t>
      </w:r>
    </w:p>
    <w:p w14:paraId="1789F634" w14:textId="77777777" w:rsidR="00494F75" w:rsidRPr="00127754" w:rsidRDefault="00494F75" w:rsidP="00494F75">
      <w:pPr>
        <w:spacing w:line="240" w:lineRule="auto"/>
        <w:jc w:val="both"/>
        <w:rPr>
          <w:rFonts w:cs="Arial"/>
        </w:rPr>
      </w:pPr>
    </w:p>
    <w:p w14:paraId="22B6E1C3" w14:textId="77777777" w:rsidR="00494F75" w:rsidRPr="00127754" w:rsidRDefault="00494F75" w:rsidP="00494F75">
      <w:pPr>
        <w:spacing w:line="240" w:lineRule="auto"/>
        <w:jc w:val="both"/>
        <w:rPr>
          <w:rFonts w:cs="Arial"/>
        </w:rPr>
      </w:pPr>
      <w:r w:rsidRPr="00127754">
        <w:rPr>
          <w:rFonts w:cs="Arial"/>
        </w:rPr>
        <w:t>Quando for conveniente o emprego de cimento de outra qualidade, que não o Portland comum, deverá haver autorização da fiscalização, devendo o material empregado atender às prescrições da ABNT.</w:t>
      </w:r>
    </w:p>
    <w:p w14:paraId="5CFFCA82" w14:textId="77777777" w:rsidR="00494F75" w:rsidRPr="00127754" w:rsidRDefault="00494F75" w:rsidP="00494F75">
      <w:pPr>
        <w:spacing w:line="240" w:lineRule="auto"/>
        <w:jc w:val="both"/>
        <w:rPr>
          <w:rFonts w:cs="Arial"/>
        </w:rPr>
      </w:pPr>
    </w:p>
    <w:p w14:paraId="5C08C0CE" w14:textId="77777777" w:rsidR="00494F75" w:rsidRPr="00127754" w:rsidRDefault="00494F75" w:rsidP="00494F75">
      <w:pPr>
        <w:spacing w:line="240" w:lineRule="auto"/>
        <w:jc w:val="both"/>
        <w:rPr>
          <w:rFonts w:cs="Arial"/>
        </w:rPr>
      </w:pPr>
      <w:r w:rsidRPr="00127754">
        <w:rPr>
          <w:rFonts w:cs="Arial"/>
        </w:rPr>
        <w:t>Em cada 50 casos de uma partida de cimento, um deverá ser pesado para verificação de peso. Caso seja encontrado saco com peso inferior a 98% do indicado no saco, todos os demais deverão ser pesados.</w:t>
      </w:r>
    </w:p>
    <w:p w14:paraId="56D98809" w14:textId="77777777" w:rsidR="00494F75" w:rsidRPr="00127754" w:rsidRDefault="00494F75" w:rsidP="00494F75">
      <w:pPr>
        <w:spacing w:line="240" w:lineRule="auto"/>
        <w:jc w:val="both"/>
        <w:rPr>
          <w:rFonts w:cs="Arial"/>
        </w:rPr>
      </w:pPr>
    </w:p>
    <w:p w14:paraId="72449C01" w14:textId="77777777" w:rsidR="00494F75" w:rsidRPr="00127754" w:rsidRDefault="00494F75" w:rsidP="00494F75">
      <w:pPr>
        <w:spacing w:line="240" w:lineRule="auto"/>
        <w:jc w:val="both"/>
        <w:rPr>
          <w:rFonts w:cs="Arial"/>
        </w:rPr>
      </w:pPr>
      <w:r w:rsidRPr="00127754">
        <w:rPr>
          <w:rFonts w:cs="Arial"/>
        </w:rPr>
        <w:t>O controle de água se faz necessário desde que apresente aspecto ou procedência duvidosa, conforme preceitua a NBR – 6118 da ABNT.</w:t>
      </w:r>
    </w:p>
    <w:p w14:paraId="4D21D14B" w14:textId="77777777" w:rsidR="00494F75" w:rsidRPr="00127754" w:rsidRDefault="00494F75" w:rsidP="00494F75">
      <w:pPr>
        <w:spacing w:line="240" w:lineRule="auto"/>
        <w:jc w:val="both"/>
        <w:rPr>
          <w:rFonts w:cs="Arial"/>
        </w:rPr>
      </w:pPr>
    </w:p>
    <w:p w14:paraId="2566F8B3" w14:textId="77777777" w:rsidR="00494F75" w:rsidRPr="00127754" w:rsidRDefault="00494F75" w:rsidP="00494F75">
      <w:pPr>
        <w:spacing w:line="240" w:lineRule="auto"/>
        <w:jc w:val="both"/>
        <w:rPr>
          <w:rFonts w:cs="Arial"/>
        </w:rPr>
      </w:pPr>
      <w:r w:rsidRPr="00127754">
        <w:rPr>
          <w:rFonts w:cs="Arial"/>
        </w:rPr>
        <w:t>A dosagem experimental do concreto deverá ser feita em Laboratório Tecnológico de empresas previamente autorizadas e com o acompanhamento da fiscalização.</w:t>
      </w:r>
    </w:p>
    <w:p w14:paraId="7A5FA551" w14:textId="77777777" w:rsidR="00494F75" w:rsidRPr="00127754" w:rsidRDefault="00494F75" w:rsidP="00494F75">
      <w:pPr>
        <w:spacing w:line="240" w:lineRule="auto"/>
        <w:jc w:val="both"/>
        <w:rPr>
          <w:rFonts w:cs="Arial"/>
        </w:rPr>
      </w:pPr>
    </w:p>
    <w:p w14:paraId="425620C4" w14:textId="77777777" w:rsidR="00494F75" w:rsidRPr="00127754" w:rsidRDefault="00494F75" w:rsidP="00494F75">
      <w:pPr>
        <w:spacing w:line="240" w:lineRule="auto"/>
        <w:jc w:val="both"/>
        <w:rPr>
          <w:rFonts w:cs="Arial"/>
        </w:rPr>
      </w:pPr>
      <w:r w:rsidRPr="00127754">
        <w:rPr>
          <w:rFonts w:cs="Arial"/>
        </w:rPr>
        <w:t>O controle de qualidade do concreto deverá ser feito em duas fases a saber:</w:t>
      </w:r>
    </w:p>
    <w:p w14:paraId="7D33E148" w14:textId="10B672FE" w:rsidR="00494F75" w:rsidRDefault="00494F75" w:rsidP="00494F75">
      <w:pPr>
        <w:spacing w:line="240" w:lineRule="auto"/>
        <w:jc w:val="both"/>
        <w:rPr>
          <w:rFonts w:cs="Arial"/>
        </w:rPr>
      </w:pPr>
    </w:p>
    <w:p w14:paraId="426642E1" w14:textId="77777777" w:rsidR="00EE1B17" w:rsidRPr="00127754" w:rsidRDefault="00EE1B17" w:rsidP="00494F75">
      <w:pPr>
        <w:spacing w:line="240" w:lineRule="auto"/>
        <w:jc w:val="both"/>
        <w:rPr>
          <w:rFonts w:cs="Arial"/>
        </w:rPr>
      </w:pPr>
    </w:p>
    <w:p w14:paraId="4A567E71" w14:textId="77777777" w:rsidR="00494F75" w:rsidRPr="00127754" w:rsidRDefault="00494F75" w:rsidP="00494F75">
      <w:pPr>
        <w:spacing w:line="240" w:lineRule="auto"/>
        <w:jc w:val="both"/>
        <w:rPr>
          <w:rFonts w:cs="Arial"/>
          <w:i/>
          <w:u w:val="single"/>
        </w:rPr>
      </w:pPr>
      <w:r w:rsidRPr="00127754">
        <w:rPr>
          <w:rFonts w:cs="Arial"/>
          <w:i/>
          <w:u w:val="single"/>
        </w:rPr>
        <w:t>Controle de Execução</w:t>
      </w:r>
    </w:p>
    <w:p w14:paraId="733D957B" w14:textId="77777777" w:rsidR="00494F75" w:rsidRPr="00127754" w:rsidRDefault="00494F75" w:rsidP="00494F75">
      <w:pPr>
        <w:spacing w:line="240" w:lineRule="auto"/>
        <w:jc w:val="both"/>
        <w:rPr>
          <w:rFonts w:cs="Arial"/>
          <w:i/>
          <w:u w:val="single"/>
        </w:rPr>
      </w:pPr>
    </w:p>
    <w:p w14:paraId="1C9C871F" w14:textId="77777777" w:rsidR="00494F75" w:rsidRPr="00127754" w:rsidRDefault="00494F75" w:rsidP="00494F75">
      <w:pPr>
        <w:spacing w:line="240" w:lineRule="auto"/>
        <w:jc w:val="both"/>
        <w:rPr>
          <w:rFonts w:cs="Arial"/>
        </w:rPr>
      </w:pPr>
      <w:r w:rsidRPr="00127754">
        <w:rPr>
          <w:rFonts w:cs="Arial"/>
        </w:rPr>
        <w:t>Tem a finalidade de assegurar, durante a execução do concreto, o cumprimento dos valores fixados na dosagem, sendo para isto indispensável o controle de umidade dos agregados, da composição granulométrica dos agregados e do consumo de cimento, para a introdução das correções que se fizerem necessárias à manutenção da dosagem recomendada.</w:t>
      </w:r>
    </w:p>
    <w:p w14:paraId="3BF8786B" w14:textId="77777777" w:rsidR="00494F75" w:rsidRPr="00127754" w:rsidRDefault="00494F75" w:rsidP="00494F75">
      <w:pPr>
        <w:spacing w:line="240" w:lineRule="auto"/>
        <w:jc w:val="both"/>
        <w:rPr>
          <w:rFonts w:cs="Arial"/>
        </w:rPr>
      </w:pPr>
    </w:p>
    <w:p w14:paraId="463077A3" w14:textId="6CE5D51C" w:rsidR="00494F75" w:rsidRDefault="00494F75" w:rsidP="00494F75">
      <w:pPr>
        <w:spacing w:line="240" w:lineRule="auto"/>
        <w:jc w:val="both"/>
        <w:rPr>
          <w:rFonts w:cs="Arial"/>
        </w:rPr>
      </w:pPr>
      <w:r w:rsidRPr="00127754">
        <w:rPr>
          <w:rFonts w:cs="Arial"/>
        </w:rPr>
        <w:t>A frequência das operações de controle acima indicados ficará a critério da fiscalização e deverá ser capaz de assegurar a continuidade da qualidade exigida.</w:t>
      </w:r>
    </w:p>
    <w:p w14:paraId="482D89EF" w14:textId="16116BEB" w:rsidR="00ED5F9D" w:rsidRDefault="00ED5F9D" w:rsidP="00494F75">
      <w:pPr>
        <w:spacing w:line="240" w:lineRule="auto"/>
        <w:jc w:val="both"/>
        <w:rPr>
          <w:rFonts w:cs="Arial"/>
        </w:rPr>
      </w:pPr>
    </w:p>
    <w:p w14:paraId="4C6A8F17" w14:textId="77777777" w:rsidR="00494F75" w:rsidRPr="00127754" w:rsidRDefault="00494F75" w:rsidP="00494F75">
      <w:pPr>
        <w:spacing w:line="240" w:lineRule="auto"/>
        <w:jc w:val="both"/>
        <w:rPr>
          <w:rFonts w:cs="Arial"/>
        </w:rPr>
      </w:pPr>
    </w:p>
    <w:p w14:paraId="2F004E42" w14:textId="77777777" w:rsidR="00494F75" w:rsidRPr="00127754" w:rsidRDefault="00494F75" w:rsidP="00494F75">
      <w:pPr>
        <w:spacing w:line="240" w:lineRule="auto"/>
        <w:jc w:val="both"/>
        <w:rPr>
          <w:rFonts w:cs="Arial"/>
          <w:i/>
          <w:u w:val="single"/>
        </w:rPr>
      </w:pPr>
      <w:r w:rsidRPr="00127754">
        <w:rPr>
          <w:rFonts w:cs="Arial"/>
          <w:i/>
          <w:u w:val="single"/>
        </w:rPr>
        <w:t>Controle de Resistência do Concreto</w:t>
      </w:r>
    </w:p>
    <w:p w14:paraId="39C6F8D8" w14:textId="77777777" w:rsidR="00494F75" w:rsidRPr="00127754" w:rsidRDefault="00494F75" w:rsidP="00494F75">
      <w:pPr>
        <w:spacing w:line="240" w:lineRule="auto"/>
        <w:jc w:val="both"/>
        <w:rPr>
          <w:rFonts w:cs="Arial"/>
          <w:i/>
          <w:u w:val="single"/>
        </w:rPr>
      </w:pPr>
    </w:p>
    <w:p w14:paraId="21453928" w14:textId="77777777" w:rsidR="00494F75" w:rsidRPr="00127754" w:rsidRDefault="00494F75" w:rsidP="00494F75">
      <w:pPr>
        <w:spacing w:line="240" w:lineRule="auto"/>
        <w:jc w:val="both"/>
        <w:rPr>
          <w:rFonts w:cs="Arial"/>
        </w:rPr>
      </w:pPr>
      <w:r w:rsidRPr="00127754">
        <w:rPr>
          <w:rFonts w:cs="Arial"/>
        </w:rPr>
        <w:t>Tem por finalidade verificar se o concreto empregado na obra foi convenientemente dosado de modo a assegurar a resistência à compressão fixada no projeto. Este controle será feito de acordo com a NBR – 6118 devendo ser do tipo sistemático, com índice de amostragem normal. O valor da resistência do concreto será controlado através de ensaios de compressão de corpos-de-prova cilíndricos de concreto conforme NBR – 5739.</w:t>
      </w:r>
    </w:p>
    <w:p w14:paraId="77AE8054" w14:textId="77777777" w:rsidR="00494F75" w:rsidRPr="00127754" w:rsidRDefault="00494F75" w:rsidP="00494F75">
      <w:pPr>
        <w:spacing w:line="240" w:lineRule="auto"/>
        <w:jc w:val="both"/>
        <w:rPr>
          <w:rFonts w:cs="Arial"/>
        </w:rPr>
      </w:pPr>
    </w:p>
    <w:p w14:paraId="7C7E1DAF" w14:textId="77777777" w:rsidR="00494F75" w:rsidRPr="00127754" w:rsidRDefault="00494F75" w:rsidP="00494F75">
      <w:pPr>
        <w:spacing w:line="240" w:lineRule="auto"/>
        <w:jc w:val="both"/>
        <w:rPr>
          <w:rFonts w:cs="Arial"/>
        </w:rPr>
      </w:pPr>
      <w:r w:rsidRPr="00127754">
        <w:rPr>
          <w:rFonts w:cs="Arial"/>
        </w:rPr>
        <w:t>Os controles de execução e de resistência do concreto serão feitos por firma idôneas, e com o acompanhamento a aprovação da fiscalização.</w:t>
      </w:r>
    </w:p>
    <w:p w14:paraId="0D45B67E" w14:textId="77777777" w:rsidR="00CA21E8" w:rsidRPr="00127754" w:rsidRDefault="00CA21E8" w:rsidP="00494F75">
      <w:pPr>
        <w:spacing w:line="240" w:lineRule="auto"/>
        <w:jc w:val="both"/>
        <w:rPr>
          <w:rFonts w:cs="Arial"/>
        </w:rPr>
      </w:pPr>
    </w:p>
    <w:p w14:paraId="52C76FEC" w14:textId="77777777" w:rsidR="00494F75" w:rsidRPr="00127754" w:rsidRDefault="00494F75" w:rsidP="00494F75">
      <w:pPr>
        <w:spacing w:line="240" w:lineRule="auto"/>
        <w:jc w:val="both"/>
        <w:rPr>
          <w:rFonts w:cs="Arial"/>
        </w:rPr>
      </w:pPr>
    </w:p>
    <w:p w14:paraId="481D8A20" w14:textId="77777777" w:rsidR="00494F75" w:rsidRPr="00127754" w:rsidRDefault="00494F75" w:rsidP="00494F75">
      <w:pPr>
        <w:spacing w:line="240" w:lineRule="auto"/>
        <w:jc w:val="both"/>
        <w:rPr>
          <w:rFonts w:cs="Arial"/>
          <w:i/>
          <w:u w:val="single"/>
        </w:rPr>
      </w:pPr>
      <w:r w:rsidRPr="00127754">
        <w:rPr>
          <w:rFonts w:cs="Arial"/>
          <w:i/>
          <w:u w:val="single"/>
        </w:rPr>
        <w:t>Aceitação da Estrutura</w:t>
      </w:r>
    </w:p>
    <w:p w14:paraId="3048BBDA" w14:textId="77777777" w:rsidR="00494F75" w:rsidRPr="00127754" w:rsidRDefault="00494F75" w:rsidP="00494F75">
      <w:pPr>
        <w:spacing w:line="240" w:lineRule="auto"/>
        <w:jc w:val="both"/>
        <w:rPr>
          <w:rFonts w:cs="Arial"/>
          <w:i/>
          <w:u w:val="single"/>
        </w:rPr>
      </w:pPr>
    </w:p>
    <w:p w14:paraId="715B65F2" w14:textId="77777777" w:rsidR="00494F75" w:rsidRPr="00127754" w:rsidRDefault="00494F75" w:rsidP="00494F75">
      <w:pPr>
        <w:spacing w:line="240" w:lineRule="auto"/>
        <w:jc w:val="both"/>
        <w:rPr>
          <w:rFonts w:cs="Arial"/>
        </w:rPr>
      </w:pPr>
      <w:r w:rsidRPr="00127754">
        <w:rPr>
          <w:rFonts w:cs="Arial"/>
        </w:rPr>
        <w:t>A aceitação da estrutura está condicionada a comparação entre a resistência característica do concreto (</w:t>
      </w:r>
      <w:proofErr w:type="spellStart"/>
      <w:r w:rsidRPr="00127754">
        <w:rPr>
          <w:rFonts w:cs="Arial"/>
        </w:rPr>
        <w:t>fck</w:t>
      </w:r>
      <w:proofErr w:type="spellEnd"/>
      <w:r w:rsidRPr="00127754">
        <w:rPr>
          <w:rFonts w:cs="Arial"/>
        </w:rPr>
        <w:t xml:space="preserve">) estabelecida no projeto e os valores estimados da </w:t>
      </w:r>
      <w:r w:rsidRPr="00127754">
        <w:rPr>
          <w:rFonts w:cs="Arial"/>
        </w:rPr>
        <w:lastRenderedPageBreak/>
        <w:t>resistência característica (</w:t>
      </w:r>
      <w:proofErr w:type="spellStart"/>
      <w:r w:rsidRPr="00127754">
        <w:rPr>
          <w:rFonts w:cs="Arial"/>
        </w:rPr>
        <w:t>fck</w:t>
      </w:r>
      <w:proofErr w:type="spellEnd"/>
      <w:r w:rsidRPr="00127754">
        <w:rPr>
          <w:rFonts w:cs="Arial"/>
        </w:rPr>
        <w:t xml:space="preserve"> est) obtidos para cada um dos lotes em que foi dividido o concreto de estrutura.</w:t>
      </w:r>
    </w:p>
    <w:p w14:paraId="5A62E741" w14:textId="77777777" w:rsidR="00494F75" w:rsidRPr="00F278D2" w:rsidRDefault="00494F75" w:rsidP="00494F75">
      <w:pPr>
        <w:spacing w:line="240" w:lineRule="auto"/>
        <w:jc w:val="both"/>
        <w:rPr>
          <w:rFonts w:cs="Arial"/>
          <w:highlight w:val="yellow"/>
        </w:rPr>
      </w:pPr>
    </w:p>
    <w:p w14:paraId="1F4E89A6" w14:textId="77777777" w:rsidR="00494F75" w:rsidRPr="00127754" w:rsidRDefault="00494F75" w:rsidP="00494F75">
      <w:pPr>
        <w:spacing w:line="240" w:lineRule="auto"/>
        <w:jc w:val="both"/>
        <w:rPr>
          <w:rFonts w:cs="Arial"/>
        </w:rPr>
      </w:pPr>
      <w:r w:rsidRPr="00127754">
        <w:rPr>
          <w:rFonts w:cs="Arial"/>
        </w:rPr>
        <w:t>A estrutura será automaticamente aceita se para todos os lotes for constatado:</w:t>
      </w:r>
    </w:p>
    <w:p w14:paraId="23036166" w14:textId="77777777" w:rsidR="00494F75" w:rsidRPr="00127754" w:rsidRDefault="00494F75" w:rsidP="00494F75">
      <w:pPr>
        <w:spacing w:line="240" w:lineRule="auto"/>
        <w:jc w:val="both"/>
        <w:rPr>
          <w:rFonts w:cs="Arial"/>
        </w:rPr>
      </w:pPr>
      <w:proofErr w:type="spellStart"/>
      <w:r w:rsidRPr="00127754">
        <w:rPr>
          <w:rFonts w:cs="Arial"/>
        </w:rPr>
        <w:t>Fck</w:t>
      </w:r>
      <w:proofErr w:type="spellEnd"/>
      <w:r w:rsidRPr="00127754">
        <w:rPr>
          <w:rFonts w:cs="Arial"/>
        </w:rPr>
        <w:t xml:space="preserve"> est  &gt;  </w:t>
      </w:r>
      <w:proofErr w:type="spellStart"/>
      <w:r w:rsidRPr="00127754">
        <w:rPr>
          <w:rFonts w:cs="Arial"/>
        </w:rPr>
        <w:t>fck</w:t>
      </w:r>
      <w:proofErr w:type="spellEnd"/>
    </w:p>
    <w:p w14:paraId="53BC5374" w14:textId="77777777" w:rsidR="00494F75" w:rsidRPr="00127754" w:rsidRDefault="00494F75" w:rsidP="00494F75">
      <w:pPr>
        <w:spacing w:line="240" w:lineRule="auto"/>
        <w:jc w:val="both"/>
        <w:rPr>
          <w:rFonts w:cs="Arial"/>
        </w:rPr>
      </w:pPr>
    </w:p>
    <w:p w14:paraId="7ADA7B54" w14:textId="77777777" w:rsidR="00494F75" w:rsidRPr="00127754" w:rsidRDefault="00494F75" w:rsidP="00494F75">
      <w:pPr>
        <w:spacing w:line="240" w:lineRule="auto"/>
        <w:jc w:val="both"/>
        <w:rPr>
          <w:rFonts w:cs="Arial"/>
        </w:rPr>
      </w:pPr>
      <w:r w:rsidRPr="00127754">
        <w:rPr>
          <w:rFonts w:cs="Arial"/>
        </w:rPr>
        <w:t>Se para um ou mais lotes a condição de aceitação não se verificar, deverão ser rompidos os corpos de prova de reserva, e recalculados o valor da resistência estimada (</w:t>
      </w:r>
      <w:proofErr w:type="spellStart"/>
      <w:r w:rsidRPr="00127754">
        <w:rPr>
          <w:rFonts w:cs="Arial"/>
        </w:rPr>
        <w:t>fck</w:t>
      </w:r>
      <w:proofErr w:type="spellEnd"/>
      <w:r w:rsidRPr="00127754">
        <w:rPr>
          <w:rFonts w:cs="Arial"/>
        </w:rPr>
        <w:t xml:space="preserve"> est). Se o valor assim obtido satisfazer a condição de aceitação automática, o concreto do lote será aceito, caso contrário as seguintes providências deverão ser tomadas isoladamente ou em conjunto a critério da fiscalização.</w:t>
      </w:r>
    </w:p>
    <w:p w14:paraId="2ABA3ED3" w14:textId="77777777" w:rsidR="00494F75" w:rsidRPr="00127754" w:rsidRDefault="00494F75" w:rsidP="00494F75">
      <w:pPr>
        <w:spacing w:line="240" w:lineRule="auto"/>
        <w:jc w:val="both"/>
        <w:rPr>
          <w:rFonts w:cs="Arial"/>
        </w:rPr>
      </w:pPr>
    </w:p>
    <w:p w14:paraId="4609017D" w14:textId="77777777" w:rsidR="00494F75" w:rsidRPr="00127754" w:rsidRDefault="00494F75" w:rsidP="00494F75">
      <w:pPr>
        <w:spacing w:line="240" w:lineRule="auto"/>
        <w:ind w:left="1418" w:hanging="284"/>
        <w:jc w:val="both"/>
        <w:rPr>
          <w:rFonts w:cs="Arial"/>
        </w:rPr>
      </w:pPr>
      <w:r w:rsidRPr="00127754">
        <w:rPr>
          <w:rFonts w:cs="Arial"/>
          <w:b/>
          <w:bCs/>
        </w:rPr>
        <w:t>a)</w:t>
      </w:r>
      <w:r w:rsidRPr="00127754">
        <w:rPr>
          <w:rFonts w:cs="Arial"/>
        </w:rPr>
        <w:tab/>
        <w:t>Revisão do projeto</w:t>
      </w:r>
    </w:p>
    <w:p w14:paraId="628AF445" w14:textId="77777777" w:rsidR="00494F75" w:rsidRPr="00127754" w:rsidRDefault="00494F75" w:rsidP="00494F75">
      <w:pPr>
        <w:spacing w:line="240" w:lineRule="auto"/>
        <w:ind w:left="1418" w:hanging="284"/>
        <w:jc w:val="both"/>
        <w:rPr>
          <w:rFonts w:cs="Arial"/>
        </w:rPr>
      </w:pPr>
      <w:r w:rsidRPr="00127754">
        <w:rPr>
          <w:rFonts w:cs="Arial"/>
          <w:b/>
          <w:bCs/>
        </w:rPr>
        <w:t>b)</w:t>
      </w:r>
      <w:r w:rsidRPr="00127754">
        <w:rPr>
          <w:rFonts w:cs="Arial"/>
        </w:rPr>
        <w:tab/>
        <w:t>Ensaios especiais do concreto</w:t>
      </w:r>
    </w:p>
    <w:p w14:paraId="07C9EF6F" w14:textId="77777777" w:rsidR="00494F75" w:rsidRPr="00127754" w:rsidRDefault="00494F75" w:rsidP="00494F75">
      <w:pPr>
        <w:numPr>
          <w:ilvl w:val="0"/>
          <w:numId w:val="31"/>
        </w:numPr>
        <w:spacing w:line="240" w:lineRule="auto"/>
        <w:jc w:val="both"/>
        <w:rPr>
          <w:rFonts w:cs="Arial"/>
        </w:rPr>
      </w:pPr>
      <w:r w:rsidRPr="00127754">
        <w:rPr>
          <w:rFonts w:cs="Arial"/>
        </w:rPr>
        <w:t>Ensaios da estrutura (prova de carga)</w:t>
      </w:r>
    </w:p>
    <w:p w14:paraId="68F32C2B" w14:textId="77777777" w:rsidR="00494F75" w:rsidRPr="00127754" w:rsidRDefault="00494F75" w:rsidP="00494F75">
      <w:pPr>
        <w:spacing w:line="240" w:lineRule="auto"/>
        <w:ind w:left="1134"/>
        <w:jc w:val="both"/>
        <w:rPr>
          <w:rFonts w:cs="Arial"/>
        </w:rPr>
      </w:pPr>
    </w:p>
    <w:p w14:paraId="53F26C53" w14:textId="77777777" w:rsidR="00494F75" w:rsidRPr="00127754" w:rsidRDefault="00494F75" w:rsidP="00494F75">
      <w:pPr>
        <w:spacing w:line="240" w:lineRule="auto"/>
        <w:jc w:val="both"/>
        <w:rPr>
          <w:rFonts w:cs="Arial"/>
          <w:i/>
          <w:u w:val="single"/>
        </w:rPr>
      </w:pPr>
      <w:r w:rsidRPr="00127754">
        <w:rPr>
          <w:rFonts w:cs="Arial"/>
          <w:i/>
          <w:u w:val="single"/>
        </w:rPr>
        <w:t>Acabamento</w:t>
      </w:r>
    </w:p>
    <w:p w14:paraId="16328BEA" w14:textId="77777777" w:rsidR="00494F75" w:rsidRPr="00127754" w:rsidRDefault="00494F75" w:rsidP="00494F75">
      <w:pPr>
        <w:spacing w:line="240" w:lineRule="auto"/>
        <w:jc w:val="both"/>
        <w:rPr>
          <w:rFonts w:cs="Arial"/>
          <w:u w:val="single"/>
        </w:rPr>
      </w:pPr>
    </w:p>
    <w:p w14:paraId="2C2E48BB" w14:textId="77777777" w:rsidR="00494F75" w:rsidRPr="00127754" w:rsidRDefault="00494F75" w:rsidP="00494F75">
      <w:pPr>
        <w:spacing w:line="240" w:lineRule="auto"/>
        <w:jc w:val="both"/>
        <w:rPr>
          <w:rFonts w:cs="Arial"/>
        </w:rPr>
      </w:pPr>
      <w:r w:rsidRPr="00127754">
        <w:rPr>
          <w:rFonts w:cs="Arial"/>
        </w:rPr>
        <w:t>As superfícies de concreto deverão apresentar-se lisas e uniformes, sem “ninhos”, “brocas” ou saliências. Não serão toleradas pontas de ferro ou armaduras aparentes.</w:t>
      </w:r>
    </w:p>
    <w:p w14:paraId="06A8F4AB" w14:textId="77777777" w:rsidR="00494F75" w:rsidRPr="00127754" w:rsidRDefault="00494F75" w:rsidP="00494F75">
      <w:pPr>
        <w:spacing w:line="240" w:lineRule="auto"/>
        <w:jc w:val="both"/>
        <w:rPr>
          <w:rFonts w:cs="Arial"/>
        </w:rPr>
      </w:pPr>
      <w:r w:rsidRPr="00127754">
        <w:rPr>
          <w:rFonts w:cs="Arial"/>
        </w:rPr>
        <w:t>Para superfície do concreto de peças não enterradas, serão tomados todos os cuidados a fim de evitar imperfeições.</w:t>
      </w:r>
    </w:p>
    <w:p w14:paraId="1ABF0995" w14:textId="77777777" w:rsidR="00494F75" w:rsidRPr="00127754" w:rsidRDefault="00494F75" w:rsidP="00494F75">
      <w:pPr>
        <w:spacing w:line="240" w:lineRule="auto"/>
        <w:jc w:val="both"/>
        <w:rPr>
          <w:rFonts w:cs="Arial"/>
        </w:rPr>
      </w:pPr>
    </w:p>
    <w:p w14:paraId="2DDF5B38" w14:textId="1753CE0A" w:rsidR="001F659E" w:rsidRDefault="00494F75" w:rsidP="00494F75">
      <w:pPr>
        <w:spacing w:line="240" w:lineRule="auto"/>
        <w:jc w:val="both"/>
        <w:rPr>
          <w:rFonts w:cs="Arial"/>
        </w:rPr>
      </w:pPr>
      <w:r w:rsidRPr="00127754">
        <w:rPr>
          <w:rFonts w:cs="Arial"/>
        </w:rPr>
        <w:t>Na execução do concreto aparente – quer os fundidos no local, quer os pré-moldados – será levado em conta que ele deverá satisfazer não somente aos requisitos normalmente exigidos para os elementos de concreto armado, como também às condições inerentes tornam essencial um rigoroso controle para assegurar-se uniformidade de coloração, homogeneidade de textura, regularidade da superfície e resistência às intempéries em geral. Todas as peças de concreto expostas deverão ter obrigatoriamente os cantos chanfrados de 2,5 x 2,5 cm, exceto nas estruturas de concreto na barragem de rejeitos.</w:t>
      </w:r>
    </w:p>
    <w:p w14:paraId="6CBB2EC2" w14:textId="77777777" w:rsidR="00A60B68" w:rsidRPr="00127754" w:rsidRDefault="00A60B68" w:rsidP="009F7E19">
      <w:pPr>
        <w:spacing w:line="240" w:lineRule="auto"/>
        <w:jc w:val="both"/>
      </w:pPr>
    </w:p>
    <w:p w14:paraId="63FDCA40" w14:textId="77777777" w:rsidR="0012667A" w:rsidRPr="00127754" w:rsidRDefault="0012667A" w:rsidP="0012667A">
      <w:pPr>
        <w:spacing w:line="240" w:lineRule="auto"/>
        <w:jc w:val="both"/>
        <w:rPr>
          <w:rFonts w:cs="Arial"/>
          <w:b/>
          <w:u w:val="single"/>
        </w:rPr>
      </w:pPr>
      <w:r w:rsidRPr="00127754">
        <w:rPr>
          <w:rFonts w:cs="Arial"/>
          <w:b/>
          <w:u w:val="single"/>
        </w:rPr>
        <w:t>Formas e Escoramento</w:t>
      </w:r>
    </w:p>
    <w:p w14:paraId="1A44EA2B" w14:textId="77777777" w:rsidR="0012667A" w:rsidRPr="00127754" w:rsidRDefault="0012667A" w:rsidP="0012667A">
      <w:pPr>
        <w:spacing w:line="240" w:lineRule="auto"/>
        <w:jc w:val="both"/>
        <w:rPr>
          <w:rFonts w:cs="Arial"/>
          <w:b/>
          <w:u w:val="single"/>
        </w:rPr>
      </w:pPr>
    </w:p>
    <w:p w14:paraId="60D84331" w14:textId="77777777" w:rsidR="0012667A" w:rsidRPr="00127754" w:rsidRDefault="0012667A" w:rsidP="0012667A">
      <w:pPr>
        <w:spacing w:line="240" w:lineRule="auto"/>
        <w:jc w:val="both"/>
        <w:rPr>
          <w:rFonts w:cs="Arial"/>
        </w:rPr>
      </w:pPr>
      <w:r w:rsidRPr="00127754">
        <w:rPr>
          <w:rFonts w:cs="Arial"/>
        </w:rPr>
        <w:t>As formas e escoramento atenderão às dimensões do projeto e deverão possuir rigidez para não se deformarem quando submetidas às cargas provenientes da concretagem.</w:t>
      </w:r>
    </w:p>
    <w:p w14:paraId="6396AB41" w14:textId="77777777" w:rsidR="0012667A" w:rsidRPr="00127754" w:rsidRDefault="0012667A" w:rsidP="0012667A">
      <w:pPr>
        <w:spacing w:line="240" w:lineRule="auto"/>
        <w:jc w:val="both"/>
        <w:rPr>
          <w:rFonts w:cs="Arial"/>
        </w:rPr>
      </w:pPr>
    </w:p>
    <w:p w14:paraId="2634D181" w14:textId="77777777" w:rsidR="0012667A" w:rsidRPr="00127754" w:rsidRDefault="0012667A" w:rsidP="0012667A">
      <w:pPr>
        <w:spacing w:line="240" w:lineRule="auto"/>
        <w:jc w:val="both"/>
        <w:rPr>
          <w:rFonts w:cs="Arial"/>
          <w:i/>
          <w:u w:val="single"/>
        </w:rPr>
      </w:pPr>
      <w:r w:rsidRPr="00127754">
        <w:rPr>
          <w:rFonts w:cs="Arial"/>
          <w:i/>
          <w:u w:val="single"/>
        </w:rPr>
        <w:t>Formas</w:t>
      </w:r>
    </w:p>
    <w:p w14:paraId="53560320" w14:textId="77777777" w:rsidR="0012667A" w:rsidRPr="00127754" w:rsidRDefault="0012667A" w:rsidP="0012667A">
      <w:pPr>
        <w:spacing w:line="240" w:lineRule="auto"/>
        <w:jc w:val="both"/>
        <w:rPr>
          <w:rFonts w:cs="Arial"/>
          <w:i/>
          <w:u w:val="single"/>
        </w:rPr>
      </w:pPr>
    </w:p>
    <w:p w14:paraId="25C2C47C" w14:textId="77777777" w:rsidR="0012667A" w:rsidRPr="00127754" w:rsidRDefault="0012667A" w:rsidP="0012667A">
      <w:pPr>
        <w:spacing w:line="240" w:lineRule="auto"/>
        <w:jc w:val="both"/>
        <w:rPr>
          <w:rFonts w:cs="Arial"/>
        </w:rPr>
      </w:pPr>
      <w:r w:rsidRPr="00127754">
        <w:rPr>
          <w:rFonts w:cs="Arial"/>
        </w:rPr>
        <w:t>As formas poderão ser de madeira ou metálicas, sem deformações, defeitos, irregularidades ou pontos frágeis, que possam vir a influir na forma, dimensões ou acabamento das peças de concreto a que sirvam de molde.</w:t>
      </w:r>
    </w:p>
    <w:p w14:paraId="4815A39C" w14:textId="77777777" w:rsidR="0012667A" w:rsidRPr="00127754" w:rsidRDefault="0012667A" w:rsidP="0012667A">
      <w:pPr>
        <w:spacing w:line="240" w:lineRule="auto"/>
        <w:jc w:val="both"/>
        <w:rPr>
          <w:rFonts w:cs="Arial"/>
        </w:rPr>
      </w:pPr>
    </w:p>
    <w:p w14:paraId="013267A0" w14:textId="77777777" w:rsidR="0012667A" w:rsidRPr="00127754" w:rsidRDefault="0012667A" w:rsidP="0012667A">
      <w:pPr>
        <w:spacing w:line="240" w:lineRule="auto"/>
        <w:jc w:val="both"/>
        <w:rPr>
          <w:rFonts w:cs="Arial"/>
        </w:rPr>
      </w:pPr>
      <w:r w:rsidRPr="00127754">
        <w:rPr>
          <w:rFonts w:cs="Arial"/>
        </w:rPr>
        <w:t>Para as peças enterradas poderão ser empregadas tábuas de madeira.</w:t>
      </w:r>
    </w:p>
    <w:p w14:paraId="05BE1156" w14:textId="77777777" w:rsidR="0012667A" w:rsidRPr="00127754" w:rsidRDefault="0012667A" w:rsidP="0012667A">
      <w:pPr>
        <w:spacing w:line="240" w:lineRule="auto"/>
        <w:jc w:val="both"/>
        <w:rPr>
          <w:rFonts w:cs="Arial"/>
        </w:rPr>
      </w:pPr>
    </w:p>
    <w:p w14:paraId="67ABCA29" w14:textId="77777777" w:rsidR="0012667A" w:rsidRPr="00127754" w:rsidRDefault="0012667A" w:rsidP="0012667A">
      <w:pPr>
        <w:spacing w:line="240" w:lineRule="auto"/>
        <w:jc w:val="both"/>
        <w:rPr>
          <w:rFonts w:cs="Arial"/>
        </w:rPr>
      </w:pPr>
      <w:r w:rsidRPr="00127754">
        <w:rPr>
          <w:rFonts w:cs="Arial"/>
        </w:rPr>
        <w:t>Para as peças não enterradas deverão ser adotados, obrigatoriamente, revestimentos de chapas metálicas, ou chapas de madeira compensada à prova d’água.</w:t>
      </w:r>
    </w:p>
    <w:p w14:paraId="44777BE4" w14:textId="77777777" w:rsidR="0012667A" w:rsidRPr="00127754" w:rsidRDefault="0012667A" w:rsidP="0012667A">
      <w:pPr>
        <w:spacing w:line="240" w:lineRule="auto"/>
        <w:jc w:val="both"/>
        <w:rPr>
          <w:rFonts w:cs="Arial"/>
        </w:rPr>
      </w:pPr>
    </w:p>
    <w:p w14:paraId="36D8B11F" w14:textId="77777777" w:rsidR="0012667A" w:rsidRPr="00127754" w:rsidRDefault="0012667A" w:rsidP="0012667A">
      <w:pPr>
        <w:spacing w:line="240" w:lineRule="auto"/>
        <w:jc w:val="both"/>
        <w:rPr>
          <w:rFonts w:cs="Arial"/>
        </w:rPr>
      </w:pPr>
      <w:r w:rsidRPr="00127754">
        <w:rPr>
          <w:rFonts w:cs="Arial"/>
        </w:rPr>
        <w:t xml:space="preserve">As formas deverão ser executadas de modo que o concreto acabado tenha as formas e as dimensões do projeto, esteja de acordo com alinhamentos e elevações fixados, e apresente uma superfície lisa e uniforme. Deverão ser projetadas de modo que sua </w:t>
      </w:r>
      <w:r w:rsidRPr="00127754">
        <w:rPr>
          <w:rFonts w:cs="Arial"/>
        </w:rPr>
        <w:lastRenderedPageBreak/>
        <w:t>remoção não cause danos ao concreto e que resistam ao efeito da vibração e da carga do concreto.</w:t>
      </w:r>
    </w:p>
    <w:p w14:paraId="320FBD31" w14:textId="77777777" w:rsidR="0012667A" w:rsidRPr="00127754" w:rsidRDefault="0012667A" w:rsidP="0012667A">
      <w:pPr>
        <w:spacing w:line="240" w:lineRule="auto"/>
        <w:jc w:val="both"/>
        <w:rPr>
          <w:rFonts w:cs="Arial"/>
        </w:rPr>
      </w:pPr>
    </w:p>
    <w:p w14:paraId="20D9CCDB" w14:textId="77777777" w:rsidR="0012667A" w:rsidRPr="00127754" w:rsidRDefault="0012667A" w:rsidP="0012667A">
      <w:pPr>
        <w:spacing w:line="240" w:lineRule="auto"/>
        <w:jc w:val="both"/>
        <w:rPr>
          <w:rFonts w:cs="Arial"/>
        </w:rPr>
      </w:pPr>
      <w:r w:rsidRPr="00127754">
        <w:rPr>
          <w:rFonts w:cs="Arial"/>
        </w:rPr>
        <w:t>As dimensões, nivelamento e verticalidade das formas deverão ser verificadas cuidadosamente. Deverão ser removidos do interior das formas topo pó de serra, difícil limpeza, deverão ser deixadas aberturas provisórias para facilitar esta operação. A limpeza do fundo da forma deverá ser feita obrigatoriamente, através de jatos d’água e ar sob pressão.</w:t>
      </w:r>
    </w:p>
    <w:p w14:paraId="5E94AF0B" w14:textId="77777777" w:rsidR="0012667A" w:rsidRPr="00127754" w:rsidRDefault="0012667A" w:rsidP="0012667A">
      <w:pPr>
        <w:spacing w:line="240" w:lineRule="auto"/>
        <w:jc w:val="both"/>
        <w:rPr>
          <w:rFonts w:cs="Arial"/>
        </w:rPr>
      </w:pPr>
    </w:p>
    <w:p w14:paraId="090C2FC3" w14:textId="77777777" w:rsidR="0012667A" w:rsidRPr="00127754" w:rsidRDefault="0012667A" w:rsidP="0012667A">
      <w:pPr>
        <w:spacing w:line="240" w:lineRule="auto"/>
        <w:jc w:val="both"/>
        <w:rPr>
          <w:rFonts w:cs="Arial"/>
        </w:rPr>
      </w:pPr>
      <w:r w:rsidRPr="00127754">
        <w:rPr>
          <w:rFonts w:cs="Arial"/>
        </w:rPr>
        <w:t>As juntas das formas deverão, obrigatoriamente, ser vedadas, para evitar perda de argamassa do concreto ou de água.</w:t>
      </w:r>
    </w:p>
    <w:p w14:paraId="3390FB7F" w14:textId="77777777" w:rsidR="0012667A" w:rsidRPr="00127754" w:rsidRDefault="0012667A" w:rsidP="0012667A">
      <w:pPr>
        <w:spacing w:line="240" w:lineRule="auto"/>
        <w:jc w:val="both"/>
        <w:rPr>
          <w:rFonts w:cs="Arial"/>
        </w:rPr>
      </w:pPr>
    </w:p>
    <w:p w14:paraId="5C0CFEB1" w14:textId="77777777" w:rsidR="0012667A" w:rsidRPr="00127754" w:rsidRDefault="0012667A" w:rsidP="0012667A">
      <w:pPr>
        <w:spacing w:line="240" w:lineRule="auto"/>
        <w:jc w:val="both"/>
        <w:rPr>
          <w:rFonts w:cs="Arial"/>
        </w:rPr>
      </w:pPr>
      <w:r w:rsidRPr="00127754">
        <w:rPr>
          <w:rFonts w:cs="Arial"/>
        </w:rPr>
        <w:t>Antes da concretagem, as formas deverão ser abundantemente molhadas.</w:t>
      </w:r>
    </w:p>
    <w:p w14:paraId="7993B80B" w14:textId="77777777" w:rsidR="0012667A" w:rsidRPr="00127754" w:rsidRDefault="0012667A" w:rsidP="0012667A">
      <w:pPr>
        <w:spacing w:line="240" w:lineRule="auto"/>
        <w:jc w:val="both"/>
        <w:rPr>
          <w:rFonts w:cs="Arial"/>
        </w:rPr>
      </w:pPr>
    </w:p>
    <w:p w14:paraId="330885D8" w14:textId="77777777" w:rsidR="0012667A" w:rsidRPr="00127754" w:rsidRDefault="0012667A" w:rsidP="0012667A">
      <w:pPr>
        <w:spacing w:line="240" w:lineRule="auto"/>
        <w:jc w:val="both"/>
        <w:rPr>
          <w:rFonts w:cs="Arial"/>
        </w:rPr>
      </w:pPr>
      <w:r w:rsidRPr="00127754">
        <w:rPr>
          <w:rFonts w:cs="Arial"/>
        </w:rPr>
        <w:t>Os prazos mínimos para desmoldagem quando for empregado cimento Portland comum devem ser:</w:t>
      </w:r>
    </w:p>
    <w:p w14:paraId="69036F15" w14:textId="77777777" w:rsidR="0012667A" w:rsidRPr="00127754" w:rsidRDefault="0012667A" w:rsidP="0012667A">
      <w:pPr>
        <w:spacing w:line="240" w:lineRule="auto"/>
        <w:jc w:val="both"/>
        <w:rPr>
          <w:rFonts w:cs="Arial"/>
        </w:rPr>
      </w:pPr>
    </w:p>
    <w:p w14:paraId="43C95AA3" w14:textId="77777777" w:rsidR="0012667A" w:rsidRPr="00127754" w:rsidRDefault="0012667A" w:rsidP="0012667A">
      <w:pPr>
        <w:numPr>
          <w:ilvl w:val="0"/>
          <w:numId w:val="32"/>
        </w:numPr>
        <w:spacing w:line="240" w:lineRule="auto"/>
        <w:jc w:val="both"/>
        <w:rPr>
          <w:rFonts w:cs="Arial"/>
        </w:rPr>
      </w:pPr>
      <w:r w:rsidRPr="00127754">
        <w:rPr>
          <w:rFonts w:cs="Arial"/>
        </w:rPr>
        <w:t>Face laterais: 3 dias</w:t>
      </w:r>
    </w:p>
    <w:p w14:paraId="1EA6E92C" w14:textId="77777777" w:rsidR="0012667A" w:rsidRPr="00127754" w:rsidRDefault="0012667A" w:rsidP="0012667A">
      <w:pPr>
        <w:numPr>
          <w:ilvl w:val="0"/>
          <w:numId w:val="32"/>
        </w:numPr>
        <w:spacing w:line="240" w:lineRule="auto"/>
        <w:jc w:val="both"/>
        <w:rPr>
          <w:rFonts w:cs="Arial"/>
        </w:rPr>
      </w:pPr>
      <w:r w:rsidRPr="00127754">
        <w:rPr>
          <w:rFonts w:cs="Arial"/>
        </w:rPr>
        <w:t>Face inferiores, deixando-se pontaletes bem encunhados e convenientemente espaçados: 14 dias</w:t>
      </w:r>
    </w:p>
    <w:p w14:paraId="044BFB2E" w14:textId="77777777" w:rsidR="0012667A" w:rsidRPr="00127754" w:rsidRDefault="0012667A" w:rsidP="0012667A">
      <w:pPr>
        <w:numPr>
          <w:ilvl w:val="0"/>
          <w:numId w:val="32"/>
        </w:numPr>
        <w:spacing w:line="240" w:lineRule="auto"/>
        <w:jc w:val="both"/>
        <w:rPr>
          <w:rFonts w:cs="Arial"/>
        </w:rPr>
      </w:pPr>
      <w:r w:rsidRPr="00127754">
        <w:rPr>
          <w:rFonts w:cs="Arial"/>
        </w:rPr>
        <w:t>Faces inferiores, sem pontaletes: 21 dias</w:t>
      </w:r>
    </w:p>
    <w:p w14:paraId="71EFBE0B" w14:textId="77777777" w:rsidR="0012667A" w:rsidRPr="00127754" w:rsidRDefault="0012667A" w:rsidP="0012667A">
      <w:pPr>
        <w:spacing w:line="240" w:lineRule="auto"/>
        <w:jc w:val="both"/>
        <w:rPr>
          <w:rFonts w:cs="Arial"/>
        </w:rPr>
      </w:pPr>
    </w:p>
    <w:p w14:paraId="155A9DE4" w14:textId="77777777" w:rsidR="0012667A" w:rsidRPr="00127754" w:rsidRDefault="0012667A" w:rsidP="0012667A">
      <w:pPr>
        <w:spacing w:line="240" w:lineRule="auto"/>
        <w:jc w:val="both"/>
        <w:rPr>
          <w:rFonts w:cs="Arial"/>
        </w:rPr>
      </w:pPr>
      <w:r w:rsidRPr="00127754">
        <w:rPr>
          <w:rFonts w:cs="Arial"/>
        </w:rPr>
        <w:t>Os prazos acima devem ser acrescidos em 20% quando o aglomerante utilizado no concreto for cimento de alto-forno.</w:t>
      </w:r>
    </w:p>
    <w:p w14:paraId="5067EAE6" w14:textId="77777777" w:rsidR="0012667A" w:rsidRPr="00127754" w:rsidRDefault="0012667A" w:rsidP="0012667A">
      <w:pPr>
        <w:spacing w:line="240" w:lineRule="auto"/>
        <w:jc w:val="both"/>
        <w:rPr>
          <w:rFonts w:cs="Arial"/>
        </w:rPr>
      </w:pPr>
    </w:p>
    <w:p w14:paraId="3DAB66CD" w14:textId="77777777" w:rsidR="0012667A" w:rsidRPr="00127754" w:rsidRDefault="0012667A" w:rsidP="0012667A">
      <w:pPr>
        <w:spacing w:line="240" w:lineRule="auto"/>
        <w:jc w:val="both"/>
        <w:rPr>
          <w:rFonts w:cs="Arial"/>
          <w:i/>
          <w:u w:val="single"/>
        </w:rPr>
      </w:pPr>
      <w:r w:rsidRPr="00127754">
        <w:rPr>
          <w:rFonts w:cs="Arial"/>
          <w:i/>
          <w:u w:val="single"/>
        </w:rPr>
        <w:t>Escoramento</w:t>
      </w:r>
    </w:p>
    <w:p w14:paraId="739399DD" w14:textId="77777777" w:rsidR="0012667A" w:rsidRPr="00127754" w:rsidRDefault="0012667A" w:rsidP="0012667A">
      <w:pPr>
        <w:spacing w:line="240" w:lineRule="auto"/>
        <w:jc w:val="both"/>
        <w:rPr>
          <w:rFonts w:cs="Arial"/>
          <w:i/>
          <w:u w:val="single"/>
        </w:rPr>
      </w:pPr>
    </w:p>
    <w:p w14:paraId="0082B9DC" w14:textId="77777777" w:rsidR="0012667A" w:rsidRPr="00127754" w:rsidRDefault="0012667A" w:rsidP="0012667A">
      <w:pPr>
        <w:spacing w:line="240" w:lineRule="auto"/>
        <w:jc w:val="both"/>
        <w:rPr>
          <w:rFonts w:cs="Arial"/>
        </w:rPr>
      </w:pPr>
      <w:r w:rsidRPr="00127754">
        <w:rPr>
          <w:rFonts w:cs="Arial"/>
        </w:rPr>
        <w:t>O escoramento das estruturas sem exceção deverá ser constituído de peças de madeira ou peças metálicas, que não apresentem deformações, defeitos, irregularidades ou pontos frágeis prejudiciais à execução da obra.</w:t>
      </w:r>
    </w:p>
    <w:p w14:paraId="3220E917" w14:textId="77777777" w:rsidR="0012667A" w:rsidRPr="00127754" w:rsidRDefault="0012667A" w:rsidP="0012667A">
      <w:pPr>
        <w:spacing w:line="240" w:lineRule="auto"/>
        <w:jc w:val="both"/>
        <w:rPr>
          <w:rFonts w:cs="Arial"/>
        </w:rPr>
      </w:pPr>
    </w:p>
    <w:p w14:paraId="339AEBBA" w14:textId="77777777" w:rsidR="0012667A" w:rsidRPr="00127754" w:rsidRDefault="0012667A" w:rsidP="0012667A">
      <w:pPr>
        <w:spacing w:line="240" w:lineRule="auto"/>
        <w:jc w:val="both"/>
        <w:rPr>
          <w:rFonts w:cs="Arial"/>
          <w:i/>
          <w:u w:val="single"/>
        </w:rPr>
      </w:pPr>
      <w:r w:rsidRPr="00127754">
        <w:rPr>
          <w:rFonts w:cs="Arial"/>
          <w:i/>
          <w:u w:val="single"/>
        </w:rPr>
        <w:t>Equipamento</w:t>
      </w:r>
    </w:p>
    <w:p w14:paraId="595211C7" w14:textId="77777777" w:rsidR="0012667A" w:rsidRPr="00127754" w:rsidRDefault="0012667A" w:rsidP="0012667A">
      <w:pPr>
        <w:spacing w:line="240" w:lineRule="auto"/>
        <w:jc w:val="both"/>
        <w:rPr>
          <w:rFonts w:cs="Arial"/>
          <w:i/>
          <w:u w:val="single"/>
        </w:rPr>
      </w:pPr>
    </w:p>
    <w:p w14:paraId="3C80E143" w14:textId="77777777" w:rsidR="0012667A" w:rsidRPr="00127754" w:rsidRDefault="0012667A" w:rsidP="0012667A">
      <w:pPr>
        <w:spacing w:line="240" w:lineRule="auto"/>
        <w:jc w:val="both"/>
        <w:rPr>
          <w:rFonts w:cs="Arial"/>
        </w:rPr>
      </w:pPr>
      <w:r w:rsidRPr="00127754">
        <w:rPr>
          <w:rFonts w:cs="Arial"/>
        </w:rPr>
        <w:t>A natureza e quantidade do equipamento a ser utilizado na execução das formas e escoramento dependerá do tipo dimensões de cada serviço a executar.</w:t>
      </w:r>
    </w:p>
    <w:p w14:paraId="374EA0F4" w14:textId="77777777" w:rsidR="0012667A" w:rsidRPr="00127754" w:rsidRDefault="0012667A" w:rsidP="0012667A">
      <w:pPr>
        <w:spacing w:line="240" w:lineRule="auto"/>
        <w:jc w:val="both"/>
        <w:rPr>
          <w:rFonts w:cs="Arial"/>
        </w:rPr>
      </w:pPr>
    </w:p>
    <w:p w14:paraId="5E8193C5" w14:textId="77777777" w:rsidR="0012667A" w:rsidRPr="00127754" w:rsidRDefault="0012667A" w:rsidP="0012667A">
      <w:pPr>
        <w:spacing w:line="240" w:lineRule="auto"/>
        <w:jc w:val="both"/>
        <w:rPr>
          <w:rFonts w:cs="Arial"/>
        </w:rPr>
      </w:pPr>
      <w:r w:rsidRPr="00127754">
        <w:rPr>
          <w:rFonts w:cs="Arial"/>
        </w:rPr>
        <w:t>A executora deverá apresentar a relação detalhada do equipamento a ser utilizado na obra, para aprovação da fiscalização. Em particular deverá apresentar o projeto detalhado das formas que pretende utilizar na execução das peças pré-moldadas, bem como descrição do processo executivo e de manuseio e transporte das mesmas.</w:t>
      </w:r>
    </w:p>
    <w:p w14:paraId="2C0ED252" w14:textId="77777777" w:rsidR="0012667A" w:rsidRPr="00127754" w:rsidRDefault="0012667A" w:rsidP="0012667A">
      <w:pPr>
        <w:spacing w:line="240" w:lineRule="auto"/>
        <w:jc w:val="both"/>
        <w:rPr>
          <w:rFonts w:cs="Arial"/>
        </w:rPr>
      </w:pPr>
    </w:p>
    <w:p w14:paraId="4FA760E4" w14:textId="77777777" w:rsidR="0012667A" w:rsidRPr="00127754" w:rsidRDefault="0012667A" w:rsidP="0012667A">
      <w:pPr>
        <w:spacing w:line="240" w:lineRule="auto"/>
        <w:jc w:val="both"/>
        <w:rPr>
          <w:rFonts w:cs="Arial"/>
          <w:i/>
          <w:u w:val="single"/>
        </w:rPr>
      </w:pPr>
      <w:r w:rsidRPr="00127754">
        <w:rPr>
          <w:rFonts w:cs="Arial"/>
          <w:i/>
          <w:u w:val="single"/>
        </w:rPr>
        <w:t>Controle</w:t>
      </w:r>
    </w:p>
    <w:p w14:paraId="633CE125" w14:textId="77777777" w:rsidR="0012667A" w:rsidRPr="00127754" w:rsidRDefault="0012667A" w:rsidP="0012667A">
      <w:pPr>
        <w:spacing w:line="240" w:lineRule="auto"/>
        <w:jc w:val="both"/>
        <w:rPr>
          <w:rFonts w:cs="Arial"/>
          <w:i/>
          <w:u w:val="single"/>
        </w:rPr>
      </w:pPr>
    </w:p>
    <w:p w14:paraId="31962BDF" w14:textId="77777777" w:rsidR="0012667A" w:rsidRPr="00127754" w:rsidRDefault="0012667A" w:rsidP="0012667A">
      <w:pPr>
        <w:spacing w:line="240" w:lineRule="auto"/>
        <w:jc w:val="both"/>
        <w:rPr>
          <w:rFonts w:cs="Arial"/>
        </w:rPr>
      </w:pPr>
      <w:r w:rsidRPr="00127754">
        <w:rPr>
          <w:rFonts w:cs="Arial"/>
        </w:rPr>
        <w:t>Caberá à fiscalização o controle dos serviços de execução de formas e escoramento, assim como o estabelecimento das tolerâncias a serem admitidas, objetivando a boa técnica e perfeição dos serviços.</w:t>
      </w:r>
    </w:p>
    <w:p w14:paraId="691DE546" w14:textId="77777777" w:rsidR="0012667A" w:rsidRPr="00127754" w:rsidRDefault="0012667A" w:rsidP="0012667A">
      <w:pPr>
        <w:spacing w:line="240" w:lineRule="auto"/>
        <w:jc w:val="both"/>
        <w:rPr>
          <w:rFonts w:cs="Arial"/>
        </w:rPr>
      </w:pPr>
    </w:p>
    <w:p w14:paraId="3AF19169" w14:textId="77777777" w:rsidR="0012667A" w:rsidRPr="00127754" w:rsidRDefault="0012667A" w:rsidP="0012667A">
      <w:pPr>
        <w:spacing w:line="240" w:lineRule="auto"/>
        <w:jc w:val="both"/>
        <w:rPr>
          <w:rFonts w:cs="Arial"/>
        </w:rPr>
      </w:pPr>
      <w:r w:rsidRPr="00127754">
        <w:rPr>
          <w:rFonts w:cs="Arial"/>
        </w:rPr>
        <w:t xml:space="preserve">O controle das deformações verticais do escoramento durante a concretagem, deverá ser feito, a critério da fiscalização, com a instalação de </w:t>
      </w:r>
      <w:proofErr w:type="spellStart"/>
      <w:r w:rsidRPr="00127754">
        <w:rPr>
          <w:rFonts w:cs="Arial"/>
        </w:rPr>
        <w:t>defletômetro</w:t>
      </w:r>
      <w:proofErr w:type="spellEnd"/>
      <w:r w:rsidRPr="00127754">
        <w:rPr>
          <w:rFonts w:cs="Arial"/>
        </w:rPr>
        <w:t>, ou com nível de precisão para que possa ser reforçado, em tempo hábil, caso necessário.</w:t>
      </w:r>
    </w:p>
    <w:p w14:paraId="2E6725E7" w14:textId="68208BF3" w:rsidR="00127754" w:rsidRDefault="00127754" w:rsidP="0012667A">
      <w:pPr>
        <w:spacing w:line="240" w:lineRule="auto"/>
        <w:jc w:val="both"/>
        <w:rPr>
          <w:rFonts w:cs="Arial"/>
        </w:rPr>
      </w:pPr>
    </w:p>
    <w:p w14:paraId="43A5DDCA" w14:textId="77777777" w:rsidR="00EE1B17" w:rsidRPr="00127754" w:rsidRDefault="00EE1B17" w:rsidP="0012667A">
      <w:pPr>
        <w:spacing w:line="240" w:lineRule="auto"/>
        <w:jc w:val="both"/>
        <w:rPr>
          <w:rFonts w:cs="Arial"/>
        </w:rPr>
      </w:pPr>
    </w:p>
    <w:p w14:paraId="011CF2B7" w14:textId="77777777" w:rsidR="0012667A" w:rsidRPr="00127754" w:rsidRDefault="0012667A" w:rsidP="0012667A">
      <w:pPr>
        <w:spacing w:line="240" w:lineRule="auto"/>
        <w:jc w:val="both"/>
        <w:rPr>
          <w:rFonts w:cs="Arial"/>
          <w:b/>
          <w:u w:val="single"/>
        </w:rPr>
      </w:pPr>
      <w:r w:rsidRPr="00127754">
        <w:rPr>
          <w:rFonts w:cs="Arial"/>
          <w:b/>
          <w:u w:val="single"/>
        </w:rPr>
        <w:t>Armadura</w:t>
      </w:r>
    </w:p>
    <w:p w14:paraId="4E9805AF" w14:textId="77777777" w:rsidR="0012667A" w:rsidRPr="00127754" w:rsidRDefault="0012667A" w:rsidP="0012667A">
      <w:pPr>
        <w:spacing w:line="240" w:lineRule="auto"/>
        <w:jc w:val="both"/>
        <w:rPr>
          <w:rFonts w:cs="Arial"/>
          <w:b/>
          <w:u w:val="single"/>
        </w:rPr>
      </w:pPr>
    </w:p>
    <w:p w14:paraId="391EF50D" w14:textId="77777777" w:rsidR="0012667A" w:rsidRPr="00127754" w:rsidRDefault="0012667A" w:rsidP="0012667A">
      <w:pPr>
        <w:spacing w:line="240" w:lineRule="auto"/>
        <w:jc w:val="both"/>
        <w:rPr>
          <w:rFonts w:cs="Arial"/>
        </w:rPr>
      </w:pPr>
      <w:r w:rsidRPr="00127754">
        <w:rPr>
          <w:rFonts w:cs="Arial"/>
        </w:rPr>
        <w:t>As armaduras deverão estar isentas de qualquer substância prejudicial à aderência, retirando-se as escamas eventualmente destacadas por oxidação. Deverão ser colocadas como mostrado nos desenhos do projeto, e, durante a operação de concretagem, mantidas na posição correta.</w:t>
      </w:r>
    </w:p>
    <w:p w14:paraId="73ABB6EE" w14:textId="77777777" w:rsidR="0012667A" w:rsidRPr="00127754" w:rsidRDefault="0012667A" w:rsidP="0012667A">
      <w:pPr>
        <w:spacing w:line="240" w:lineRule="auto"/>
        <w:jc w:val="both"/>
        <w:rPr>
          <w:rFonts w:cs="Arial"/>
        </w:rPr>
      </w:pPr>
    </w:p>
    <w:p w14:paraId="1D95C60B" w14:textId="77777777" w:rsidR="0012667A" w:rsidRPr="00127754" w:rsidRDefault="0012667A" w:rsidP="0012667A">
      <w:pPr>
        <w:spacing w:line="240" w:lineRule="auto"/>
        <w:jc w:val="both"/>
        <w:rPr>
          <w:rFonts w:cs="Arial"/>
          <w:i/>
          <w:u w:val="single"/>
        </w:rPr>
      </w:pPr>
      <w:r w:rsidRPr="00127754">
        <w:rPr>
          <w:rFonts w:cs="Arial"/>
          <w:i/>
          <w:u w:val="single"/>
        </w:rPr>
        <w:t>Aço para as Armaduras</w:t>
      </w:r>
    </w:p>
    <w:p w14:paraId="15DB57F5" w14:textId="77777777" w:rsidR="0012667A" w:rsidRPr="00127754" w:rsidRDefault="0012667A" w:rsidP="0012667A">
      <w:pPr>
        <w:spacing w:line="240" w:lineRule="auto"/>
        <w:jc w:val="both"/>
        <w:rPr>
          <w:rFonts w:cs="Arial"/>
        </w:rPr>
      </w:pPr>
      <w:r w:rsidRPr="00127754">
        <w:rPr>
          <w:rFonts w:cs="Arial"/>
        </w:rPr>
        <w:t>Os aços empregados para confecção das armaduras serão os aços CA-50 A ou B conforme indicado nos desenhos do Projeto de Detalhamento e deverão atender às prescrições da NBR-7480 e NBR-6118, da ABNT. Para armadura em malha soldada será utilizado o aço CA-60.</w:t>
      </w:r>
    </w:p>
    <w:p w14:paraId="1ACA222E" w14:textId="77777777" w:rsidR="0012667A" w:rsidRPr="00127754" w:rsidRDefault="0012667A" w:rsidP="0012667A">
      <w:pPr>
        <w:spacing w:line="240" w:lineRule="auto"/>
        <w:jc w:val="both"/>
        <w:rPr>
          <w:rFonts w:cs="Arial"/>
        </w:rPr>
      </w:pPr>
    </w:p>
    <w:p w14:paraId="578DFFD3" w14:textId="77777777" w:rsidR="0012667A" w:rsidRPr="00127754" w:rsidRDefault="0012667A" w:rsidP="0012667A">
      <w:pPr>
        <w:spacing w:line="240" w:lineRule="auto"/>
        <w:jc w:val="both"/>
        <w:rPr>
          <w:rFonts w:cs="Arial"/>
          <w:i/>
          <w:u w:val="single"/>
        </w:rPr>
      </w:pPr>
      <w:r w:rsidRPr="00127754">
        <w:rPr>
          <w:rFonts w:cs="Arial"/>
          <w:i/>
          <w:u w:val="single"/>
        </w:rPr>
        <w:t>Equipamentos de Concretagem</w:t>
      </w:r>
    </w:p>
    <w:p w14:paraId="7D9C1592" w14:textId="77777777" w:rsidR="0012667A" w:rsidRPr="00127754" w:rsidRDefault="0012667A" w:rsidP="0012667A">
      <w:pPr>
        <w:spacing w:line="240" w:lineRule="auto"/>
        <w:jc w:val="both"/>
        <w:rPr>
          <w:rFonts w:cs="Arial"/>
          <w:i/>
          <w:u w:val="single"/>
        </w:rPr>
      </w:pPr>
    </w:p>
    <w:p w14:paraId="67F46CA9" w14:textId="77777777" w:rsidR="0012667A" w:rsidRPr="00127754" w:rsidRDefault="0012667A" w:rsidP="0012667A">
      <w:pPr>
        <w:spacing w:line="240" w:lineRule="auto"/>
        <w:jc w:val="both"/>
        <w:rPr>
          <w:rFonts w:cs="Arial"/>
        </w:rPr>
      </w:pPr>
      <w:r w:rsidRPr="00127754">
        <w:rPr>
          <w:rFonts w:cs="Arial"/>
        </w:rPr>
        <w:t>A natureza, capacidade e quantidade do equipamento a ser utilizado dependerão do tipo, dimensões e prazos de cada serviço a executar. Assim, a executora apresentará para aprovação da fiscalização a relação do equipamento a utilizar.</w:t>
      </w:r>
    </w:p>
    <w:p w14:paraId="26F97B85" w14:textId="77777777" w:rsidR="0012667A" w:rsidRPr="00127754" w:rsidRDefault="0012667A" w:rsidP="0012667A">
      <w:pPr>
        <w:spacing w:line="240" w:lineRule="auto"/>
        <w:jc w:val="both"/>
        <w:rPr>
          <w:rFonts w:cs="Arial"/>
        </w:rPr>
      </w:pPr>
    </w:p>
    <w:p w14:paraId="4C0454EA" w14:textId="77777777" w:rsidR="0012667A" w:rsidRPr="00127754" w:rsidRDefault="0012667A" w:rsidP="0012667A">
      <w:pPr>
        <w:spacing w:line="240" w:lineRule="auto"/>
        <w:jc w:val="both"/>
        <w:rPr>
          <w:rFonts w:cs="Arial"/>
          <w:i/>
          <w:u w:val="single"/>
        </w:rPr>
      </w:pPr>
      <w:r w:rsidRPr="00127754">
        <w:rPr>
          <w:rFonts w:cs="Arial"/>
          <w:i/>
          <w:u w:val="single"/>
        </w:rPr>
        <w:t>Colocação das Armaduras Amarradas</w:t>
      </w:r>
    </w:p>
    <w:p w14:paraId="5D3A664E" w14:textId="77777777" w:rsidR="0012667A" w:rsidRPr="00127754" w:rsidRDefault="0012667A" w:rsidP="0012667A">
      <w:pPr>
        <w:spacing w:line="240" w:lineRule="auto"/>
        <w:jc w:val="both"/>
        <w:rPr>
          <w:rFonts w:cs="Arial"/>
          <w:i/>
          <w:u w:val="single"/>
        </w:rPr>
      </w:pPr>
    </w:p>
    <w:p w14:paraId="24739B40" w14:textId="2B2E8C99" w:rsidR="0012667A" w:rsidRDefault="0012667A" w:rsidP="0012667A">
      <w:pPr>
        <w:spacing w:line="240" w:lineRule="auto"/>
        <w:jc w:val="both"/>
        <w:rPr>
          <w:rFonts w:cs="Arial"/>
        </w:rPr>
      </w:pPr>
      <w:r w:rsidRPr="00127754">
        <w:rPr>
          <w:rFonts w:cs="Arial"/>
        </w:rPr>
        <w:t>As armaduras deverão ser colocadas nas formas, nas posições indicadas no projeto, sobre calços de argamassa de cimento e areia, ou peças especiais (caranguejos), quando for o caso, de modo a garantir o afastamento necessário das formas (recobrimento) conforme indicado nos desenhos de projeto. Deverão ser inspecionadas e aprovadas pela fiscalização da concretagem.</w:t>
      </w:r>
    </w:p>
    <w:p w14:paraId="57552681" w14:textId="77777777" w:rsidR="00EE1B17" w:rsidRPr="00127754" w:rsidRDefault="00EE1B17" w:rsidP="0012667A">
      <w:pPr>
        <w:spacing w:line="240" w:lineRule="auto"/>
        <w:jc w:val="both"/>
        <w:rPr>
          <w:rFonts w:cs="Arial"/>
        </w:rPr>
      </w:pPr>
    </w:p>
    <w:p w14:paraId="5FCA36B9" w14:textId="77777777" w:rsidR="0012667A" w:rsidRPr="00127754" w:rsidRDefault="0012667A" w:rsidP="0012667A">
      <w:pPr>
        <w:spacing w:line="240" w:lineRule="auto"/>
        <w:jc w:val="both"/>
        <w:rPr>
          <w:rFonts w:cs="Arial"/>
          <w:i/>
          <w:u w:val="single"/>
        </w:rPr>
      </w:pPr>
      <w:r w:rsidRPr="00127754">
        <w:rPr>
          <w:rFonts w:cs="Arial"/>
          <w:i/>
          <w:u w:val="single"/>
        </w:rPr>
        <w:t>Controle – Condições Gerais</w:t>
      </w:r>
    </w:p>
    <w:p w14:paraId="6BA234CB" w14:textId="77777777" w:rsidR="0012667A" w:rsidRPr="00127754" w:rsidRDefault="0012667A" w:rsidP="0012667A">
      <w:pPr>
        <w:spacing w:line="240" w:lineRule="auto"/>
        <w:jc w:val="both"/>
        <w:rPr>
          <w:rFonts w:cs="Arial"/>
          <w:i/>
          <w:u w:val="single"/>
        </w:rPr>
      </w:pPr>
    </w:p>
    <w:p w14:paraId="48D03B91" w14:textId="77777777" w:rsidR="0012667A" w:rsidRPr="00127754" w:rsidRDefault="0012667A" w:rsidP="0012667A">
      <w:pPr>
        <w:spacing w:line="240" w:lineRule="auto"/>
        <w:jc w:val="both"/>
        <w:rPr>
          <w:rFonts w:cs="Arial"/>
        </w:rPr>
      </w:pPr>
      <w:r w:rsidRPr="00127754">
        <w:rPr>
          <w:rFonts w:cs="Arial"/>
        </w:rPr>
        <w:t>Serão consideradas armaduras para concreto armado unicamente as que satisfazem as NBR-7480 e NBR-6118, da ABNT.</w:t>
      </w:r>
    </w:p>
    <w:p w14:paraId="778A1233" w14:textId="77777777" w:rsidR="0012667A" w:rsidRPr="00127754" w:rsidRDefault="0012667A" w:rsidP="0012667A">
      <w:pPr>
        <w:spacing w:line="240" w:lineRule="auto"/>
        <w:jc w:val="both"/>
        <w:rPr>
          <w:rFonts w:cs="Arial"/>
        </w:rPr>
      </w:pPr>
    </w:p>
    <w:p w14:paraId="06E91748" w14:textId="77777777" w:rsidR="0012667A" w:rsidRPr="00FD6AFB" w:rsidRDefault="0012667A" w:rsidP="0012667A">
      <w:pPr>
        <w:spacing w:line="240" w:lineRule="auto"/>
        <w:jc w:val="both"/>
        <w:rPr>
          <w:rFonts w:cs="Arial"/>
        </w:rPr>
      </w:pPr>
      <w:r w:rsidRPr="00127754">
        <w:rPr>
          <w:rFonts w:cs="Arial"/>
        </w:rPr>
        <w:t>O controle do aço constitui encargo da executora e deverá ser executado por firma especializada e previamente aprovada pela fiscalização.</w:t>
      </w:r>
    </w:p>
    <w:p w14:paraId="372ED63C" w14:textId="77777777" w:rsidR="0012667A" w:rsidRPr="00A60B68" w:rsidRDefault="0012667A" w:rsidP="009F7E19">
      <w:pPr>
        <w:spacing w:line="240" w:lineRule="auto"/>
        <w:jc w:val="both"/>
      </w:pPr>
    </w:p>
    <w:sectPr w:rsidR="0012667A" w:rsidRPr="00A60B68" w:rsidSect="0032478C">
      <w:footerReference w:type="default" r:id="rId15"/>
      <w:pgSz w:w="11907" w:h="16840" w:code="9"/>
      <w:pgMar w:top="1418" w:right="851"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F827FA" w14:textId="77777777" w:rsidR="00E74105" w:rsidRDefault="00E74105">
      <w:r>
        <w:separator/>
      </w:r>
    </w:p>
  </w:endnote>
  <w:endnote w:type="continuationSeparator" w:id="0">
    <w:p w14:paraId="00375EE1" w14:textId="77777777" w:rsidR="00E74105" w:rsidRDefault="00E74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oudyOlSt B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ndale Sans UI">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F06ED9" w14:textId="77777777" w:rsidR="00EE1B17" w:rsidRDefault="00EE1B17">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1D93979" w14:textId="77777777" w:rsidR="00EE1B17" w:rsidRDefault="00EE1B17">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6DD9D" w14:textId="77777777" w:rsidR="00EE1B17" w:rsidRPr="00D24D7A" w:rsidRDefault="00EE1B17" w:rsidP="00D24D7A">
    <w:pPr>
      <w:pStyle w:val="Rodap"/>
      <w:ind w:right="360"/>
      <w:rPr>
        <w:sz w:val="20"/>
        <w:szCs w:val="20"/>
      </w:rPr>
    </w:pPr>
    <w:r>
      <w:rPr>
        <w:b/>
        <w:noProof/>
        <w:sz w:val="28"/>
        <w:szCs w:val="28"/>
      </w:rPr>
      <mc:AlternateContent>
        <mc:Choice Requires="wps">
          <w:drawing>
            <wp:anchor distT="0" distB="0" distL="114300" distR="114300" simplePos="0" relativeHeight="251662336" behindDoc="0" locked="0" layoutInCell="1" allowOverlap="1" wp14:anchorId="3F602020" wp14:editId="65BD37D3">
              <wp:simplePos x="0" y="0"/>
              <wp:positionH relativeFrom="margin">
                <wp:posOffset>0</wp:posOffset>
              </wp:positionH>
              <wp:positionV relativeFrom="paragraph">
                <wp:posOffset>-39701</wp:posOffset>
              </wp:positionV>
              <wp:extent cx="5940000" cy="0"/>
              <wp:effectExtent l="0" t="0" r="0" b="0"/>
              <wp:wrapNone/>
              <wp:docPr id="12" name="Conector reto 12"/>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3D601679" id="Conector reto 12" o:spid="_x0000_s1026" style="position:absolute;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15pt" to="46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" strokecolor="#f79646 [3209]" strokeweight="1.5pt">
              <w10:wrap anchorx="margin"/>
            </v:line>
          </w:pict>
        </mc:Fallback>
      </mc:AlternateContent>
    </w:r>
    <w:r>
      <w:tab/>
    </w:r>
    <w:r>
      <w:tab/>
    </w:r>
    <w:sdt>
      <w:sdtPr>
        <w:rPr>
          <w:sz w:val="20"/>
          <w:szCs w:val="20"/>
        </w:rPr>
        <w:id w:val="1442418763"/>
        <w:docPartObj>
          <w:docPartGallery w:val="Page Numbers (Top of Page)"/>
          <w:docPartUnique/>
        </w:docPartObj>
      </w:sdtPr>
      <w:sdtEndPr/>
      <w:sdtContent>
        <w:r w:rsidRPr="00D24D7A">
          <w:rPr>
            <w:sz w:val="20"/>
            <w:szCs w:val="20"/>
          </w:rPr>
          <w:t xml:space="preserve">Página </w:t>
        </w:r>
        <w:r w:rsidRPr="00D24D7A">
          <w:rPr>
            <w:b/>
            <w:bCs/>
            <w:sz w:val="20"/>
            <w:szCs w:val="20"/>
          </w:rPr>
          <w:fldChar w:fldCharType="begin"/>
        </w:r>
        <w:r w:rsidRPr="00D24D7A">
          <w:rPr>
            <w:b/>
            <w:bCs/>
            <w:sz w:val="20"/>
            <w:szCs w:val="20"/>
          </w:rPr>
          <w:instrText>PAGE</w:instrText>
        </w:r>
        <w:r w:rsidRPr="00D24D7A">
          <w:rPr>
            <w:b/>
            <w:bCs/>
            <w:sz w:val="20"/>
            <w:szCs w:val="20"/>
          </w:rPr>
          <w:fldChar w:fldCharType="separate"/>
        </w:r>
        <w:r>
          <w:rPr>
            <w:b/>
            <w:bCs/>
            <w:noProof/>
            <w:sz w:val="20"/>
            <w:szCs w:val="20"/>
          </w:rPr>
          <w:t>12</w:t>
        </w:r>
        <w:r w:rsidRPr="00D24D7A">
          <w:rPr>
            <w:b/>
            <w:bCs/>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42402C" w14:textId="14ADA438" w:rsidR="00EE1B17" w:rsidRPr="00C34A70" w:rsidRDefault="00EE1B17" w:rsidP="002A4DB9">
    <w:pPr>
      <w:pStyle w:val="Rodap"/>
      <w:spacing w:line="240" w:lineRule="auto"/>
      <w:rPr>
        <w:sz w:val="12"/>
        <w:szCs w:val="12"/>
      </w:rPr>
    </w:pPr>
    <w:r w:rsidRPr="003E36A5">
      <w:rPr>
        <w:sz w:val="12"/>
        <w:szCs w:val="12"/>
      </w:rPr>
      <w:t>NT04-1-TR.001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C7950D" w14:textId="77777777" w:rsidR="00EE1B17" w:rsidRPr="00D24D7A" w:rsidRDefault="00EE1B17" w:rsidP="00D24D7A">
    <w:pPr>
      <w:pStyle w:val="Rodap"/>
      <w:ind w:right="360"/>
      <w:rPr>
        <w:sz w:val="20"/>
        <w:szCs w:val="20"/>
      </w:rPr>
    </w:pPr>
    <w:r>
      <w:rPr>
        <w:b/>
        <w:noProof/>
        <w:sz w:val="28"/>
        <w:szCs w:val="28"/>
      </w:rPr>
      <mc:AlternateContent>
        <mc:Choice Requires="wps">
          <w:drawing>
            <wp:anchor distT="0" distB="0" distL="114300" distR="114300" simplePos="0" relativeHeight="251664384" behindDoc="0" locked="0" layoutInCell="1" allowOverlap="1" wp14:anchorId="27138F71" wp14:editId="3472AA35">
              <wp:simplePos x="0" y="0"/>
              <wp:positionH relativeFrom="margin">
                <wp:posOffset>0</wp:posOffset>
              </wp:positionH>
              <wp:positionV relativeFrom="paragraph">
                <wp:posOffset>-39701</wp:posOffset>
              </wp:positionV>
              <wp:extent cx="5940000" cy="0"/>
              <wp:effectExtent l="0" t="0" r="0" b="0"/>
              <wp:wrapNone/>
              <wp:docPr id="5" name="Conector reto 5"/>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78391365" id="Conector reto 5" o:spid="_x0000_s1026" style="position:absolute;z-index:25166438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0,-3.15pt" to="467.7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" strokecolor="#f79646 [3209]" strokeweight="1.5pt">
              <w10:wrap anchorx="margin"/>
            </v:line>
          </w:pict>
        </mc:Fallback>
      </mc:AlternateContent>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71B70" w14:textId="77777777" w:rsidR="00E74105" w:rsidRDefault="00E74105">
      <w:r>
        <w:separator/>
      </w:r>
    </w:p>
  </w:footnote>
  <w:footnote w:type="continuationSeparator" w:id="0">
    <w:p w14:paraId="38030600" w14:textId="77777777" w:rsidR="00E74105" w:rsidRDefault="00E741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79B0" w14:textId="77777777" w:rsidR="00EE1B17" w:rsidRDefault="00EE1B17">
    <w:pPr>
      <w:pStyle w:val="Cabealho"/>
    </w:pPr>
    <w:r w:rsidRPr="003F7E8D">
      <w:rPr>
        <w:noProof/>
      </w:rPr>
      <w:drawing>
        <wp:anchor distT="0" distB="0" distL="114300" distR="114300" simplePos="0" relativeHeight="251660288" behindDoc="0" locked="0" layoutInCell="1" allowOverlap="1" wp14:anchorId="68CE962D" wp14:editId="58643BB9">
          <wp:simplePos x="0" y="0"/>
          <wp:positionH relativeFrom="margin">
            <wp:align>right</wp:align>
          </wp:positionH>
          <wp:positionV relativeFrom="margin">
            <wp:posOffset>-569595</wp:posOffset>
          </wp:positionV>
          <wp:extent cx="699135" cy="464185"/>
          <wp:effectExtent l="0" t="0" r="5715" b="0"/>
          <wp:wrapSquare wrapText="bothSides"/>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Tetris No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9135" cy="464185"/>
                  </a:xfrm>
                  <a:prstGeom prst="rect">
                    <a:avLst/>
                  </a:prstGeom>
                </pic:spPr>
              </pic:pic>
            </a:graphicData>
          </a:graphic>
          <wp14:sizeRelH relativeFrom="margin">
            <wp14:pctWidth>0</wp14:pctWidth>
          </wp14:sizeRelH>
          <wp14:sizeRelV relativeFrom="margin">
            <wp14:pctHeight>0</wp14:pctHeight>
          </wp14:sizeRelV>
        </wp:anchor>
      </w:drawing>
    </w:r>
    <w:r w:rsidRPr="003F7E8D">
      <w:rPr>
        <w:noProof/>
      </w:rPr>
      <mc:AlternateContent>
        <mc:Choice Requires="wps">
          <w:drawing>
            <wp:anchor distT="0" distB="0" distL="114300" distR="114300" simplePos="0" relativeHeight="251659264" behindDoc="0" locked="0" layoutInCell="1" allowOverlap="1" wp14:anchorId="18542052" wp14:editId="6E68A3C8">
              <wp:simplePos x="0" y="0"/>
              <wp:positionH relativeFrom="margin">
                <wp:align>left</wp:align>
              </wp:positionH>
              <wp:positionV relativeFrom="paragraph">
                <wp:posOffset>377798</wp:posOffset>
              </wp:positionV>
              <wp:extent cx="5940000" cy="0"/>
              <wp:effectExtent l="0" t="0" r="0" b="0"/>
              <wp:wrapNone/>
              <wp:docPr id="11" name="Conector reto 11"/>
              <wp:cNvGraphicFramePr/>
              <a:graphic xmlns:a="http://schemas.openxmlformats.org/drawingml/2006/main">
                <a:graphicData uri="http://schemas.microsoft.com/office/word/2010/wordprocessingShape">
                  <wps:wsp>
                    <wps:cNvCnPr/>
                    <wps:spPr>
                      <a:xfrm>
                        <a:off x="0" y="0"/>
                        <a:ext cx="5940000" cy="0"/>
                      </a:xfrm>
                      <a:prstGeom prst="line">
                        <a:avLst/>
                      </a:prstGeom>
                      <a:ln w="19050">
                        <a:solidFill>
                          <a:schemeClr val="accent6"/>
                        </a:solidFill>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50C636" id="Conector reto 1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9.75pt" to="467.7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" strokecolor="#f79646 [3209]" strokeweight="1.5pt">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F1B96"/>
    <w:multiLevelType w:val="hybridMultilevel"/>
    <w:tmpl w:val="097AD68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3D592C"/>
    <w:multiLevelType w:val="hybridMultilevel"/>
    <w:tmpl w:val="8E26D212"/>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785884"/>
    <w:multiLevelType w:val="hybridMultilevel"/>
    <w:tmpl w:val="F620E1CE"/>
    <w:lvl w:ilvl="0" w:tplc="B25ACF1A">
      <w:start w:val="1"/>
      <w:numFmt w:val="decimal"/>
      <w:lvlText w:val="%1."/>
      <w:lvlJc w:val="left"/>
      <w:pPr>
        <w:tabs>
          <w:tab w:val="num" w:pos="1080"/>
        </w:tabs>
        <w:ind w:left="1080" w:hanging="360"/>
      </w:pPr>
      <w:rPr>
        <w:rFonts w:hint="default"/>
      </w:rPr>
    </w:lvl>
    <w:lvl w:ilvl="1" w:tplc="219CB06E">
      <w:start w:val="1"/>
      <w:numFmt w:val="lowerLetter"/>
      <w:lvlText w:val="%2)"/>
      <w:lvlJc w:val="left"/>
      <w:pPr>
        <w:tabs>
          <w:tab w:val="num" w:pos="1800"/>
        </w:tabs>
        <w:ind w:left="1800" w:hanging="360"/>
      </w:pPr>
      <w:rPr>
        <w:rFonts w:hint="default"/>
      </w:rPr>
    </w:lvl>
    <w:lvl w:ilvl="2" w:tplc="04160001">
      <w:start w:val="1"/>
      <w:numFmt w:val="bullet"/>
      <w:lvlText w:val=""/>
      <w:lvlJc w:val="left"/>
      <w:pPr>
        <w:tabs>
          <w:tab w:val="num" w:pos="2700"/>
        </w:tabs>
        <w:ind w:left="2700" w:hanging="360"/>
      </w:pPr>
      <w:rPr>
        <w:rFonts w:ascii="Symbol" w:hAnsi="Symbol" w:hint="default"/>
      </w:rPr>
    </w:lvl>
    <w:lvl w:ilvl="3" w:tplc="4B14D336">
      <w:start w:val="1"/>
      <w:numFmt w:val="decimal"/>
      <w:lvlText w:val="%4."/>
      <w:lvlJc w:val="left"/>
      <w:pPr>
        <w:tabs>
          <w:tab w:val="num" w:pos="3240"/>
        </w:tabs>
        <w:ind w:left="3240" w:hanging="360"/>
      </w:pPr>
      <w:rPr>
        <w:rFonts w:hint="default"/>
      </w:r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3" w15:restartNumberingAfterBreak="0">
    <w:nsid w:val="0ECF493C"/>
    <w:multiLevelType w:val="hybridMultilevel"/>
    <w:tmpl w:val="AEC2BCE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16B26C01"/>
    <w:multiLevelType w:val="hybridMultilevel"/>
    <w:tmpl w:val="47A61F0E"/>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5" w15:restartNumberingAfterBreak="0">
    <w:nsid w:val="1F2F074E"/>
    <w:multiLevelType w:val="hybridMultilevel"/>
    <w:tmpl w:val="F1B6912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202014EF"/>
    <w:multiLevelType w:val="hybridMultilevel"/>
    <w:tmpl w:val="9D205F0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731CEB"/>
    <w:multiLevelType w:val="hybridMultilevel"/>
    <w:tmpl w:val="3E84AC6E"/>
    <w:lvl w:ilvl="0" w:tplc="CD7A53D4">
      <w:start w:val="3"/>
      <w:numFmt w:val="lowerLetter"/>
      <w:lvlText w:val="%1)"/>
      <w:lvlJc w:val="left"/>
      <w:pPr>
        <w:tabs>
          <w:tab w:val="num" w:pos="1494"/>
        </w:tabs>
        <w:ind w:left="1494" w:hanging="360"/>
      </w:pPr>
      <w:rPr>
        <w:rFonts w:hint="default"/>
        <w:b/>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8" w15:restartNumberingAfterBreak="0">
    <w:nsid w:val="2E553DA9"/>
    <w:multiLevelType w:val="hybridMultilevel"/>
    <w:tmpl w:val="13DC56E8"/>
    <w:lvl w:ilvl="0" w:tplc="6EBCA0B6">
      <w:start w:val="1"/>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9" w15:restartNumberingAfterBreak="0">
    <w:nsid w:val="33B97779"/>
    <w:multiLevelType w:val="hybridMultilevel"/>
    <w:tmpl w:val="C802ABFE"/>
    <w:lvl w:ilvl="0" w:tplc="C07844FC">
      <w:start w:val="3"/>
      <w:numFmt w:val="decimal"/>
      <w:lvlText w:val="%1."/>
      <w:lvlJc w:val="left"/>
      <w:pPr>
        <w:tabs>
          <w:tab w:val="num" w:pos="1211"/>
        </w:tabs>
        <w:ind w:left="1211" w:hanging="360"/>
      </w:pPr>
      <w:rPr>
        <w:rFonts w:hint="default"/>
      </w:rPr>
    </w:lvl>
    <w:lvl w:ilvl="1" w:tplc="04160019" w:tentative="1">
      <w:start w:val="1"/>
      <w:numFmt w:val="lowerLetter"/>
      <w:lvlText w:val="%2."/>
      <w:lvlJc w:val="left"/>
      <w:pPr>
        <w:tabs>
          <w:tab w:val="num" w:pos="1931"/>
        </w:tabs>
        <w:ind w:left="1931" w:hanging="360"/>
      </w:pPr>
    </w:lvl>
    <w:lvl w:ilvl="2" w:tplc="0416001B" w:tentative="1">
      <w:start w:val="1"/>
      <w:numFmt w:val="lowerRoman"/>
      <w:lvlText w:val="%3."/>
      <w:lvlJc w:val="right"/>
      <w:pPr>
        <w:tabs>
          <w:tab w:val="num" w:pos="2651"/>
        </w:tabs>
        <w:ind w:left="2651" w:hanging="180"/>
      </w:pPr>
    </w:lvl>
    <w:lvl w:ilvl="3" w:tplc="0416000F" w:tentative="1">
      <w:start w:val="1"/>
      <w:numFmt w:val="decimal"/>
      <w:lvlText w:val="%4."/>
      <w:lvlJc w:val="left"/>
      <w:pPr>
        <w:tabs>
          <w:tab w:val="num" w:pos="3371"/>
        </w:tabs>
        <w:ind w:left="3371" w:hanging="360"/>
      </w:pPr>
    </w:lvl>
    <w:lvl w:ilvl="4" w:tplc="04160019" w:tentative="1">
      <w:start w:val="1"/>
      <w:numFmt w:val="lowerLetter"/>
      <w:lvlText w:val="%5."/>
      <w:lvlJc w:val="left"/>
      <w:pPr>
        <w:tabs>
          <w:tab w:val="num" w:pos="4091"/>
        </w:tabs>
        <w:ind w:left="4091" w:hanging="360"/>
      </w:pPr>
    </w:lvl>
    <w:lvl w:ilvl="5" w:tplc="0416001B" w:tentative="1">
      <w:start w:val="1"/>
      <w:numFmt w:val="lowerRoman"/>
      <w:lvlText w:val="%6."/>
      <w:lvlJc w:val="right"/>
      <w:pPr>
        <w:tabs>
          <w:tab w:val="num" w:pos="4811"/>
        </w:tabs>
        <w:ind w:left="4811" w:hanging="180"/>
      </w:pPr>
    </w:lvl>
    <w:lvl w:ilvl="6" w:tplc="0416000F" w:tentative="1">
      <w:start w:val="1"/>
      <w:numFmt w:val="decimal"/>
      <w:lvlText w:val="%7."/>
      <w:lvlJc w:val="left"/>
      <w:pPr>
        <w:tabs>
          <w:tab w:val="num" w:pos="5531"/>
        </w:tabs>
        <w:ind w:left="5531" w:hanging="360"/>
      </w:pPr>
    </w:lvl>
    <w:lvl w:ilvl="7" w:tplc="04160019" w:tentative="1">
      <w:start w:val="1"/>
      <w:numFmt w:val="lowerLetter"/>
      <w:lvlText w:val="%8."/>
      <w:lvlJc w:val="left"/>
      <w:pPr>
        <w:tabs>
          <w:tab w:val="num" w:pos="6251"/>
        </w:tabs>
        <w:ind w:left="6251" w:hanging="360"/>
      </w:pPr>
    </w:lvl>
    <w:lvl w:ilvl="8" w:tplc="0416001B" w:tentative="1">
      <w:start w:val="1"/>
      <w:numFmt w:val="lowerRoman"/>
      <w:lvlText w:val="%9."/>
      <w:lvlJc w:val="right"/>
      <w:pPr>
        <w:tabs>
          <w:tab w:val="num" w:pos="6971"/>
        </w:tabs>
        <w:ind w:left="6971" w:hanging="180"/>
      </w:pPr>
    </w:lvl>
  </w:abstractNum>
  <w:abstractNum w:abstractNumId="10" w15:restartNumberingAfterBreak="0">
    <w:nsid w:val="367276DA"/>
    <w:multiLevelType w:val="hybridMultilevel"/>
    <w:tmpl w:val="7AC0970E"/>
    <w:lvl w:ilvl="0" w:tplc="04160001">
      <w:start w:val="1"/>
      <w:numFmt w:val="bullet"/>
      <w:lvlText w:val=""/>
      <w:lvlJc w:val="left"/>
      <w:pPr>
        <w:tabs>
          <w:tab w:val="num" w:pos="1428"/>
        </w:tabs>
        <w:ind w:left="1428" w:hanging="360"/>
      </w:pPr>
      <w:rPr>
        <w:rFonts w:ascii="Symbol" w:hAnsi="Symbol"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1" w15:restartNumberingAfterBreak="0">
    <w:nsid w:val="423072CC"/>
    <w:multiLevelType w:val="hybridMultilevel"/>
    <w:tmpl w:val="F620E1CE"/>
    <w:lvl w:ilvl="0" w:tplc="0416000B">
      <w:start w:val="1"/>
      <w:numFmt w:val="bullet"/>
      <w:lvlText w:val=""/>
      <w:lvlJc w:val="left"/>
      <w:pPr>
        <w:tabs>
          <w:tab w:val="num" w:pos="1080"/>
        </w:tabs>
        <w:ind w:left="1080" w:hanging="360"/>
      </w:pPr>
      <w:rPr>
        <w:rFonts w:ascii="Wingdings" w:hAnsi="Wingdings" w:hint="default"/>
      </w:rPr>
    </w:lvl>
    <w:lvl w:ilvl="1" w:tplc="219CB06E">
      <w:start w:val="1"/>
      <w:numFmt w:val="lowerLetter"/>
      <w:lvlText w:val="%2)"/>
      <w:lvlJc w:val="left"/>
      <w:pPr>
        <w:tabs>
          <w:tab w:val="num" w:pos="1800"/>
        </w:tabs>
        <w:ind w:left="1800" w:hanging="360"/>
      </w:pPr>
      <w:rPr>
        <w:rFonts w:hint="default"/>
      </w:rPr>
    </w:lvl>
    <w:lvl w:ilvl="2" w:tplc="04160001">
      <w:start w:val="1"/>
      <w:numFmt w:val="bullet"/>
      <w:lvlText w:val=""/>
      <w:lvlJc w:val="left"/>
      <w:pPr>
        <w:tabs>
          <w:tab w:val="num" w:pos="2700"/>
        </w:tabs>
        <w:ind w:left="2700" w:hanging="360"/>
      </w:pPr>
      <w:rPr>
        <w:rFonts w:ascii="Symbol" w:hAnsi="Symbol" w:hint="default"/>
      </w:rPr>
    </w:lvl>
    <w:lvl w:ilvl="3" w:tplc="4B14D336">
      <w:start w:val="1"/>
      <w:numFmt w:val="decimal"/>
      <w:lvlText w:val="%4."/>
      <w:lvlJc w:val="left"/>
      <w:pPr>
        <w:tabs>
          <w:tab w:val="num" w:pos="3240"/>
        </w:tabs>
        <w:ind w:left="3240" w:hanging="360"/>
      </w:pPr>
      <w:rPr>
        <w:rFonts w:hint="default"/>
      </w:r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2" w15:restartNumberingAfterBreak="0">
    <w:nsid w:val="46270641"/>
    <w:multiLevelType w:val="hybridMultilevel"/>
    <w:tmpl w:val="B8FE566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3240"/>
        </w:tabs>
        <w:ind w:left="3240" w:hanging="360"/>
      </w:pPr>
      <w:rPr>
        <w:rFonts w:ascii="Courier New" w:hAnsi="Courier New" w:hint="default"/>
      </w:rPr>
    </w:lvl>
    <w:lvl w:ilvl="2" w:tplc="04160005" w:tentative="1">
      <w:start w:val="1"/>
      <w:numFmt w:val="bullet"/>
      <w:lvlText w:val=""/>
      <w:lvlJc w:val="left"/>
      <w:pPr>
        <w:tabs>
          <w:tab w:val="num" w:pos="3960"/>
        </w:tabs>
        <w:ind w:left="3960" w:hanging="360"/>
      </w:pPr>
      <w:rPr>
        <w:rFonts w:ascii="Wingdings" w:hAnsi="Wingdings" w:hint="default"/>
      </w:rPr>
    </w:lvl>
    <w:lvl w:ilvl="3" w:tplc="04160001" w:tentative="1">
      <w:start w:val="1"/>
      <w:numFmt w:val="bullet"/>
      <w:lvlText w:val=""/>
      <w:lvlJc w:val="left"/>
      <w:pPr>
        <w:tabs>
          <w:tab w:val="num" w:pos="4680"/>
        </w:tabs>
        <w:ind w:left="4680" w:hanging="360"/>
      </w:pPr>
      <w:rPr>
        <w:rFonts w:ascii="Symbol" w:hAnsi="Symbol" w:hint="default"/>
      </w:rPr>
    </w:lvl>
    <w:lvl w:ilvl="4" w:tplc="04160003" w:tentative="1">
      <w:start w:val="1"/>
      <w:numFmt w:val="bullet"/>
      <w:lvlText w:val="o"/>
      <w:lvlJc w:val="left"/>
      <w:pPr>
        <w:tabs>
          <w:tab w:val="num" w:pos="5400"/>
        </w:tabs>
        <w:ind w:left="5400" w:hanging="360"/>
      </w:pPr>
      <w:rPr>
        <w:rFonts w:ascii="Courier New" w:hAnsi="Courier New" w:hint="default"/>
      </w:rPr>
    </w:lvl>
    <w:lvl w:ilvl="5" w:tplc="04160005" w:tentative="1">
      <w:start w:val="1"/>
      <w:numFmt w:val="bullet"/>
      <w:lvlText w:val=""/>
      <w:lvlJc w:val="left"/>
      <w:pPr>
        <w:tabs>
          <w:tab w:val="num" w:pos="6120"/>
        </w:tabs>
        <w:ind w:left="6120" w:hanging="360"/>
      </w:pPr>
      <w:rPr>
        <w:rFonts w:ascii="Wingdings" w:hAnsi="Wingdings" w:hint="default"/>
      </w:rPr>
    </w:lvl>
    <w:lvl w:ilvl="6" w:tplc="04160001" w:tentative="1">
      <w:start w:val="1"/>
      <w:numFmt w:val="bullet"/>
      <w:lvlText w:val=""/>
      <w:lvlJc w:val="left"/>
      <w:pPr>
        <w:tabs>
          <w:tab w:val="num" w:pos="6840"/>
        </w:tabs>
        <w:ind w:left="6840" w:hanging="360"/>
      </w:pPr>
      <w:rPr>
        <w:rFonts w:ascii="Symbol" w:hAnsi="Symbol" w:hint="default"/>
      </w:rPr>
    </w:lvl>
    <w:lvl w:ilvl="7" w:tplc="04160003" w:tentative="1">
      <w:start w:val="1"/>
      <w:numFmt w:val="bullet"/>
      <w:lvlText w:val="o"/>
      <w:lvlJc w:val="left"/>
      <w:pPr>
        <w:tabs>
          <w:tab w:val="num" w:pos="7560"/>
        </w:tabs>
        <w:ind w:left="7560" w:hanging="360"/>
      </w:pPr>
      <w:rPr>
        <w:rFonts w:ascii="Courier New" w:hAnsi="Courier New" w:hint="default"/>
      </w:rPr>
    </w:lvl>
    <w:lvl w:ilvl="8" w:tplc="04160005" w:tentative="1">
      <w:start w:val="1"/>
      <w:numFmt w:val="bullet"/>
      <w:lvlText w:val=""/>
      <w:lvlJc w:val="left"/>
      <w:pPr>
        <w:tabs>
          <w:tab w:val="num" w:pos="8280"/>
        </w:tabs>
        <w:ind w:left="8280" w:hanging="360"/>
      </w:pPr>
      <w:rPr>
        <w:rFonts w:ascii="Wingdings" w:hAnsi="Wingdings" w:hint="default"/>
      </w:rPr>
    </w:lvl>
  </w:abstractNum>
  <w:abstractNum w:abstractNumId="13" w15:restartNumberingAfterBreak="0">
    <w:nsid w:val="49B86D34"/>
    <w:multiLevelType w:val="hybridMultilevel"/>
    <w:tmpl w:val="F620E1CE"/>
    <w:lvl w:ilvl="0" w:tplc="0416000B">
      <w:start w:val="1"/>
      <w:numFmt w:val="bullet"/>
      <w:lvlText w:val=""/>
      <w:lvlJc w:val="left"/>
      <w:pPr>
        <w:tabs>
          <w:tab w:val="num" w:pos="1080"/>
        </w:tabs>
        <w:ind w:left="1080" w:hanging="360"/>
      </w:pPr>
      <w:rPr>
        <w:rFonts w:ascii="Wingdings" w:hAnsi="Wingdings" w:hint="default"/>
      </w:rPr>
    </w:lvl>
    <w:lvl w:ilvl="1" w:tplc="219CB06E">
      <w:start w:val="1"/>
      <w:numFmt w:val="lowerLetter"/>
      <w:lvlText w:val="%2)"/>
      <w:lvlJc w:val="left"/>
      <w:pPr>
        <w:tabs>
          <w:tab w:val="num" w:pos="1800"/>
        </w:tabs>
        <w:ind w:left="1800" w:hanging="360"/>
      </w:pPr>
      <w:rPr>
        <w:rFonts w:hint="default"/>
      </w:rPr>
    </w:lvl>
    <w:lvl w:ilvl="2" w:tplc="04160001">
      <w:start w:val="1"/>
      <w:numFmt w:val="bullet"/>
      <w:lvlText w:val=""/>
      <w:lvlJc w:val="left"/>
      <w:pPr>
        <w:tabs>
          <w:tab w:val="num" w:pos="2700"/>
        </w:tabs>
        <w:ind w:left="2700" w:hanging="360"/>
      </w:pPr>
      <w:rPr>
        <w:rFonts w:ascii="Symbol" w:hAnsi="Symbol" w:hint="default"/>
      </w:rPr>
    </w:lvl>
    <w:lvl w:ilvl="3" w:tplc="4B14D336">
      <w:start w:val="1"/>
      <w:numFmt w:val="decimal"/>
      <w:lvlText w:val="%4."/>
      <w:lvlJc w:val="left"/>
      <w:pPr>
        <w:tabs>
          <w:tab w:val="num" w:pos="3240"/>
        </w:tabs>
        <w:ind w:left="3240" w:hanging="360"/>
      </w:pPr>
      <w:rPr>
        <w:rFonts w:hint="default"/>
      </w:r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4" w15:restartNumberingAfterBreak="0">
    <w:nsid w:val="4F177AC7"/>
    <w:multiLevelType w:val="hybridMultilevel"/>
    <w:tmpl w:val="033EA79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0D2487B"/>
    <w:multiLevelType w:val="hybridMultilevel"/>
    <w:tmpl w:val="F620E1CE"/>
    <w:lvl w:ilvl="0" w:tplc="0416000B">
      <w:start w:val="1"/>
      <w:numFmt w:val="bullet"/>
      <w:lvlText w:val=""/>
      <w:lvlJc w:val="left"/>
      <w:pPr>
        <w:tabs>
          <w:tab w:val="num" w:pos="1080"/>
        </w:tabs>
        <w:ind w:left="1080" w:hanging="360"/>
      </w:pPr>
      <w:rPr>
        <w:rFonts w:ascii="Wingdings" w:hAnsi="Wingdings" w:hint="default"/>
      </w:rPr>
    </w:lvl>
    <w:lvl w:ilvl="1" w:tplc="219CB06E">
      <w:start w:val="1"/>
      <w:numFmt w:val="lowerLetter"/>
      <w:lvlText w:val="%2)"/>
      <w:lvlJc w:val="left"/>
      <w:pPr>
        <w:tabs>
          <w:tab w:val="num" w:pos="1800"/>
        </w:tabs>
        <w:ind w:left="1800" w:hanging="360"/>
      </w:pPr>
      <w:rPr>
        <w:rFonts w:hint="default"/>
      </w:rPr>
    </w:lvl>
    <w:lvl w:ilvl="2" w:tplc="04160001">
      <w:start w:val="1"/>
      <w:numFmt w:val="bullet"/>
      <w:lvlText w:val=""/>
      <w:lvlJc w:val="left"/>
      <w:pPr>
        <w:tabs>
          <w:tab w:val="num" w:pos="2700"/>
        </w:tabs>
        <w:ind w:left="2700" w:hanging="360"/>
      </w:pPr>
      <w:rPr>
        <w:rFonts w:ascii="Symbol" w:hAnsi="Symbol" w:hint="default"/>
      </w:rPr>
    </w:lvl>
    <w:lvl w:ilvl="3" w:tplc="4B14D336">
      <w:start w:val="1"/>
      <w:numFmt w:val="decimal"/>
      <w:lvlText w:val="%4."/>
      <w:lvlJc w:val="left"/>
      <w:pPr>
        <w:tabs>
          <w:tab w:val="num" w:pos="3240"/>
        </w:tabs>
        <w:ind w:left="3240" w:hanging="360"/>
      </w:pPr>
      <w:rPr>
        <w:rFonts w:hint="default"/>
      </w:rPr>
    </w:lvl>
    <w:lvl w:ilvl="4" w:tplc="04160019" w:tentative="1">
      <w:start w:val="1"/>
      <w:numFmt w:val="lowerLetter"/>
      <w:lvlText w:val="%5."/>
      <w:lvlJc w:val="left"/>
      <w:pPr>
        <w:tabs>
          <w:tab w:val="num" w:pos="3960"/>
        </w:tabs>
        <w:ind w:left="3960" w:hanging="360"/>
      </w:pPr>
    </w:lvl>
    <w:lvl w:ilvl="5" w:tplc="0416001B" w:tentative="1">
      <w:start w:val="1"/>
      <w:numFmt w:val="lowerRoman"/>
      <w:lvlText w:val="%6."/>
      <w:lvlJc w:val="right"/>
      <w:pPr>
        <w:tabs>
          <w:tab w:val="num" w:pos="4680"/>
        </w:tabs>
        <w:ind w:left="4680" w:hanging="180"/>
      </w:pPr>
    </w:lvl>
    <w:lvl w:ilvl="6" w:tplc="0416000F" w:tentative="1">
      <w:start w:val="1"/>
      <w:numFmt w:val="decimal"/>
      <w:lvlText w:val="%7."/>
      <w:lvlJc w:val="left"/>
      <w:pPr>
        <w:tabs>
          <w:tab w:val="num" w:pos="5400"/>
        </w:tabs>
        <w:ind w:left="5400" w:hanging="360"/>
      </w:pPr>
    </w:lvl>
    <w:lvl w:ilvl="7" w:tplc="04160019" w:tentative="1">
      <w:start w:val="1"/>
      <w:numFmt w:val="lowerLetter"/>
      <w:lvlText w:val="%8."/>
      <w:lvlJc w:val="left"/>
      <w:pPr>
        <w:tabs>
          <w:tab w:val="num" w:pos="6120"/>
        </w:tabs>
        <w:ind w:left="6120" w:hanging="360"/>
      </w:pPr>
    </w:lvl>
    <w:lvl w:ilvl="8" w:tplc="0416001B" w:tentative="1">
      <w:start w:val="1"/>
      <w:numFmt w:val="lowerRoman"/>
      <w:lvlText w:val="%9."/>
      <w:lvlJc w:val="right"/>
      <w:pPr>
        <w:tabs>
          <w:tab w:val="num" w:pos="6840"/>
        </w:tabs>
        <w:ind w:left="6840" w:hanging="180"/>
      </w:pPr>
    </w:lvl>
  </w:abstractNum>
  <w:abstractNum w:abstractNumId="16" w15:restartNumberingAfterBreak="0">
    <w:nsid w:val="52C46D95"/>
    <w:multiLevelType w:val="hybridMultilevel"/>
    <w:tmpl w:val="222AF706"/>
    <w:lvl w:ilvl="0" w:tplc="0416000B">
      <w:start w:val="1"/>
      <w:numFmt w:val="bullet"/>
      <w:lvlText w:val=""/>
      <w:lvlJc w:val="left"/>
      <w:pPr>
        <w:tabs>
          <w:tab w:val="num" w:pos="720"/>
        </w:tabs>
        <w:ind w:left="720" w:hanging="360"/>
      </w:pPr>
      <w:rPr>
        <w:rFonts w:ascii="Wingdings" w:hAnsi="Wingdings" w:hint="default"/>
      </w:rPr>
    </w:lvl>
    <w:lvl w:ilvl="1" w:tplc="473E82D8">
      <w:numFmt w:val="bullet"/>
      <w:lvlText w:val="–"/>
      <w:lvlJc w:val="left"/>
      <w:pPr>
        <w:tabs>
          <w:tab w:val="num" w:pos="1440"/>
        </w:tabs>
        <w:ind w:left="1440" w:hanging="360"/>
      </w:pPr>
      <w:rPr>
        <w:rFonts w:ascii="Arial" w:eastAsia="Times New Roman" w:hAnsi="Arial" w:cs="Arial"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813079"/>
    <w:multiLevelType w:val="hybridMultilevel"/>
    <w:tmpl w:val="8626EB5A"/>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8" w15:restartNumberingAfterBreak="0">
    <w:nsid w:val="570820E9"/>
    <w:multiLevelType w:val="hybridMultilevel"/>
    <w:tmpl w:val="7E643676"/>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9FE2D3A"/>
    <w:multiLevelType w:val="hybridMultilevel"/>
    <w:tmpl w:val="7F4AE16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26D2C1B"/>
    <w:multiLevelType w:val="hybridMultilevel"/>
    <w:tmpl w:val="A364DB04"/>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0A5387"/>
    <w:multiLevelType w:val="hybridMultilevel"/>
    <w:tmpl w:val="AD9A8AC2"/>
    <w:lvl w:ilvl="0" w:tplc="04160009">
      <w:start w:val="1"/>
      <w:numFmt w:val="bullet"/>
      <w:lvlText w:val=""/>
      <w:lvlJc w:val="left"/>
      <w:pPr>
        <w:tabs>
          <w:tab w:val="num" w:pos="1428"/>
        </w:tabs>
        <w:ind w:left="1428" w:hanging="360"/>
      </w:pPr>
      <w:rPr>
        <w:rFonts w:ascii="Wingdings" w:hAnsi="Wingdings" w:hint="default"/>
      </w:rPr>
    </w:lvl>
    <w:lvl w:ilvl="1" w:tplc="04160003">
      <w:start w:val="1"/>
      <w:numFmt w:val="bullet"/>
      <w:lvlText w:val="o"/>
      <w:lvlJc w:val="left"/>
      <w:pPr>
        <w:tabs>
          <w:tab w:val="num" w:pos="2148"/>
        </w:tabs>
        <w:ind w:left="2148" w:hanging="360"/>
      </w:pPr>
      <w:rPr>
        <w:rFonts w:ascii="Courier New" w:hAnsi="Courier New" w:hint="default"/>
      </w:rPr>
    </w:lvl>
    <w:lvl w:ilvl="2" w:tplc="04160005">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22" w15:restartNumberingAfterBreak="0">
    <w:nsid w:val="64170525"/>
    <w:multiLevelType w:val="hybridMultilevel"/>
    <w:tmpl w:val="2656297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6627C9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67B854C1"/>
    <w:multiLevelType w:val="singleLevel"/>
    <w:tmpl w:val="0416000B"/>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697A2C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BCD6C64"/>
    <w:multiLevelType w:val="hybridMultilevel"/>
    <w:tmpl w:val="FB64C64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E7F4C72"/>
    <w:multiLevelType w:val="hybridMultilevel"/>
    <w:tmpl w:val="D262A76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F1E168A"/>
    <w:multiLevelType w:val="hybridMultilevel"/>
    <w:tmpl w:val="83FCCC58"/>
    <w:lvl w:ilvl="0" w:tplc="04160005">
      <w:start w:val="1"/>
      <w:numFmt w:val="bullet"/>
      <w:lvlText w:val=""/>
      <w:lvlJc w:val="left"/>
      <w:pPr>
        <w:tabs>
          <w:tab w:val="num" w:pos="360"/>
        </w:tabs>
        <w:ind w:left="360" w:hanging="360"/>
      </w:pPr>
      <w:rPr>
        <w:rFonts w:ascii="Wingdings" w:hAnsi="Wingdings"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152D32"/>
    <w:multiLevelType w:val="hybridMultilevel"/>
    <w:tmpl w:val="2BC6A91E"/>
    <w:lvl w:ilvl="0" w:tplc="04160001">
      <w:start w:val="1"/>
      <w:numFmt w:val="bullet"/>
      <w:lvlText w:val=""/>
      <w:lvlJc w:val="left"/>
      <w:pPr>
        <w:ind w:left="720" w:hanging="360"/>
      </w:pPr>
      <w:rPr>
        <w:rFonts w:ascii="Symbol" w:hAnsi="Symbol" w:cs="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30" w15:restartNumberingAfterBreak="0">
    <w:nsid w:val="743F6AF6"/>
    <w:multiLevelType w:val="hybridMultilevel"/>
    <w:tmpl w:val="5E58B83C"/>
    <w:lvl w:ilvl="0" w:tplc="135ACD3C">
      <w:start w:val="1"/>
      <w:numFmt w:val="lowerLetter"/>
      <w:lvlText w:val="%1)"/>
      <w:lvlJc w:val="left"/>
      <w:pPr>
        <w:tabs>
          <w:tab w:val="num" w:pos="1494"/>
        </w:tabs>
        <w:ind w:left="1494" w:hanging="360"/>
      </w:pPr>
      <w:rPr>
        <w:rFonts w:hint="default"/>
      </w:rPr>
    </w:lvl>
    <w:lvl w:ilvl="1" w:tplc="04160019" w:tentative="1">
      <w:start w:val="1"/>
      <w:numFmt w:val="lowerLetter"/>
      <w:lvlText w:val="%2."/>
      <w:lvlJc w:val="left"/>
      <w:pPr>
        <w:tabs>
          <w:tab w:val="num" w:pos="2214"/>
        </w:tabs>
        <w:ind w:left="2214" w:hanging="360"/>
      </w:pPr>
    </w:lvl>
    <w:lvl w:ilvl="2" w:tplc="0416001B" w:tentative="1">
      <w:start w:val="1"/>
      <w:numFmt w:val="lowerRoman"/>
      <w:lvlText w:val="%3."/>
      <w:lvlJc w:val="right"/>
      <w:pPr>
        <w:tabs>
          <w:tab w:val="num" w:pos="2934"/>
        </w:tabs>
        <w:ind w:left="2934" w:hanging="180"/>
      </w:pPr>
    </w:lvl>
    <w:lvl w:ilvl="3" w:tplc="0416000F" w:tentative="1">
      <w:start w:val="1"/>
      <w:numFmt w:val="decimal"/>
      <w:lvlText w:val="%4."/>
      <w:lvlJc w:val="left"/>
      <w:pPr>
        <w:tabs>
          <w:tab w:val="num" w:pos="3654"/>
        </w:tabs>
        <w:ind w:left="3654" w:hanging="360"/>
      </w:pPr>
    </w:lvl>
    <w:lvl w:ilvl="4" w:tplc="04160019" w:tentative="1">
      <w:start w:val="1"/>
      <w:numFmt w:val="lowerLetter"/>
      <w:lvlText w:val="%5."/>
      <w:lvlJc w:val="left"/>
      <w:pPr>
        <w:tabs>
          <w:tab w:val="num" w:pos="4374"/>
        </w:tabs>
        <w:ind w:left="4374" w:hanging="360"/>
      </w:pPr>
    </w:lvl>
    <w:lvl w:ilvl="5" w:tplc="0416001B" w:tentative="1">
      <w:start w:val="1"/>
      <w:numFmt w:val="lowerRoman"/>
      <w:lvlText w:val="%6."/>
      <w:lvlJc w:val="right"/>
      <w:pPr>
        <w:tabs>
          <w:tab w:val="num" w:pos="5094"/>
        </w:tabs>
        <w:ind w:left="5094" w:hanging="180"/>
      </w:pPr>
    </w:lvl>
    <w:lvl w:ilvl="6" w:tplc="0416000F" w:tentative="1">
      <w:start w:val="1"/>
      <w:numFmt w:val="decimal"/>
      <w:lvlText w:val="%7."/>
      <w:lvlJc w:val="left"/>
      <w:pPr>
        <w:tabs>
          <w:tab w:val="num" w:pos="5814"/>
        </w:tabs>
        <w:ind w:left="5814" w:hanging="360"/>
      </w:pPr>
    </w:lvl>
    <w:lvl w:ilvl="7" w:tplc="04160019" w:tentative="1">
      <w:start w:val="1"/>
      <w:numFmt w:val="lowerLetter"/>
      <w:lvlText w:val="%8."/>
      <w:lvlJc w:val="left"/>
      <w:pPr>
        <w:tabs>
          <w:tab w:val="num" w:pos="6534"/>
        </w:tabs>
        <w:ind w:left="6534" w:hanging="360"/>
      </w:pPr>
    </w:lvl>
    <w:lvl w:ilvl="8" w:tplc="0416001B" w:tentative="1">
      <w:start w:val="1"/>
      <w:numFmt w:val="lowerRoman"/>
      <w:lvlText w:val="%9."/>
      <w:lvlJc w:val="right"/>
      <w:pPr>
        <w:tabs>
          <w:tab w:val="num" w:pos="7254"/>
        </w:tabs>
        <w:ind w:left="7254" w:hanging="180"/>
      </w:pPr>
    </w:lvl>
  </w:abstractNum>
  <w:abstractNum w:abstractNumId="31" w15:restartNumberingAfterBreak="0">
    <w:nsid w:val="766A242D"/>
    <w:multiLevelType w:val="hybridMultilevel"/>
    <w:tmpl w:val="FA2AB58A"/>
    <w:lvl w:ilvl="0" w:tplc="04160005">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27"/>
  </w:num>
  <w:num w:numId="4">
    <w:abstractNumId w:val="31"/>
  </w:num>
  <w:num w:numId="5">
    <w:abstractNumId w:val="12"/>
  </w:num>
  <w:num w:numId="6">
    <w:abstractNumId w:val="28"/>
  </w:num>
  <w:num w:numId="7">
    <w:abstractNumId w:val="30"/>
  </w:num>
  <w:num w:numId="8">
    <w:abstractNumId w:val="8"/>
  </w:num>
  <w:num w:numId="9">
    <w:abstractNumId w:val="9"/>
  </w:num>
  <w:num w:numId="10">
    <w:abstractNumId w:val="21"/>
  </w:num>
  <w:num w:numId="11">
    <w:abstractNumId w:val="10"/>
  </w:num>
  <w:num w:numId="12">
    <w:abstractNumId w:val="24"/>
  </w:num>
  <w:num w:numId="13">
    <w:abstractNumId w:val="16"/>
  </w:num>
  <w:num w:numId="14">
    <w:abstractNumId w:val="17"/>
  </w:num>
  <w:num w:numId="15">
    <w:abstractNumId w:val="23"/>
  </w:num>
  <w:num w:numId="16">
    <w:abstractNumId w:val="25"/>
  </w:num>
  <w:num w:numId="17">
    <w:abstractNumId w:val="19"/>
  </w:num>
  <w:num w:numId="18">
    <w:abstractNumId w:val="6"/>
  </w:num>
  <w:num w:numId="19">
    <w:abstractNumId w:val="20"/>
  </w:num>
  <w:num w:numId="20">
    <w:abstractNumId w:val="1"/>
  </w:num>
  <w:num w:numId="21">
    <w:abstractNumId w:val="15"/>
  </w:num>
  <w:num w:numId="22">
    <w:abstractNumId w:val="13"/>
  </w:num>
  <w:num w:numId="23">
    <w:abstractNumId w:val="11"/>
  </w:num>
  <w:num w:numId="24">
    <w:abstractNumId w:val="18"/>
  </w:num>
  <w:num w:numId="25">
    <w:abstractNumId w:val="4"/>
  </w:num>
  <w:num w:numId="26">
    <w:abstractNumId w:val="29"/>
  </w:num>
  <w:num w:numId="27">
    <w:abstractNumId w:val="5"/>
  </w:num>
  <w:num w:numId="28">
    <w:abstractNumId w:val="22"/>
  </w:num>
  <w:num w:numId="29">
    <w:abstractNumId w:val="3"/>
  </w:num>
  <w:num w:numId="30">
    <w:abstractNumId w:val="26"/>
  </w:num>
  <w:num w:numId="31">
    <w:abstractNumId w:val="7"/>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5463"/>
    <w:rsid w:val="00001BBA"/>
    <w:rsid w:val="00001D68"/>
    <w:rsid w:val="00011FFF"/>
    <w:rsid w:val="00015AA1"/>
    <w:rsid w:val="00020F0B"/>
    <w:rsid w:val="0002358B"/>
    <w:rsid w:val="00042476"/>
    <w:rsid w:val="00051DD8"/>
    <w:rsid w:val="00064C94"/>
    <w:rsid w:val="00076039"/>
    <w:rsid w:val="000771D3"/>
    <w:rsid w:val="000901FA"/>
    <w:rsid w:val="00095B56"/>
    <w:rsid w:val="00095E37"/>
    <w:rsid w:val="0009783A"/>
    <w:rsid w:val="000A2AE9"/>
    <w:rsid w:val="000A372A"/>
    <w:rsid w:val="000C1114"/>
    <w:rsid w:val="000C3077"/>
    <w:rsid w:val="000E5353"/>
    <w:rsid w:val="000E7D4C"/>
    <w:rsid w:val="000F1185"/>
    <w:rsid w:val="000F7BF1"/>
    <w:rsid w:val="00102BCD"/>
    <w:rsid w:val="00102C0C"/>
    <w:rsid w:val="00112D4E"/>
    <w:rsid w:val="0012667A"/>
    <w:rsid w:val="00127754"/>
    <w:rsid w:val="001278F1"/>
    <w:rsid w:val="00136176"/>
    <w:rsid w:val="00151A64"/>
    <w:rsid w:val="00156290"/>
    <w:rsid w:val="001633CB"/>
    <w:rsid w:val="00172B15"/>
    <w:rsid w:val="00172DC6"/>
    <w:rsid w:val="00182A78"/>
    <w:rsid w:val="00197FF5"/>
    <w:rsid w:val="001A1352"/>
    <w:rsid w:val="001A39E4"/>
    <w:rsid w:val="001A7B23"/>
    <w:rsid w:val="001B1184"/>
    <w:rsid w:val="001B6542"/>
    <w:rsid w:val="001C3797"/>
    <w:rsid w:val="001C7F87"/>
    <w:rsid w:val="001E0A4D"/>
    <w:rsid w:val="001E0A70"/>
    <w:rsid w:val="001E59BE"/>
    <w:rsid w:val="001F5A4E"/>
    <w:rsid w:val="001F659E"/>
    <w:rsid w:val="00202A57"/>
    <w:rsid w:val="00213680"/>
    <w:rsid w:val="00217F27"/>
    <w:rsid w:val="002342E9"/>
    <w:rsid w:val="00234956"/>
    <w:rsid w:val="00244E3B"/>
    <w:rsid w:val="00250D49"/>
    <w:rsid w:val="0025369B"/>
    <w:rsid w:val="00261853"/>
    <w:rsid w:val="00267D67"/>
    <w:rsid w:val="002723F6"/>
    <w:rsid w:val="00281461"/>
    <w:rsid w:val="00284F89"/>
    <w:rsid w:val="0028712B"/>
    <w:rsid w:val="002961AE"/>
    <w:rsid w:val="002A4DB9"/>
    <w:rsid w:val="002D5683"/>
    <w:rsid w:val="002D79EF"/>
    <w:rsid w:val="002E6CED"/>
    <w:rsid w:val="002F2DBD"/>
    <w:rsid w:val="002F54A0"/>
    <w:rsid w:val="00304927"/>
    <w:rsid w:val="003153DD"/>
    <w:rsid w:val="00315540"/>
    <w:rsid w:val="00315704"/>
    <w:rsid w:val="00320487"/>
    <w:rsid w:val="0032478C"/>
    <w:rsid w:val="003423BB"/>
    <w:rsid w:val="00345F59"/>
    <w:rsid w:val="00373FB2"/>
    <w:rsid w:val="00375385"/>
    <w:rsid w:val="00376117"/>
    <w:rsid w:val="00393E86"/>
    <w:rsid w:val="003941BA"/>
    <w:rsid w:val="003B132E"/>
    <w:rsid w:val="003B2358"/>
    <w:rsid w:val="003C7128"/>
    <w:rsid w:val="003C79A5"/>
    <w:rsid w:val="003D2828"/>
    <w:rsid w:val="003E36A5"/>
    <w:rsid w:val="003E7FF9"/>
    <w:rsid w:val="003F1300"/>
    <w:rsid w:val="003F34C8"/>
    <w:rsid w:val="003F7E8D"/>
    <w:rsid w:val="00412348"/>
    <w:rsid w:val="00421683"/>
    <w:rsid w:val="00423134"/>
    <w:rsid w:val="00437FB9"/>
    <w:rsid w:val="00442FBA"/>
    <w:rsid w:val="00444BDC"/>
    <w:rsid w:val="00455195"/>
    <w:rsid w:val="004615A3"/>
    <w:rsid w:val="00465ED2"/>
    <w:rsid w:val="00467167"/>
    <w:rsid w:val="00474C8C"/>
    <w:rsid w:val="00483577"/>
    <w:rsid w:val="00483FE2"/>
    <w:rsid w:val="00492D99"/>
    <w:rsid w:val="00493060"/>
    <w:rsid w:val="00494F75"/>
    <w:rsid w:val="004B7F4A"/>
    <w:rsid w:val="004D14D2"/>
    <w:rsid w:val="00507AE0"/>
    <w:rsid w:val="00511BE3"/>
    <w:rsid w:val="0051219A"/>
    <w:rsid w:val="005314C9"/>
    <w:rsid w:val="00537E0D"/>
    <w:rsid w:val="00553AD9"/>
    <w:rsid w:val="00581EF2"/>
    <w:rsid w:val="005A33C5"/>
    <w:rsid w:val="005A3D48"/>
    <w:rsid w:val="005A3F68"/>
    <w:rsid w:val="005B528D"/>
    <w:rsid w:val="005C5F51"/>
    <w:rsid w:val="005D4C0E"/>
    <w:rsid w:val="005E4BC3"/>
    <w:rsid w:val="0060521F"/>
    <w:rsid w:val="006103FB"/>
    <w:rsid w:val="00614467"/>
    <w:rsid w:val="006306F6"/>
    <w:rsid w:val="00630CCD"/>
    <w:rsid w:val="00636099"/>
    <w:rsid w:val="006424AC"/>
    <w:rsid w:val="00652EED"/>
    <w:rsid w:val="00654024"/>
    <w:rsid w:val="00654472"/>
    <w:rsid w:val="00657503"/>
    <w:rsid w:val="00663B39"/>
    <w:rsid w:val="00665A78"/>
    <w:rsid w:val="006719E3"/>
    <w:rsid w:val="00672ED1"/>
    <w:rsid w:val="006752C4"/>
    <w:rsid w:val="00682726"/>
    <w:rsid w:val="0068362F"/>
    <w:rsid w:val="00687779"/>
    <w:rsid w:val="0069059F"/>
    <w:rsid w:val="00697234"/>
    <w:rsid w:val="006A2F39"/>
    <w:rsid w:val="006A4040"/>
    <w:rsid w:val="006A735E"/>
    <w:rsid w:val="006C2D88"/>
    <w:rsid w:val="006D078F"/>
    <w:rsid w:val="006D1B6A"/>
    <w:rsid w:val="006D4149"/>
    <w:rsid w:val="006F42DD"/>
    <w:rsid w:val="006F7BB3"/>
    <w:rsid w:val="006F7BD3"/>
    <w:rsid w:val="0070106B"/>
    <w:rsid w:val="00701C89"/>
    <w:rsid w:val="00703EBD"/>
    <w:rsid w:val="0072001C"/>
    <w:rsid w:val="0072619E"/>
    <w:rsid w:val="00731881"/>
    <w:rsid w:val="00736574"/>
    <w:rsid w:val="0073658B"/>
    <w:rsid w:val="00741AF0"/>
    <w:rsid w:val="00765F88"/>
    <w:rsid w:val="00771834"/>
    <w:rsid w:val="00773071"/>
    <w:rsid w:val="00782099"/>
    <w:rsid w:val="0078784B"/>
    <w:rsid w:val="007A6D63"/>
    <w:rsid w:val="007C1F2B"/>
    <w:rsid w:val="007D3BFF"/>
    <w:rsid w:val="007D44AF"/>
    <w:rsid w:val="007E2DE2"/>
    <w:rsid w:val="007E7264"/>
    <w:rsid w:val="007F27C8"/>
    <w:rsid w:val="007F3043"/>
    <w:rsid w:val="007F5048"/>
    <w:rsid w:val="007F7149"/>
    <w:rsid w:val="00801EE9"/>
    <w:rsid w:val="00802D56"/>
    <w:rsid w:val="00825F81"/>
    <w:rsid w:val="00827A8B"/>
    <w:rsid w:val="00835A4A"/>
    <w:rsid w:val="0084550E"/>
    <w:rsid w:val="0086573F"/>
    <w:rsid w:val="00867621"/>
    <w:rsid w:val="00884C17"/>
    <w:rsid w:val="00896523"/>
    <w:rsid w:val="008A49EA"/>
    <w:rsid w:val="008A7466"/>
    <w:rsid w:val="008C358F"/>
    <w:rsid w:val="008D2FA3"/>
    <w:rsid w:val="008D3122"/>
    <w:rsid w:val="008D5463"/>
    <w:rsid w:val="008E70A9"/>
    <w:rsid w:val="00905127"/>
    <w:rsid w:val="00906BA9"/>
    <w:rsid w:val="009105C4"/>
    <w:rsid w:val="0092193E"/>
    <w:rsid w:val="009238E9"/>
    <w:rsid w:val="009267CD"/>
    <w:rsid w:val="00927B74"/>
    <w:rsid w:val="00934002"/>
    <w:rsid w:val="00935B79"/>
    <w:rsid w:val="0097715F"/>
    <w:rsid w:val="00981538"/>
    <w:rsid w:val="009848BF"/>
    <w:rsid w:val="009B0084"/>
    <w:rsid w:val="009B16C9"/>
    <w:rsid w:val="009C5220"/>
    <w:rsid w:val="009D34E8"/>
    <w:rsid w:val="009D6377"/>
    <w:rsid w:val="009F7E19"/>
    <w:rsid w:val="00A02C9C"/>
    <w:rsid w:val="00A16B79"/>
    <w:rsid w:val="00A20E6D"/>
    <w:rsid w:val="00A25AB7"/>
    <w:rsid w:val="00A42647"/>
    <w:rsid w:val="00A6043F"/>
    <w:rsid w:val="00A60B68"/>
    <w:rsid w:val="00A737DF"/>
    <w:rsid w:val="00A97F80"/>
    <w:rsid w:val="00AA75E0"/>
    <w:rsid w:val="00AB4E8E"/>
    <w:rsid w:val="00AC20D6"/>
    <w:rsid w:val="00AC5EDF"/>
    <w:rsid w:val="00AD2A21"/>
    <w:rsid w:val="00AD4215"/>
    <w:rsid w:val="00AE0BE6"/>
    <w:rsid w:val="00AE43D4"/>
    <w:rsid w:val="00B17380"/>
    <w:rsid w:val="00B222AA"/>
    <w:rsid w:val="00B25FAD"/>
    <w:rsid w:val="00B27FDC"/>
    <w:rsid w:val="00B413EA"/>
    <w:rsid w:val="00B420DF"/>
    <w:rsid w:val="00B43D23"/>
    <w:rsid w:val="00B534E6"/>
    <w:rsid w:val="00B63314"/>
    <w:rsid w:val="00BA042F"/>
    <w:rsid w:val="00BA71C4"/>
    <w:rsid w:val="00BA7417"/>
    <w:rsid w:val="00BD2137"/>
    <w:rsid w:val="00BD7977"/>
    <w:rsid w:val="00BE39D0"/>
    <w:rsid w:val="00BE4844"/>
    <w:rsid w:val="00BE5360"/>
    <w:rsid w:val="00BE7695"/>
    <w:rsid w:val="00C004F3"/>
    <w:rsid w:val="00C1280D"/>
    <w:rsid w:val="00C32559"/>
    <w:rsid w:val="00C34A70"/>
    <w:rsid w:val="00C4024D"/>
    <w:rsid w:val="00C529AD"/>
    <w:rsid w:val="00C54F55"/>
    <w:rsid w:val="00C64A9C"/>
    <w:rsid w:val="00C75ECF"/>
    <w:rsid w:val="00C809E6"/>
    <w:rsid w:val="00C83D41"/>
    <w:rsid w:val="00C845D0"/>
    <w:rsid w:val="00C8491A"/>
    <w:rsid w:val="00C90EBB"/>
    <w:rsid w:val="00C94C55"/>
    <w:rsid w:val="00CA052C"/>
    <w:rsid w:val="00CA0B66"/>
    <w:rsid w:val="00CA21E8"/>
    <w:rsid w:val="00CA3C20"/>
    <w:rsid w:val="00CA70D8"/>
    <w:rsid w:val="00CB0290"/>
    <w:rsid w:val="00CC3896"/>
    <w:rsid w:val="00CC5E9C"/>
    <w:rsid w:val="00CD3EB2"/>
    <w:rsid w:val="00CD4286"/>
    <w:rsid w:val="00CD596D"/>
    <w:rsid w:val="00CD7942"/>
    <w:rsid w:val="00CE21CA"/>
    <w:rsid w:val="00CE2FEF"/>
    <w:rsid w:val="00CF53E9"/>
    <w:rsid w:val="00CF5FBB"/>
    <w:rsid w:val="00CF67C9"/>
    <w:rsid w:val="00CF6E75"/>
    <w:rsid w:val="00D15EE7"/>
    <w:rsid w:val="00D1733A"/>
    <w:rsid w:val="00D24D7A"/>
    <w:rsid w:val="00D26B7C"/>
    <w:rsid w:val="00D27AB2"/>
    <w:rsid w:val="00D329FF"/>
    <w:rsid w:val="00D36F56"/>
    <w:rsid w:val="00D43E17"/>
    <w:rsid w:val="00D51FA9"/>
    <w:rsid w:val="00D54464"/>
    <w:rsid w:val="00D706F3"/>
    <w:rsid w:val="00D708B0"/>
    <w:rsid w:val="00D725DB"/>
    <w:rsid w:val="00D743A5"/>
    <w:rsid w:val="00D868C7"/>
    <w:rsid w:val="00D927C9"/>
    <w:rsid w:val="00DA1CA0"/>
    <w:rsid w:val="00DA7665"/>
    <w:rsid w:val="00DC19E0"/>
    <w:rsid w:val="00DD4BFD"/>
    <w:rsid w:val="00DE49C9"/>
    <w:rsid w:val="00DF1294"/>
    <w:rsid w:val="00DF411B"/>
    <w:rsid w:val="00DF6855"/>
    <w:rsid w:val="00E0433D"/>
    <w:rsid w:val="00E12410"/>
    <w:rsid w:val="00E13163"/>
    <w:rsid w:val="00E211E6"/>
    <w:rsid w:val="00E35FB7"/>
    <w:rsid w:val="00E37B5E"/>
    <w:rsid w:val="00E43553"/>
    <w:rsid w:val="00E46023"/>
    <w:rsid w:val="00E5053E"/>
    <w:rsid w:val="00E5249F"/>
    <w:rsid w:val="00E54442"/>
    <w:rsid w:val="00E627CE"/>
    <w:rsid w:val="00E63616"/>
    <w:rsid w:val="00E66475"/>
    <w:rsid w:val="00E74105"/>
    <w:rsid w:val="00E96260"/>
    <w:rsid w:val="00E96842"/>
    <w:rsid w:val="00E9778B"/>
    <w:rsid w:val="00EB7275"/>
    <w:rsid w:val="00EB751C"/>
    <w:rsid w:val="00EB77BC"/>
    <w:rsid w:val="00EC07A9"/>
    <w:rsid w:val="00EC79BD"/>
    <w:rsid w:val="00ED1254"/>
    <w:rsid w:val="00ED5F9D"/>
    <w:rsid w:val="00EE1B17"/>
    <w:rsid w:val="00EE6E96"/>
    <w:rsid w:val="00EE7B05"/>
    <w:rsid w:val="00EF7C1A"/>
    <w:rsid w:val="00F148D6"/>
    <w:rsid w:val="00F21FEB"/>
    <w:rsid w:val="00F26797"/>
    <w:rsid w:val="00F269DB"/>
    <w:rsid w:val="00F278D2"/>
    <w:rsid w:val="00F42113"/>
    <w:rsid w:val="00F44F71"/>
    <w:rsid w:val="00F555D2"/>
    <w:rsid w:val="00F604F7"/>
    <w:rsid w:val="00F75477"/>
    <w:rsid w:val="00F82282"/>
    <w:rsid w:val="00F84FFF"/>
    <w:rsid w:val="00F973D6"/>
    <w:rsid w:val="00FA5262"/>
    <w:rsid w:val="00FB10D9"/>
    <w:rsid w:val="00FC203F"/>
    <w:rsid w:val="00FC60F7"/>
    <w:rsid w:val="00FE53BE"/>
    <w:rsid w:val="00FF6A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6B131E"/>
  <w15:docId w15:val="{C3AF8240-988A-4E0A-B6FA-FDC0574A2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4BFD"/>
    <w:pPr>
      <w:spacing w:line="360" w:lineRule="auto"/>
    </w:pPr>
    <w:rPr>
      <w:rFonts w:ascii="Arial" w:hAnsi="Arial"/>
      <w:sz w:val="24"/>
      <w:szCs w:val="24"/>
    </w:rPr>
  </w:style>
  <w:style w:type="paragraph" w:styleId="Ttulo1">
    <w:name w:val="heading 1"/>
    <w:basedOn w:val="Normal"/>
    <w:next w:val="Normal"/>
    <w:qFormat/>
    <w:rsid w:val="000F1185"/>
    <w:pPr>
      <w:keepNext/>
      <w:outlineLvl w:val="0"/>
    </w:pPr>
    <w:rPr>
      <w:b/>
      <w:bCs/>
      <w:caps/>
      <w:sz w:val="28"/>
    </w:rPr>
  </w:style>
  <w:style w:type="paragraph" w:styleId="Ttulo2">
    <w:name w:val="heading 2"/>
    <w:basedOn w:val="Normal"/>
    <w:next w:val="Normal"/>
    <w:qFormat/>
    <w:rsid w:val="000F1185"/>
    <w:pPr>
      <w:keepNext/>
      <w:outlineLvl w:val="1"/>
    </w:pPr>
    <w:rPr>
      <w:rFonts w:cs="Arial"/>
      <w:b/>
      <w:bCs/>
      <w:smallCaps/>
    </w:rPr>
  </w:style>
  <w:style w:type="paragraph" w:styleId="Ttulo3">
    <w:name w:val="heading 3"/>
    <w:basedOn w:val="Normal"/>
    <w:next w:val="Normal"/>
    <w:qFormat/>
    <w:pPr>
      <w:keepNext/>
      <w:jc w:val="both"/>
      <w:outlineLvl w:val="2"/>
    </w:pPr>
    <w:rPr>
      <w:rFonts w:cs="Arial"/>
      <w:b/>
      <w:bCs/>
      <w:sz w:val="32"/>
      <w:u w:val="single"/>
    </w:rPr>
  </w:style>
  <w:style w:type="paragraph" w:styleId="Ttulo4">
    <w:name w:val="heading 4"/>
    <w:basedOn w:val="Normal"/>
    <w:next w:val="Normal"/>
    <w:qFormat/>
    <w:pPr>
      <w:keepNext/>
      <w:jc w:val="center"/>
      <w:outlineLvl w:val="3"/>
    </w:pPr>
    <w:rPr>
      <w:rFonts w:ascii="GoudyOlSt BT" w:hAnsi="GoudyOlSt BT"/>
      <w:szCs w:val="20"/>
    </w:rPr>
  </w:style>
  <w:style w:type="paragraph" w:styleId="Ttulo5">
    <w:name w:val="heading 5"/>
    <w:basedOn w:val="Normal"/>
    <w:next w:val="Normal"/>
    <w:qFormat/>
    <w:pPr>
      <w:keepNext/>
      <w:ind w:left="708"/>
      <w:jc w:val="both"/>
      <w:outlineLvl w:val="4"/>
    </w:pPr>
    <w:rPr>
      <w:b/>
      <w:szCs w:val="20"/>
    </w:rPr>
  </w:style>
  <w:style w:type="paragraph" w:styleId="Ttulo6">
    <w:name w:val="heading 6"/>
    <w:basedOn w:val="Normal"/>
    <w:next w:val="Normal"/>
    <w:qFormat/>
    <w:pPr>
      <w:keepNext/>
      <w:jc w:val="both"/>
      <w:outlineLvl w:val="5"/>
    </w:pPr>
    <w:rPr>
      <w:rFonts w:cs="Arial"/>
      <w:b/>
      <w:bCs/>
      <w:u w:val="single"/>
    </w:rPr>
  </w:style>
  <w:style w:type="paragraph" w:styleId="Ttulo7">
    <w:name w:val="heading 7"/>
    <w:basedOn w:val="Normal"/>
    <w:next w:val="Normal"/>
    <w:qFormat/>
    <w:pPr>
      <w:keepNext/>
      <w:outlineLvl w:val="6"/>
    </w:pPr>
    <w:rPr>
      <w:b/>
      <w:szCs w:val="20"/>
    </w:rPr>
  </w:style>
  <w:style w:type="paragraph" w:styleId="Ttulo8">
    <w:name w:val="heading 8"/>
    <w:basedOn w:val="Normal"/>
    <w:next w:val="Normal"/>
    <w:qFormat/>
    <w:pPr>
      <w:keepNext/>
      <w:jc w:val="both"/>
      <w:outlineLvl w:val="7"/>
    </w:pPr>
    <w:rPr>
      <w:b/>
      <w:sz w:val="28"/>
      <w:szCs w:val="20"/>
    </w:rPr>
  </w:style>
  <w:style w:type="paragraph" w:styleId="Ttulo9">
    <w:name w:val="heading 9"/>
    <w:basedOn w:val="Normal"/>
    <w:next w:val="Normal"/>
    <w:qFormat/>
    <w:pPr>
      <w:keepNext/>
      <w:spacing w:after="240"/>
      <w:ind w:left="2127" w:hanging="1560"/>
      <w:jc w:val="both"/>
      <w:outlineLvl w:val="8"/>
    </w:pPr>
    <w:rPr>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pPr>
      <w:ind w:firstLine="1800"/>
    </w:pPr>
    <w:rPr>
      <w:b/>
      <w:bCs/>
    </w:rPr>
  </w:style>
  <w:style w:type="paragraph" w:styleId="Corpodetexto">
    <w:name w:val="Body Text"/>
    <w:basedOn w:val="Normal"/>
    <w:pPr>
      <w:jc w:val="both"/>
    </w:pPr>
  </w:style>
  <w:style w:type="paragraph" w:styleId="Cabealho">
    <w:name w:val="header"/>
    <w:basedOn w:val="Normal"/>
    <w:pPr>
      <w:tabs>
        <w:tab w:val="center" w:pos="4419"/>
        <w:tab w:val="right" w:pos="8838"/>
      </w:tabs>
    </w:pPr>
  </w:style>
  <w:style w:type="paragraph" w:styleId="Rodap">
    <w:name w:val="footer"/>
    <w:basedOn w:val="Normal"/>
    <w:pPr>
      <w:tabs>
        <w:tab w:val="center" w:pos="4419"/>
        <w:tab w:val="right" w:pos="8838"/>
      </w:tabs>
    </w:pPr>
  </w:style>
  <w:style w:type="character" w:styleId="Nmerodepgina">
    <w:name w:val="page number"/>
    <w:basedOn w:val="Fontepargpadro"/>
  </w:style>
  <w:style w:type="paragraph" w:styleId="Recuodecorpodetexto2">
    <w:name w:val="Body Text Indent 2"/>
    <w:basedOn w:val="Normal"/>
    <w:pPr>
      <w:ind w:firstLine="720"/>
      <w:jc w:val="both"/>
    </w:pPr>
  </w:style>
  <w:style w:type="paragraph" w:styleId="Recuodecorpodetexto3">
    <w:name w:val="Body Text Indent 3"/>
    <w:basedOn w:val="Normal"/>
    <w:pPr>
      <w:spacing w:after="240"/>
      <w:ind w:left="851"/>
      <w:jc w:val="both"/>
    </w:pPr>
    <w:rPr>
      <w:szCs w:val="20"/>
    </w:rPr>
  </w:style>
  <w:style w:type="paragraph" w:styleId="Corpodetexto2">
    <w:name w:val="Body Text 2"/>
    <w:basedOn w:val="Normal"/>
    <w:pPr>
      <w:jc w:val="center"/>
    </w:pPr>
    <w:rPr>
      <w:b/>
      <w:bCs/>
      <w:sz w:val="44"/>
    </w:rPr>
  </w:style>
  <w:style w:type="paragraph" w:styleId="Corpodetexto3">
    <w:name w:val="Body Text 3"/>
    <w:basedOn w:val="Normal"/>
    <w:pPr>
      <w:jc w:val="center"/>
    </w:pPr>
    <w:rPr>
      <w:b/>
      <w:szCs w:val="20"/>
    </w:rPr>
  </w:style>
  <w:style w:type="paragraph" w:customStyle="1" w:styleId="Numerador6">
    <w:name w:val="Numerador 6"/>
    <w:basedOn w:val="Ttulo6"/>
    <w:autoRedefine/>
    <w:pPr>
      <w:keepNext w:val="0"/>
      <w:outlineLvl w:val="9"/>
    </w:pPr>
    <w:rPr>
      <w:b w:val="0"/>
      <w:szCs w:val="20"/>
      <w:u w:val="none"/>
    </w:rPr>
  </w:style>
  <w:style w:type="paragraph" w:styleId="Textoembloco">
    <w:name w:val="Block Text"/>
    <w:basedOn w:val="Normal"/>
    <w:pPr>
      <w:spacing w:after="240"/>
      <w:ind w:left="567" w:right="-1133"/>
      <w:jc w:val="both"/>
    </w:pPr>
    <w:rPr>
      <w:szCs w:val="20"/>
    </w:rPr>
  </w:style>
  <w:style w:type="paragraph" w:styleId="PargrafodaLista">
    <w:name w:val="List Paragraph"/>
    <w:basedOn w:val="Normal"/>
    <w:uiPriority w:val="34"/>
    <w:qFormat/>
    <w:rsid w:val="00DF6855"/>
    <w:pPr>
      <w:spacing w:line="264" w:lineRule="auto"/>
      <w:contextualSpacing/>
    </w:pPr>
  </w:style>
  <w:style w:type="paragraph" w:styleId="Textodebalo">
    <w:name w:val="Balloon Text"/>
    <w:basedOn w:val="Normal"/>
    <w:link w:val="TextodebaloChar"/>
    <w:rsid w:val="00652EED"/>
    <w:rPr>
      <w:rFonts w:ascii="Tahoma" w:hAnsi="Tahoma" w:cs="Tahoma"/>
      <w:sz w:val="16"/>
      <w:szCs w:val="16"/>
    </w:rPr>
  </w:style>
  <w:style w:type="character" w:customStyle="1" w:styleId="TextodebaloChar">
    <w:name w:val="Texto de balão Char"/>
    <w:link w:val="Textodebalo"/>
    <w:rsid w:val="00652EED"/>
    <w:rPr>
      <w:rFonts w:ascii="Tahoma" w:hAnsi="Tahoma" w:cs="Tahoma"/>
      <w:sz w:val="16"/>
      <w:szCs w:val="16"/>
    </w:rPr>
  </w:style>
  <w:style w:type="paragraph" w:customStyle="1" w:styleId="ControleReviso">
    <w:name w:val="Controle Revisão"/>
    <w:basedOn w:val="Normal"/>
    <w:rsid w:val="0078784B"/>
    <w:pPr>
      <w:widowControl w:val="0"/>
      <w:suppressAutoHyphens/>
      <w:jc w:val="both"/>
    </w:pPr>
    <w:rPr>
      <w:rFonts w:eastAsia="Andale Sans UI"/>
      <w:kern w:val="1"/>
      <w:lang w:eastAsia="en-US"/>
    </w:rPr>
  </w:style>
  <w:style w:type="paragraph" w:styleId="Ttulo">
    <w:name w:val="Title"/>
    <w:basedOn w:val="Normal"/>
    <w:next w:val="Normal"/>
    <w:link w:val="TtuloChar"/>
    <w:qFormat/>
    <w:rsid w:val="0002358B"/>
    <w:pPr>
      <w:spacing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rsid w:val="0002358B"/>
    <w:rPr>
      <w:rFonts w:asciiTheme="majorHAnsi" w:eastAsiaTheme="majorEastAsia" w:hAnsiTheme="majorHAnsi" w:cstheme="majorBidi"/>
      <w:spacing w:val="-10"/>
      <w:kern w:val="28"/>
      <w:sz w:val="56"/>
      <w:szCs w:val="56"/>
    </w:rPr>
  </w:style>
  <w:style w:type="table" w:styleId="Tabelacomgrade">
    <w:name w:val="Table Grid"/>
    <w:basedOn w:val="Tabelanormal"/>
    <w:rsid w:val="00835A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6117782">
      <w:bodyDiv w:val="1"/>
      <w:marLeft w:val="0"/>
      <w:marRight w:val="0"/>
      <w:marTop w:val="0"/>
      <w:marBottom w:val="0"/>
      <w:divBdr>
        <w:top w:val="none" w:sz="0" w:space="0" w:color="auto"/>
        <w:left w:val="none" w:sz="0" w:space="0" w:color="auto"/>
        <w:bottom w:val="none" w:sz="0" w:space="0" w:color="auto"/>
        <w:right w:val="none" w:sz="0" w:space="0" w:color="auto"/>
      </w:divBdr>
    </w:div>
    <w:div w:id="2110276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6EA805-C557-4777-9352-65C12D97CC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TotalTime>
  <Pages>19</Pages>
  <Words>5604</Words>
  <Characters>30266</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XXX</vt:lpstr>
    </vt:vector>
  </TitlesOfParts>
  <Company>cc</Company>
  <LinksUpToDate>false</LinksUpToDate>
  <CharactersWithSpaces>35799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NT04-1-TR.001=R00 - TERMO DE REFERÊNCIA</dc:title>
  <dc:creator>XXX</dc:creator>
  <cp:lastModifiedBy>ao</cp:lastModifiedBy>
  <cp:revision>12</cp:revision>
  <cp:lastPrinted>2019-12-11T17:47:00Z</cp:lastPrinted>
  <dcterms:created xsi:type="dcterms:W3CDTF">2019-11-22T16:44:00Z</dcterms:created>
  <dcterms:modified xsi:type="dcterms:W3CDTF">2019-12-11T18:00:00Z</dcterms:modified>
</cp:coreProperties>
</file>