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34EDD" w14:textId="77777777" w:rsidR="00D93CA0" w:rsidRPr="00A91E08" w:rsidRDefault="00D93CA0" w:rsidP="00D93CA0">
      <w:pPr>
        <w:jc w:val="center"/>
        <w:rPr>
          <w:b/>
          <w:sz w:val="36"/>
          <w:szCs w:val="36"/>
        </w:rPr>
      </w:pPr>
      <w:r w:rsidRPr="00A91E08">
        <w:rPr>
          <w:b/>
          <w:sz w:val="36"/>
          <w:szCs w:val="36"/>
        </w:rPr>
        <w:t>AVISO</w:t>
      </w:r>
    </w:p>
    <w:p w14:paraId="30D545E2" w14:textId="77777777" w:rsidR="00D93CA0" w:rsidRPr="00A91E08" w:rsidRDefault="00D93CA0" w:rsidP="00D93CA0">
      <w:pPr>
        <w:jc w:val="center"/>
        <w:rPr>
          <w:b/>
          <w:sz w:val="36"/>
          <w:szCs w:val="36"/>
          <w:u w:val="single"/>
        </w:rPr>
      </w:pPr>
      <w:r w:rsidRPr="00A91E08">
        <w:rPr>
          <w:b/>
          <w:sz w:val="36"/>
          <w:szCs w:val="36"/>
          <w:u w:val="single"/>
        </w:rPr>
        <w:t>AGENDAMENTO de VISITA TÉCNICA</w:t>
      </w:r>
    </w:p>
    <w:p w14:paraId="00E6C187" w14:textId="77777777" w:rsidR="00D93CA0" w:rsidRPr="00A91E08" w:rsidRDefault="00D93CA0" w:rsidP="00D93CA0">
      <w:pPr>
        <w:jc w:val="center"/>
        <w:rPr>
          <w:b/>
          <w:sz w:val="36"/>
          <w:szCs w:val="36"/>
          <w:u w:val="single"/>
        </w:rPr>
      </w:pPr>
    </w:p>
    <w:p w14:paraId="6943F487" w14:textId="3F3E1220" w:rsidR="007D7F78" w:rsidRDefault="00D93CA0" w:rsidP="007D7F78">
      <w:pPr>
        <w:rPr>
          <w:b/>
          <w:sz w:val="36"/>
          <w:szCs w:val="36"/>
        </w:rPr>
      </w:pPr>
      <w:r w:rsidRPr="00A91E08">
        <w:rPr>
          <w:b/>
          <w:sz w:val="36"/>
          <w:szCs w:val="36"/>
        </w:rPr>
        <w:t xml:space="preserve">Ref.: TOMADA de PREÇOS nº </w:t>
      </w:r>
      <w:r w:rsidR="005800ED">
        <w:rPr>
          <w:b/>
          <w:sz w:val="36"/>
          <w:szCs w:val="36"/>
        </w:rPr>
        <w:t>2</w:t>
      </w:r>
      <w:r w:rsidR="00797F33">
        <w:rPr>
          <w:b/>
          <w:sz w:val="36"/>
          <w:szCs w:val="36"/>
        </w:rPr>
        <w:t>8</w:t>
      </w:r>
      <w:r w:rsidRPr="00A91E08">
        <w:rPr>
          <w:b/>
          <w:sz w:val="36"/>
          <w:szCs w:val="36"/>
        </w:rPr>
        <w:t>/20</w:t>
      </w:r>
      <w:r w:rsidR="00EC2185">
        <w:rPr>
          <w:b/>
          <w:sz w:val="36"/>
          <w:szCs w:val="36"/>
        </w:rPr>
        <w:t>20</w:t>
      </w:r>
      <w:r w:rsidRPr="00A91E08">
        <w:rPr>
          <w:b/>
          <w:sz w:val="36"/>
          <w:szCs w:val="36"/>
        </w:rPr>
        <w:br/>
        <w:t xml:space="preserve">Processo nº.: </w:t>
      </w:r>
      <w:r w:rsidR="009119DE" w:rsidRPr="009119DE">
        <w:rPr>
          <w:b/>
          <w:sz w:val="36"/>
          <w:szCs w:val="36"/>
        </w:rPr>
        <w:t>510005197/2019</w:t>
      </w:r>
    </w:p>
    <w:p w14:paraId="62F47290" w14:textId="0BB9D916" w:rsidR="00954564" w:rsidRDefault="00D93CA0" w:rsidP="007D7F78">
      <w:pPr>
        <w:jc w:val="both"/>
        <w:rPr>
          <w:b/>
          <w:i/>
          <w:sz w:val="36"/>
          <w:szCs w:val="36"/>
        </w:rPr>
      </w:pPr>
      <w:r w:rsidRPr="00A91E08">
        <w:rPr>
          <w:b/>
          <w:sz w:val="36"/>
          <w:szCs w:val="36"/>
        </w:rPr>
        <w:t xml:space="preserve">Objeto: </w:t>
      </w:r>
      <w:r w:rsidR="007D7F78" w:rsidRPr="007D7F78">
        <w:rPr>
          <w:b/>
          <w:i/>
          <w:sz w:val="36"/>
          <w:szCs w:val="36"/>
        </w:rPr>
        <w:t>contratação de empresa para</w:t>
      </w:r>
      <w:r w:rsidR="009759FA">
        <w:rPr>
          <w:b/>
          <w:i/>
          <w:sz w:val="36"/>
          <w:szCs w:val="36"/>
        </w:rPr>
        <w:t xml:space="preserve"> </w:t>
      </w:r>
      <w:r w:rsidR="00391E1E" w:rsidRPr="00391E1E">
        <w:rPr>
          <w:b/>
          <w:i/>
          <w:sz w:val="36"/>
          <w:szCs w:val="36"/>
        </w:rPr>
        <w:t xml:space="preserve">a </w:t>
      </w:r>
      <w:r w:rsidR="00797F33" w:rsidRPr="00797F33">
        <w:rPr>
          <w:b/>
          <w:i/>
          <w:sz w:val="36"/>
          <w:szCs w:val="36"/>
        </w:rPr>
        <w:t>contenção das margens do Canal do Viradouro, integrante do Rio Icaraí e do imóvel localizado na Rua Mario Vianna nº 557 – casa 2, bairro Santa Rosa, em Niterói/RJ</w:t>
      </w:r>
      <w:r w:rsidR="00617088" w:rsidRPr="00617088">
        <w:rPr>
          <w:b/>
          <w:i/>
          <w:sz w:val="36"/>
          <w:szCs w:val="36"/>
        </w:rPr>
        <w:t>.</w:t>
      </w:r>
    </w:p>
    <w:p w14:paraId="57BD451B" w14:textId="362CF248" w:rsidR="00D93CA0" w:rsidRPr="00A91E08" w:rsidRDefault="00954564" w:rsidP="00954564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 w:rsidR="00D93CA0" w:rsidRPr="00A91E08">
        <w:rPr>
          <w:b/>
          <w:sz w:val="36"/>
          <w:szCs w:val="36"/>
        </w:rPr>
        <w:t xml:space="preserve">ª (primeira) Visita Técnica: </w:t>
      </w:r>
      <w:r w:rsidR="00A45FCE">
        <w:rPr>
          <w:b/>
          <w:sz w:val="36"/>
          <w:szCs w:val="36"/>
        </w:rPr>
        <w:t>28</w:t>
      </w:r>
      <w:r w:rsidR="005800ED">
        <w:rPr>
          <w:b/>
          <w:sz w:val="36"/>
          <w:szCs w:val="36"/>
        </w:rPr>
        <w:t>/10</w:t>
      </w:r>
      <w:r w:rsidR="00EC2185">
        <w:rPr>
          <w:b/>
          <w:sz w:val="36"/>
          <w:szCs w:val="36"/>
        </w:rPr>
        <w:t>/2020</w:t>
      </w:r>
      <w:r w:rsidR="00D93CA0" w:rsidRPr="00A91E08">
        <w:rPr>
          <w:b/>
          <w:sz w:val="36"/>
          <w:szCs w:val="36"/>
        </w:rPr>
        <w:t xml:space="preserve"> – 1</w:t>
      </w:r>
      <w:r w:rsidR="00676045">
        <w:rPr>
          <w:b/>
          <w:sz w:val="36"/>
          <w:szCs w:val="36"/>
        </w:rPr>
        <w:t>1</w:t>
      </w:r>
      <w:r w:rsidR="00D93CA0" w:rsidRPr="00A91E08">
        <w:rPr>
          <w:b/>
          <w:sz w:val="36"/>
          <w:szCs w:val="36"/>
        </w:rPr>
        <w:t>:00 hrs.</w:t>
      </w:r>
      <w:r w:rsidR="00D93CA0" w:rsidRPr="00A91E08">
        <w:rPr>
          <w:b/>
          <w:sz w:val="36"/>
          <w:szCs w:val="36"/>
        </w:rPr>
        <w:br/>
      </w:r>
      <w:r>
        <w:rPr>
          <w:b/>
          <w:sz w:val="36"/>
          <w:szCs w:val="36"/>
        </w:rPr>
        <w:t>2</w:t>
      </w:r>
      <w:r w:rsidR="00D93CA0" w:rsidRPr="00A91E08">
        <w:rPr>
          <w:b/>
          <w:sz w:val="36"/>
          <w:szCs w:val="36"/>
        </w:rPr>
        <w:t xml:space="preserve">ª (segunda) Visita Técnica: </w:t>
      </w:r>
      <w:r w:rsidR="00A45FCE">
        <w:rPr>
          <w:b/>
          <w:sz w:val="36"/>
          <w:szCs w:val="36"/>
        </w:rPr>
        <w:t>04</w:t>
      </w:r>
      <w:r w:rsidR="005800ED">
        <w:rPr>
          <w:b/>
          <w:sz w:val="36"/>
          <w:szCs w:val="36"/>
        </w:rPr>
        <w:t>/1</w:t>
      </w:r>
      <w:r w:rsidR="00A45FCE">
        <w:rPr>
          <w:b/>
          <w:sz w:val="36"/>
          <w:szCs w:val="36"/>
        </w:rPr>
        <w:t>1</w:t>
      </w:r>
      <w:r w:rsidR="00EC2185">
        <w:rPr>
          <w:b/>
          <w:sz w:val="36"/>
          <w:szCs w:val="36"/>
        </w:rPr>
        <w:t>/2020</w:t>
      </w:r>
      <w:r w:rsidR="00D93CA0" w:rsidRPr="00A91E08">
        <w:rPr>
          <w:b/>
          <w:sz w:val="36"/>
          <w:szCs w:val="36"/>
        </w:rPr>
        <w:t xml:space="preserve"> – 1</w:t>
      </w:r>
      <w:r w:rsidR="00676045">
        <w:rPr>
          <w:b/>
          <w:sz w:val="36"/>
          <w:szCs w:val="36"/>
        </w:rPr>
        <w:t>1</w:t>
      </w:r>
      <w:r w:rsidR="00D93CA0" w:rsidRPr="00A91E08">
        <w:rPr>
          <w:b/>
          <w:sz w:val="36"/>
          <w:szCs w:val="36"/>
        </w:rPr>
        <w:t>:00 hrs.</w:t>
      </w:r>
    </w:p>
    <w:p w14:paraId="13110689" w14:textId="77777777" w:rsidR="00D93CA0" w:rsidRPr="00A91E08" w:rsidRDefault="00D93CA0" w:rsidP="00D93CA0">
      <w:pPr>
        <w:rPr>
          <w:b/>
          <w:sz w:val="36"/>
          <w:szCs w:val="36"/>
        </w:rPr>
      </w:pPr>
    </w:p>
    <w:p w14:paraId="0F347490" w14:textId="77777777" w:rsidR="00D93CA0" w:rsidRPr="00D93CA0" w:rsidRDefault="00D93CA0" w:rsidP="00D93CA0">
      <w:pPr>
        <w:jc w:val="right"/>
        <w:rPr>
          <w:b/>
          <w:sz w:val="44"/>
          <w:szCs w:val="44"/>
        </w:rPr>
      </w:pPr>
    </w:p>
    <w:sectPr w:rsidR="00D93CA0" w:rsidRPr="00D93CA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F1F34" w14:textId="77777777" w:rsidR="00184208" w:rsidRDefault="00184208" w:rsidP="00184208">
      <w:pPr>
        <w:spacing w:after="0" w:line="240" w:lineRule="auto"/>
      </w:pPr>
      <w:r>
        <w:separator/>
      </w:r>
    </w:p>
  </w:endnote>
  <w:endnote w:type="continuationSeparator" w:id="0">
    <w:p w14:paraId="42763FF6" w14:textId="77777777" w:rsidR="00184208" w:rsidRDefault="00184208" w:rsidP="0018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87407" w14:textId="77777777" w:rsidR="00184208" w:rsidRDefault="00184208" w:rsidP="00184208">
      <w:pPr>
        <w:spacing w:after="0" w:line="240" w:lineRule="auto"/>
      </w:pPr>
      <w:r>
        <w:separator/>
      </w:r>
    </w:p>
  </w:footnote>
  <w:footnote w:type="continuationSeparator" w:id="0">
    <w:p w14:paraId="395CD073" w14:textId="77777777" w:rsidR="00184208" w:rsidRDefault="00184208" w:rsidP="00184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DBC39" w14:textId="77777777" w:rsidR="00184208" w:rsidRDefault="00184208" w:rsidP="00184208">
    <w:pPr>
      <w:pStyle w:val="Cabealho"/>
      <w:jc w:val="center"/>
    </w:pPr>
    <w:r w:rsidRPr="00623B38">
      <w:rPr>
        <w:noProof/>
        <w:lang w:eastAsia="pt-BR"/>
      </w:rPr>
      <w:drawing>
        <wp:inline distT="0" distB="0" distL="0" distR="0" wp14:anchorId="57FE6F12" wp14:editId="56F7EEF6">
          <wp:extent cx="2809875" cy="809625"/>
          <wp:effectExtent l="0" t="0" r="9525" b="9525"/>
          <wp:docPr id="1" name="Imagem 1" descr="S:\LOGO\logo  prefeitura horizontal 24-04-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:\LOGO\logo  prefeitura horizontal 24-04-20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AC29A" w14:textId="77777777" w:rsidR="00184208" w:rsidRDefault="001842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A0"/>
    <w:rsid w:val="00184208"/>
    <w:rsid w:val="00391E1E"/>
    <w:rsid w:val="005800ED"/>
    <w:rsid w:val="00617088"/>
    <w:rsid w:val="00676045"/>
    <w:rsid w:val="006E6453"/>
    <w:rsid w:val="007626CB"/>
    <w:rsid w:val="00797F33"/>
    <w:rsid w:val="007D7F78"/>
    <w:rsid w:val="009119DE"/>
    <w:rsid w:val="00954564"/>
    <w:rsid w:val="009759FA"/>
    <w:rsid w:val="00A45FCE"/>
    <w:rsid w:val="00A91E08"/>
    <w:rsid w:val="00B06268"/>
    <w:rsid w:val="00D93CA0"/>
    <w:rsid w:val="00EC2185"/>
    <w:rsid w:val="00F743B2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5F2964B"/>
  <w15:docId w15:val="{B3A968B8-F34D-4730-97F4-42824F5A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4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208"/>
  </w:style>
  <w:style w:type="paragraph" w:styleId="Rodap">
    <w:name w:val="footer"/>
    <w:basedOn w:val="Normal"/>
    <w:link w:val="RodapChar"/>
    <w:uiPriority w:val="99"/>
    <w:unhideWhenUsed/>
    <w:rsid w:val="00184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208"/>
  </w:style>
  <w:style w:type="paragraph" w:styleId="Textodebalo">
    <w:name w:val="Balloon Text"/>
    <w:basedOn w:val="Normal"/>
    <w:link w:val="TextodebaloChar"/>
    <w:uiPriority w:val="99"/>
    <w:semiHidden/>
    <w:unhideWhenUsed/>
    <w:rsid w:val="00A91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2019-10-30T20:17:00Z</cp:lastPrinted>
  <dcterms:created xsi:type="dcterms:W3CDTF">2020-10-20T15:02:00Z</dcterms:created>
  <dcterms:modified xsi:type="dcterms:W3CDTF">2020-10-23T14:45:00Z</dcterms:modified>
</cp:coreProperties>
</file>