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AE" w:rsidRDefault="005C78AE" w:rsidP="005C78AE">
      <w:pPr>
        <w:autoSpaceDE w:val="0"/>
        <w:autoSpaceDN w:val="0"/>
        <w:adjustRightInd w:val="0"/>
        <w:spacing w:after="100" w:afterAutospacing="1" w:line="276" w:lineRule="auto"/>
        <w:ind w:left="-426" w:right="-1"/>
        <w:jc w:val="center"/>
        <w:rPr>
          <w:rFonts w:ascii="Arial" w:eastAsia="Times New Roman" w:hAnsi="Arial" w:cs="Arial"/>
          <w:b/>
          <w:u w:val="single"/>
        </w:rPr>
      </w:pPr>
    </w:p>
    <w:p w:rsidR="005C78AE" w:rsidRDefault="005C78AE" w:rsidP="005C78AE">
      <w:pPr>
        <w:autoSpaceDE w:val="0"/>
        <w:autoSpaceDN w:val="0"/>
        <w:adjustRightInd w:val="0"/>
        <w:spacing w:after="100" w:afterAutospacing="1" w:line="276" w:lineRule="auto"/>
        <w:ind w:left="-426" w:right="-1"/>
        <w:jc w:val="center"/>
        <w:rPr>
          <w:rFonts w:ascii="Arial" w:eastAsia="Times New Roman" w:hAnsi="Arial" w:cs="Arial"/>
          <w:b/>
          <w:u w:val="single"/>
        </w:rPr>
      </w:pPr>
    </w:p>
    <w:p w:rsidR="005C78AE" w:rsidRPr="00904939" w:rsidRDefault="005C78AE" w:rsidP="005C78AE">
      <w:pPr>
        <w:autoSpaceDE w:val="0"/>
        <w:autoSpaceDN w:val="0"/>
        <w:adjustRightInd w:val="0"/>
        <w:spacing w:after="100" w:afterAutospacing="1" w:line="276" w:lineRule="auto"/>
        <w:ind w:left="-426" w:right="-1"/>
        <w:jc w:val="center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 xml:space="preserve">PREÇO </w:t>
      </w:r>
      <w:bookmarkStart w:id="0" w:name="_GoBack"/>
      <w:bookmarkEnd w:id="0"/>
      <w:r w:rsidRPr="00904939">
        <w:rPr>
          <w:rFonts w:ascii="Arial" w:eastAsia="Times New Roman" w:hAnsi="Arial" w:cs="Arial"/>
          <w:b/>
          <w:u w:val="single"/>
        </w:rPr>
        <w:t>ESTIMADO PARA OS SERVIÇOS</w:t>
      </w:r>
    </w:p>
    <w:p w:rsidR="005C78AE" w:rsidRPr="00904939" w:rsidRDefault="005C78AE" w:rsidP="005C78AE">
      <w:pPr>
        <w:autoSpaceDE w:val="0"/>
        <w:autoSpaceDN w:val="0"/>
        <w:adjustRightInd w:val="0"/>
        <w:spacing w:after="100" w:afterAutospacing="1" w:line="276" w:lineRule="auto"/>
        <w:ind w:left="-426" w:right="-1"/>
        <w:jc w:val="center"/>
        <w:rPr>
          <w:rFonts w:ascii="Arial" w:eastAsia="Times New Roman" w:hAnsi="Arial" w:cs="Arial"/>
          <w:b/>
          <w:u w:val="single"/>
        </w:rPr>
      </w:pPr>
    </w:p>
    <w:tbl>
      <w:tblPr>
        <w:tblW w:w="949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1074"/>
        <w:gridCol w:w="12"/>
        <w:gridCol w:w="2046"/>
        <w:gridCol w:w="12"/>
        <w:gridCol w:w="2191"/>
      </w:tblGrid>
      <w:tr w:rsidR="005C78AE" w:rsidRPr="00904939" w:rsidTr="005C78AE">
        <w:trPr>
          <w:trHeight w:val="799"/>
        </w:trPr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bookmarkStart w:id="1" w:name="RANGE!A1:E27"/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RELAÇÃO CARGOS E SALÁRIOS</w:t>
            </w:r>
            <w:bookmarkEnd w:id="1"/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</w:tr>
      <w:tr w:rsidR="005C78AE" w:rsidRPr="00904939" w:rsidTr="005C78AE">
        <w:trPr>
          <w:trHeight w:val="799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QUANT.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CUSTO UNITÁRIO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CUSTO TOTAL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Recepcionista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27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4.856,72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lang w:eastAsia="pt-BR"/>
              </w:rPr>
              <w:t>131.104,44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Recepcionista pleno (</w:t>
            </w:r>
            <w:proofErr w:type="spellStart"/>
            <w:r w:rsidRPr="00904939">
              <w:rPr>
                <w:rFonts w:ascii="Arial" w:eastAsia="Times New Roman" w:hAnsi="Arial" w:cs="Arial"/>
                <w:lang w:eastAsia="pt-BR"/>
              </w:rPr>
              <w:t>bilingue</w:t>
            </w:r>
            <w:proofErr w:type="spellEnd"/>
            <w:r w:rsidRPr="00904939">
              <w:rPr>
                <w:rFonts w:ascii="Arial" w:eastAsia="Times New Roman" w:hAnsi="Arial" w:cs="Arial"/>
                <w:lang w:eastAsia="pt-BR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2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7.052,94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14.105,88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Copeira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14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4.645,40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65.035,60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Mensageiro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R$ </w:t>
            </w:r>
            <w:r>
              <w:rPr>
                <w:rFonts w:ascii="Arial" w:eastAsia="Times New Roman" w:hAnsi="Arial" w:cs="Arial"/>
                <w:lang w:eastAsia="pt-BR"/>
              </w:rPr>
              <w:t>4.645,40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46.454,00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Apoio a Gestão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5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6.777,77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33.888,85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Apoio a Gestão 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4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9.914,34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39.657,36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Motorista Cat. D - Plantão Diurno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5.234,97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104.699,40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Motorista Cat. D – Plantão Noturno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5.900,88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118.017,60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Porteiro em 12 X 36 Diurno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5.350,00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5.350,00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Porteiro em 12 X 36 Noturno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1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6.344,87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6.344,87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Assistente Administrativo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20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5.207,93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104.158,60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Assistente Administrativo Pleno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40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5.837,60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233.504,00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Operador de Copiadora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7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4.450,72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31.155,04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lastRenderedPageBreak/>
              <w:t>Digitador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5.441,85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54.418,50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Telefonista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8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5.117,19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40.937,52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Coordenador (Chefe de Departamento ou Seção)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5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7.791,83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</w:t>
            </w:r>
            <w:r>
              <w:rPr>
                <w:rFonts w:ascii="Arial" w:eastAsia="Times New Roman" w:hAnsi="Arial" w:cs="Arial"/>
                <w:lang w:eastAsia="pt-BR"/>
              </w:rPr>
              <w:t xml:space="preserve"> 38.959,15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Almoxarifado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904939">
              <w:rPr>
                <w:rFonts w:ascii="Arial" w:eastAsia="Times New Roman" w:hAnsi="Arial" w:cs="Arial"/>
                <w:lang w:eastAsia="pt-BR"/>
              </w:rPr>
              <w:t>5</w:t>
            </w:r>
            <w:proofErr w:type="gram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5.781,12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28.905,60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Auxiliar de Almoxarifado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10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4.855,72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48.557,20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Inspetor de Serviços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15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6.287,01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94.305,15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Supervisor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30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9.914,34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297.430,20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Auxiliar de Serviços Gerais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22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4.645,40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102.198,80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Secretaria Executiva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>21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9.490,74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904939">
              <w:rPr>
                <w:rFonts w:ascii="Arial" w:eastAsia="Times New Roman" w:hAnsi="Arial" w:cs="Arial"/>
                <w:lang w:eastAsia="pt-BR"/>
              </w:rPr>
              <w:t xml:space="preserve"> R$ </w:t>
            </w:r>
            <w:r>
              <w:rPr>
                <w:rFonts w:ascii="Arial" w:eastAsia="Times New Roman" w:hAnsi="Arial" w:cs="Arial"/>
                <w:lang w:eastAsia="pt-BR"/>
              </w:rPr>
              <w:t>199.305,54</w:t>
            </w:r>
            <w:r w:rsidRPr="00904939">
              <w:rPr>
                <w:rFonts w:ascii="Arial" w:eastAsia="Times New Roman" w:hAnsi="Arial" w:cs="Arial"/>
                <w:lang w:eastAsia="pt-BR"/>
              </w:rPr>
              <w:t xml:space="preserve">                    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TOTAL MENSAL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297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1.838.493,30</w:t>
            </w:r>
          </w:p>
        </w:tc>
      </w:tr>
      <w:tr w:rsidR="005C78AE" w:rsidRPr="00904939" w:rsidTr="005C78AE">
        <w:trPr>
          <w:trHeight w:val="702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TOTAL GLOBAL (MENSAL X 12 MESES)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 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C78AE" w:rsidRPr="00904939" w:rsidRDefault="005C78AE" w:rsidP="00D5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904939">
              <w:rPr>
                <w:rFonts w:ascii="Arial" w:eastAsia="Times New Roman" w:hAnsi="Arial" w:cs="Arial"/>
                <w:b/>
                <w:bCs/>
                <w:lang w:eastAsia="pt-BR"/>
              </w:rPr>
              <w:t>R$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22.061.919,60</w:t>
            </w:r>
          </w:p>
        </w:tc>
      </w:tr>
    </w:tbl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5C78AE" w:rsidRPr="00904939" w:rsidRDefault="005C78AE" w:rsidP="005C78AE">
      <w:pPr>
        <w:numPr>
          <w:ilvl w:val="1"/>
          <w:numId w:val="0"/>
        </w:numPr>
        <w:spacing w:after="240" w:line="276" w:lineRule="auto"/>
        <w:ind w:left="-426" w:right="-1"/>
        <w:contextualSpacing/>
        <w:jc w:val="both"/>
        <w:rPr>
          <w:rFonts w:ascii="Arial" w:hAnsi="Arial" w:cs="Arial"/>
        </w:rPr>
      </w:pPr>
    </w:p>
    <w:p w:rsidR="0025464C" w:rsidRDefault="002A0739"/>
    <w:sectPr w:rsidR="002546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AE" w:rsidRDefault="005C78AE" w:rsidP="005C78AE">
      <w:pPr>
        <w:spacing w:after="0" w:line="240" w:lineRule="auto"/>
      </w:pPr>
      <w:r>
        <w:separator/>
      </w:r>
    </w:p>
  </w:endnote>
  <w:endnote w:type="continuationSeparator" w:id="0">
    <w:p w:rsidR="005C78AE" w:rsidRDefault="005C78AE" w:rsidP="005C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AE" w:rsidRDefault="005C78AE" w:rsidP="005C78AE">
      <w:pPr>
        <w:spacing w:after="0" w:line="240" w:lineRule="auto"/>
      </w:pPr>
      <w:r>
        <w:separator/>
      </w:r>
    </w:p>
  </w:footnote>
  <w:footnote w:type="continuationSeparator" w:id="0">
    <w:p w:rsidR="005C78AE" w:rsidRDefault="005C78AE" w:rsidP="005C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AE" w:rsidRDefault="005C78AE" w:rsidP="005C78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F42360E" wp14:editId="1A2079C6">
          <wp:extent cx="3810000" cy="700464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7383" cy="699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8AE"/>
    <w:rsid w:val="002B780B"/>
    <w:rsid w:val="005C78AE"/>
    <w:rsid w:val="0079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8A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7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8A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8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8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8A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7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78AE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8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dcterms:created xsi:type="dcterms:W3CDTF">2021-08-06T14:13:00Z</dcterms:created>
  <dcterms:modified xsi:type="dcterms:W3CDTF">2021-08-06T14:13:00Z</dcterms:modified>
</cp:coreProperties>
</file>