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773" w:type="dxa"/>
        <w:tblInd w:w="-552" w:type="dxa"/>
        <w:tblBorders>
          <w:top w:val="single" w:sz="6" w:space="0" w:color="auto"/>
          <w:left w:val="single" w:sz="6" w:space="0" w:color="auto"/>
          <w:bottom w:val="single" w:sz="6" w:space="0" w:color="auto"/>
          <w:right w:val="single" w:sz="6" w:space="0" w:color="auto"/>
        </w:tblBorders>
        <w:tblLayout w:type="fixed"/>
        <w:tblCellMar>
          <w:left w:w="0" w:type="dxa"/>
          <w:right w:w="0" w:type="dxa"/>
        </w:tblCellMar>
        <w:tblLook w:val="0000" w:firstRow="0" w:lastRow="0" w:firstColumn="0" w:lastColumn="0" w:noHBand="0" w:noVBand="0"/>
      </w:tblPr>
      <w:tblGrid>
        <w:gridCol w:w="787"/>
        <w:gridCol w:w="408"/>
        <w:gridCol w:w="1073"/>
        <w:gridCol w:w="993"/>
        <w:gridCol w:w="141"/>
        <w:gridCol w:w="993"/>
        <w:gridCol w:w="992"/>
        <w:gridCol w:w="830"/>
        <w:gridCol w:w="304"/>
        <w:gridCol w:w="709"/>
        <w:gridCol w:w="425"/>
        <w:gridCol w:w="992"/>
        <w:gridCol w:w="489"/>
        <w:gridCol w:w="587"/>
        <w:gridCol w:w="58"/>
        <w:gridCol w:w="459"/>
        <w:gridCol w:w="293"/>
        <w:gridCol w:w="240"/>
      </w:tblGrid>
      <w:tr w:rsidR="000D4C97" w:rsidRPr="008449CD" w:rsidTr="000D4C97">
        <w:trPr>
          <w:cantSplit/>
          <w:trHeight w:hRule="exact" w:val="393"/>
        </w:trPr>
        <w:tc>
          <w:tcPr>
            <w:tcW w:w="3261" w:type="dxa"/>
            <w:gridSpan w:val="4"/>
            <w:vMerge w:val="restart"/>
            <w:tcBorders>
              <w:top w:val="single" w:sz="12" w:space="0" w:color="auto"/>
              <w:left w:val="single" w:sz="12" w:space="0" w:color="auto"/>
              <w:right w:val="single" w:sz="6" w:space="0" w:color="auto"/>
            </w:tcBorders>
            <w:vAlign w:val="center"/>
          </w:tcPr>
          <w:p w:rsidR="000D4C97" w:rsidRPr="00FF1187" w:rsidRDefault="000D4C97" w:rsidP="00AF217E">
            <w:pPr>
              <w:ind w:right="7"/>
              <w:jc w:val="center"/>
              <w:rPr>
                <w:sz w:val="22"/>
                <w:szCs w:val="22"/>
              </w:rPr>
            </w:pPr>
            <w:bookmarkStart w:id="0" w:name="_GoBack"/>
            <w:bookmarkEnd w:id="0"/>
            <w:r>
              <w:rPr>
                <w:noProof/>
                <w:sz w:val="22"/>
                <w:szCs w:val="22"/>
              </w:rPr>
              <w:drawing>
                <wp:inline distT="0" distB="0" distL="0" distR="0">
                  <wp:extent cx="1706068" cy="552893"/>
                  <wp:effectExtent l="19050" t="0" r="8432" b="0"/>
                  <wp:docPr id="8" name="Imagem 3" descr="LOGO_EMU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EMUSA.png"/>
                          <pic:cNvPicPr/>
                        </pic:nvPicPr>
                        <pic:blipFill>
                          <a:blip r:embed="rId9" cstate="print"/>
                          <a:srcRect/>
                          <a:stretch>
                            <a:fillRect/>
                          </a:stretch>
                        </pic:blipFill>
                        <pic:spPr>
                          <a:xfrm>
                            <a:off x="0" y="0"/>
                            <a:ext cx="1705543" cy="552723"/>
                          </a:xfrm>
                          <a:prstGeom prst="rect">
                            <a:avLst/>
                          </a:prstGeom>
                        </pic:spPr>
                      </pic:pic>
                    </a:graphicData>
                  </a:graphic>
                </wp:inline>
              </w:drawing>
            </w:r>
          </w:p>
        </w:tc>
        <w:tc>
          <w:tcPr>
            <w:tcW w:w="2956" w:type="dxa"/>
            <w:gridSpan w:val="4"/>
            <w:vMerge w:val="restart"/>
            <w:tcBorders>
              <w:top w:val="single" w:sz="12" w:space="0" w:color="auto"/>
              <w:left w:val="single" w:sz="6" w:space="0" w:color="auto"/>
              <w:right w:val="single" w:sz="2" w:space="0" w:color="auto"/>
            </w:tcBorders>
            <w:vAlign w:val="center"/>
          </w:tcPr>
          <w:p w:rsidR="000D4C97" w:rsidRPr="001705CE" w:rsidRDefault="00DA52EF" w:rsidP="001B3061">
            <w:pPr>
              <w:ind w:right="0"/>
              <w:jc w:val="center"/>
              <w:rPr>
                <w:rFonts w:cs="Arial"/>
                <w:b/>
                <w:sz w:val="20"/>
              </w:rPr>
            </w:pPr>
            <w:r>
              <w:rPr>
                <w:rFonts w:cs="Arial"/>
                <w:b/>
                <w:sz w:val="20"/>
              </w:rPr>
              <w:t>MEMORIAL DESCRITIVO</w:t>
            </w:r>
          </w:p>
        </w:tc>
        <w:tc>
          <w:tcPr>
            <w:tcW w:w="1013" w:type="dxa"/>
            <w:gridSpan w:val="2"/>
            <w:tcBorders>
              <w:top w:val="single" w:sz="12" w:space="0" w:color="auto"/>
              <w:left w:val="single" w:sz="2" w:space="0" w:color="auto"/>
              <w:bottom w:val="single" w:sz="2" w:space="0" w:color="auto"/>
              <w:right w:val="nil"/>
            </w:tcBorders>
          </w:tcPr>
          <w:p w:rsidR="000D4C97" w:rsidRPr="008449CD" w:rsidRDefault="000D4C97" w:rsidP="000D4C97">
            <w:pPr>
              <w:pStyle w:val="Heading4"/>
              <w:numPr>
                <w:ilvl w:val="0"/>
                <w:numId w:val="0"/>
              </w:numPr>
              <w:spacing w:before="20"/>
              <w:ind w:left="57" w:right="-141"/>
              <w:rPr>
                <w:b/>
                <w:bCs/>
                <w:caps/>
                <w:sz w:val="16"/>
                <w:szCs w:val="16"/>
              </w:rPr>
            </w:pPr>
            <w:r w:rsidRPr="008449CD">
              <w:rPr>
                <w:b/>
                <w:bCs/>
                <w:sz w:val="16"/>
                <w:szCs w:val="16"/>
              </w:rPr>
              <w:t>Nº</w:t>
            </w:r>
            <w:r>
              <w:rPr>
                <w:b/>
                <w:bCs/>
                <w:sz w:val="16"/>
                <w:szCs w:val="16"/>
              </w:rPr>
              <w:t xml:space="preserve"> PCE</w:t>
            </w:r>
            <w:r w:rsidRPr="008449CD">
              <w:rPr>
                <w:b/>
                <w:bCs/>
                <w:sz w:val="16"/>
                <w:szCs w:val="16"/>
              </w:rPr>
              <w:t>:</w:t>
            </w:r>
          </w:p>
        </w:tc>
        <w:tc>
          <w:tcPr>
            <w:tcW w:w="3543" w:type="dxa"/>
            <w:gridSpan w:val="8"/>
            <w:tcBorders>
              <w:top w:val="single" w:sz="12" w:space="0" w:color="auto"/>
              <w:left w:val="nil"/>
              <w:bottom w:val="single" w:sz="2" w:space="0" w:color="auto"/>
              <w:right w:val="single" w:sz="12" w:space="0" w:color="auto"/>
            </w:tcBorders>
            <w:vAlign w:val="center"/>
          </w:tcPr>
          <w:p w:rsidR="000D4C97" w:rsidRPr="008D4A76" w:rsidRDefault="000D4C97" w:rsidP="00DA52EF">
            <w:pPr>
              <w:jc w:val="center"/>
              <w:rPr>
                <w:rFonts w:cs="Arial"/>
                <w:sz w:val="20"/>
                <w:lang w:eastAsia="ko-KR"/>
              </w:rPr>
            </w:pPr>
            <w:r w:rsidRPr="008D4A76">
              <w:rPr>
                <w:rFonts w:cs="Arial"/>
                <w:sz w:val="20"/>
                <w:shd w:val="clear" w:color="auto" w:fill="FFFFFF"/>
              </w:rPr>
              <w:t>PJ</w:t>
            </w:r>
            <w:r>
              <w:rPr>
                <w:rFonts w:cs="Arial"/>
                <w:sz w:val="20"/>
                <w:shd w:val="clear" w:color="auto" w:fill="FFFFFF"/>
              </w:rPr>
              <w:t>1</w:t>
            </w:r>
            <w:r w:rsidR="005F3531">
              <w:rPr>
                <w:rFonts w:cs="Arial"/>
                <w:sz w:val="20"/>
                <w:shd w:val="clear" w:color="auto" w:fill="FFFFFF"/>
              </w:rPr>
              <w:t>131</w:t>
            </w:r>
            <w:r w:rsidRPr="008D4A76">
              <w:rPr>
                <w:rFonts w:cs="Arial"/>
                <w:sz w:val="20"/>
                <w:shd w:val="clear" w:color="auto" w:fill="FFFFFF"/>
              </w:rPr>
              <w:t>-E-V05-</w:t>
            </w:r>
            <w:r>
              <w:rPr>
                <w:rFonts w:cs="Arial"/>
                <w:sz w:val="20"/>
                <w:shd w:val="clear" w:color="auto" w:fill="FFFFFF"/>
              </w:rPr>
              <w:t>V</w:t>
            </w:r>
            <w:r w:rsidR="00DA52EF">
              <w:rPr>
                <w:rFonts w:cs="Arial"/>
                <w:sz w:val="20"/>
                <w:shd w:val="clear" w:color="auto" w:fill="FFFFFF"/>
              </w:rPr>
              <w:t>U</w:t>
            </w:r>
            <w:r w:rsidRPr="008D4A76">
              <w:rPr>
                <w:rFonts w:cs="Arial"/>
                <w:sz w:val="20"/>
                <w:shd w:val="clear" w:color="auto" w:fill="FFFFFF"/>
              </w:rPr>
              <w:t>-</w:t>
            </w:r>
            <w:r w:rsidR="00A635BC">
              <w:rPr>
                <w:rFonts w:cs="Arial"/>
                <w:sz w:val="20"/>
                <w:shd w:val="clear" w:color="auto" w:fill="FFFFFF"/>
              </w:rPr>
              <w:t>M</w:t>
            </w:r>
            <w:r w:rsidR="00DA52EF">
              <w:rPr>
                <w:rFonts w:cs="Arial"/>
                <w:sz w:val="20"/>
                <w:shd w:val="clear" w:color="auto" w:fill="FFFFFF"/>
              </w:rPr>
              <w:t>D</w:t>
            </w:r>
            <w:r w:rsidRPr="008D4A76">
              <w:rPr>
                <w:rFonts w:cs="Arial"/>
                <w:sz w:val="20"/>
                <w:shd w:val="clear" w:color="auto" w:fill="FFFFFF"/>
              </w:rPr>
              <w:t>-</w:t>
            </w:r>
            <w:r>
              <w:rPr>
                <w:rFonts w:cs="Arial"/>
                <w:sz w:val="20"/>
                <w:shd w:val="clear" w:color="auto" w:fill="FFFFFF"/>
              </w:rPr>
              <w:t>001</w:t>
            </w:r>
          </w:p>
        </w:tc>
      </w:tr>
      <w:tr w:rsidR="000D4C97" w:rsidRPr="008449CD" w:rsidTr="000D4C97">
        <w:trPr>
          <w:cantSplit/>
          <w:trHeight w:hRule="exact" w:val="393"/>
        </w:trPr>
        <w:tc>
          <w:tcPr>
            <w:tcW w:w="3261" w:type="dxa"/>
            <w:gridSpan w:val="4"/>
            <w:vMerge/>
            <w:tcBorders>
              <w:top w:val="single" w:sz="12" w:space="0" w:color="auto"/>
              <w:left w:val="single" w:sz="12" w:space="0" w:color="auto"/>
              <w:right w:val="single" w:sz="6" w:space="0" w:color="auto"/>
            </w:tcBorders>
            <w:vAlign w:val="center"/>
          </w:tcPr>
          <w:p w:rsidR="000D4C97" w:rsidRDefault="000D4C97" w:rsidP="00AF217E">
            <w:pPr>
              <w:ind w:right="7"/>
              <w:jc w:val="center"/>
              <w:rPr>
                <w:noProof/>
                <w:sz w:val="22"/>
                <w:szCs w:val="22"/>
              </w:rPr>
            </w:pPr>
          </w:p>
        </w:tc>
        <w:tc>
          <w:tcPr>
            <w:tcW w:w="2956" w:type="dxa"/>
            <w:gridSpan w:val="4"/>
            <w:vMerge/>
            <w:tcBorders>
              <w:left w:val="single" w:sz="6" w:space="0" w:color="auto"/>
              <w:bottom w:val="single" w:sz="6" w:space="0" w:color="auto"/>
              <w:right w:val="single" w:sz="2" w:space="0" w:color="auto"/>
            </w:tcBorders>
            <w:vAlign w:val="center"/>
          </w:tcPr>
          <w:p w:rsidR="000D4C97" w:rsidRDefault="000D4C97" w:rsidP="001B3061">
            <w:pPr>
              <w:ind w:right="0"/>
              <w:jc w:val="center"/>
              <w:rPr>
                <w:rFonts w:cs="Arial"/>
                <w:b/>
                <w:sz w:val="20"/>
              </w:rPr>
            </w:pPr>
          </w:p>
        </w:tc>
        <w:tc>
          <w:tcPr>
            <w:tcW w:w="1013" w:type="dxa"/>
            <w:gridSpan w:val="2"/>
            <w:tcBorders>
              <w:top w:val="single" w:sz="2" w:space="0" w:color="auto"/>
              <w:left w:val="single" w:sz="2" w:space="0" w:color="auto"/>
              <w:bottom w:val="single" w:sz="6" w:space="0" w:color="auto"/>
              <w:right w:val="nil"/>
            </w:tcBorders>
          </w:tcPr>
          <w:p w:rsidR="000D4C97" w:rsidRPr="008449CD" w:rsidRDefault="000D4C97" w:rsidP="000D4C97">
            <w:pPr>
              <w:pStyle w:val="Heading4"/>
              <w:numPr>
                <w:ilvl w:val="0"/>
                <w:numId w:val="0"/>
              </w:numPr>
              <w:spacing w:before="20"/>
              <w:ind w:left="57" w:right="-141"/>
              <w:rPr>
                <w:b/>
                <w:bCs/>
                <w:caps/>
                <w:sz w:val="16"/>
                <w:szCs w:val="16"/>
              </w:rPr>
            </w:pPr>
            <w:r w:rsidRPr="008449CD">
              <w:rPr>
                <w:b/>
                <w:bCs/>
                <w:sz w:val="16"/>
                <w:szCs w:val="16"/>
              </w:rPr>
              <w:t>Nº</w:t>
            </w:r>
            <w:r>
              <w:rPr>
                <w:b/>
                <w:bCs/>
                <w:sz w:val="16"/>
                <w:szCs w:val="16"/>
              </w:rPr>
              <w:t xml:space="preserve"> CLIENTE</w:t>
            </w:r>
            <w:r w:rsidRPr="008449CD">
              <w:rPr>
                <w:b/>
                <w:bCs/>
                <w:sz w:val="16"/>
                <w:szCs w:val="16"/>
              </w:rPr>
              <w:t>:</w:t>
            </w:r>
          </w:p>
        </w:tc>
        <w:tc>
          <w:tcPr>
            <w:tcW w:w="3543" w:type="dxa"/>
            <w:gridSpan w:val="8"/>
            <w:tcBorders>
              <w:top w:val="single" w:sz="2" w:space="0" w:color="auto"/>
              <w:left w:val="nil"/>
              <w:bottom w:val="single" w:sz="6" w:space="0" w:color="auto"/>
              <w:right w:val="single" w:sz="12" w:space="0" w:color="auto"/>
            </w:tcBorders>
            <w:vAlign w:val="center"/>
          </w:tcPr>
          <w:p w:rsidR="000D4C97" w:rsidRPr="008D4A76" w:rsidRDefault="00DA52EF" w:rsidP="0019499C">
            <w:pPr>
              <w:jc w:val="center"/>
              <w:rPr>
                <w:rFonts w:cs="Arial"/>
                <w:sz w:val="20"/>
                <w:shd w:val="clear" w:color="auto" w:fill="FFFFFF"/>
              </w:rPr>
            </w:pPr>
            <w:r>
              <w:rPr>
                <w:rFonts w:cs="Arial"/>
                <w:sz w:val="20"/>
                <w:shd w:val="clear" w:color="auto" w:fill="FFFFFF"/>
              </w:rPr>
              <w:t>URBAN</w:t>
            </w:r>
            <w:r w:rsidR="005659CB">
              <w:rPr>
                <w:rFonts w:cs="Arial"/>
                <w:sz w:val="20"/>
                <w:shd w:val="clear" w:color="auto" w:fill="FFFFFF"/>
              </w:rPr>
              <w:t>_</w:t>
            </w:r>
            <w:r w:rsidR="000D4C97">
              <w:rPr>
                <w:rFonts w:cs="Arial"/>
                <w:sz w:val="20"/>
                <w:shd w:val="clear" w:color="auto" w:fill="FFFFFF"/>
              </w:rPr>
              <w:t>MEMO_01_</w:t>
            </w:r>
            <w:r w:rsidR="005F3531">
              <w:rPr>
                <w:rFonts w:cs="Arial"/>
                <w:sz w:val="20"/>
                <w:shd w:val="clear" w:color="auto" w:fill="FFFFFF"/>
              </w:rPr>
              <w:t>CB</w:t>
            </w:r>
          </w:p>
        </w:tc>
      </w:tr>
      <w:tr w:rsidR="000D4C97" w:rsidRPr="008449CD" w:rsidTr="000D4C97">
        <w:trPr>
          <w:cantSplit/>
          <w:trHeight w:hRule="exact" w:val="481"/>
        </w:trPr>
        <w:tc>
          <w:tcPr>
            <w:tcW w:w="3261" w:type="dxa"/>
            <w:gridSpan w:val="4"/>
            <w:vMerge/>
            <w:tcBorders>
              <w:left w:val="single" w:sz="12" w:space="0" w:color="auto"/>
              <w:right w:val="single" w:sz="6" w:space="0" w:color="auto"/>
            </w:tcBorders>
          </w:tcPr>
          <w:p w:rsidR="000D4C97" w:rsidRPr="008449CD" w:rsidRDefault="000D4C97" w:rsidP="00F54589">
            <w:pPr>
              <w:jc w:val="center"/>
              <w:rPr>
                <w:sz w:val="16"/>
                <w:szCs w:val="16"/>
              </w:rPr>
            </w:pPr>
          </w:p>
        </w:tc>
        <w:tc>
          <w:tcPr>
            <w:tcW w:w="5875" w:type="dxa"/>
            <w:gridSpan w:val="9"/>
            <w:vMerge w:val="restart"/>
            <w:tcBorders>
              <w:top w:val="single" w:sz="6" w:space="0" w:color="auto"/>
              <w:left w:val="single" w:sz="6" w:space="0" w:color="auto"/>
              <w:right w:val="single" w:sz="6" w:space="0" w:color="auto"/>
            </w:tcBorders>
            <w:vAlign w:val="center"/>
          </w:tcPr>
          <w:p w:rsidR="005F3531" w:rsidRPr="005F3531" w:rsidRDefault="005F3531" w:rsidP="005F3531">
            <w:pPr>
              <w:autoSpaceDE w:val="0"/>
              <w:autoSpaceDN w:val="0"/>
              <w:adjustRightInd w:val="0"/>
              <w:ind w:right="0"/>
              <w:jc w:val="center"/>
              <w:rPr>
                <w:rFonts w:cs="Arial"/>
                <w:b/>
                <w:caps/>
                <w:sz w:val="6"/>
                <w:szCs w:val="6"/>
              </w:rPr>
            </w:pPr>
          </w:p>
          <w:p w:rsidR="005F3531" w:rsidRPr="00D74AA9" w:rsidRDefault="005F3531" w:rsidP="005F3531">
            <w:pPr>
              <w:autoSpaceDE w:val="0"/>
              <w:autoSpaceDN w:val="0"/>
              <w:adjustRightInd w:val="0"/>
              <w:ind w:right="0"/>
              <w:jc w:val="center"/>
              <w:rPr>
                <w:rFonts w:cs="Arial"/>
                <w:b/>
                <w:caps/>
                <w:szCs w:val="24"/>
              </w:rPr>
            </w:pPr>
            <w:r w:rsidRPr="00D74AA9">
              <w:rPr>
                <w:rFonts w:cs="Arial"/>
                <w:b/>
                <w:caps/>
                <w:szCs w:val="24"/>
              </w:rPr>
              <w:t>PROJETO EXECUTIVO PARA A</w:t>
            </w:r>
          </w:p>
          <w:p w:rsidR="005F3531" w:rsidRPr="00D74AA9" w:rsidRDefault="005F3531" w:rsidP="005F3531">
            <w:pPr>
              <w:autoSpaceDE w:val="0"/>
              <w:autoSpaceDN w:val="0"/>
              <w:adjustRightInd w:val="0"/>
              <w:ind w:right="0"/>
              <w:jc w:val="center"/>
              <w:rPr>
                <w:rFonts w:cs="Arial"/>
                <w:b/>
                <w:caps/>
                <w:szCs w:val="24"/>
              </w:rPr>
            </w:pPr>
            <w:r w:rsidRPr="00D74AA9">
              <w:rPr>
                <w:rFonts w:cs="Arial"/>
                <w:b/>
                <w:caps/>
                <w:szCs w:val="24"/>
              </w:rPr>
              <w:t>REURBANIZAÇÃO E INTERVENÇÃO VIÁRIA</w:t>
            </w:r>
          </w:p>
          <w:p w:rsidR="005F3531" w:rsidRPr="00D74AA9" w:rsidRDefault="005F3531" w:rsidP="005F3531">
            <w:pPr>
              <w:autoSpaceDE w:val="0"/>
              <w:autoSpaceDN w:val="0"/>
              <w:adjustRightInd w:val="0"/>
              <w:ind w:right="0"/>
              <w:jc w:val="center"/>
              <w:rPr>
                <w:rFonts w:cs="Arial"/>
                <w:b/>
                <w:caps/>
                <w:szCs w:val="24"/>
              </w:rPr>
            </w:pPr>
            <w:r w:rsidRPr="00D74AA9">
              <w:rPr>
                <w:rFonts w:cs="Arial"/>
                <w:b/>
                <w:caps/>
                <w:szCs w:val="24"/>
              </w:rPr>
              <w:t>DO ACESSO AO BAIRRO CAMBOINHAS,</w:t>
            </w:r>
          </w:p>
          <w:p w:rsidR="000D4C97" w:rsidRPr="00C91CF0" w:rsidRDefault="005F3531" w:rsidP="005F3531">
            <w:pPr>
              <w:tabs>
                <w:tab w:val="left" w:pos="5505"/>
              </w:tabs>
              <w:ind w:right="72"/>
              <w:jc w:val="center"/>
              <w:rPr>
                <w:rFonts w:cs="Arial"/>
                <w:b/>
                <w:szCs w:val="24"/>
              </w:rPr>
            </w:pPr>
            <w:r w:rsidRPr="00D74AA9">
              <w:rPr>
                <w:rFonts w:cs="Arial"/>
                <w:b/>
                <w:caps/>
                <w:szCs w:val="24"/>
              </w:rPr>
              <w:t>MUNICÍPIO DE NITEROI/RJ</w:t>
            </w:r>
          </w:p>
        </w:tc>
        <w:tc>
          <w:tcPr>
            <w:tcW w:w="587" w:type="dxa"/>
            <w:tcBorders>
              <w:top w:val="single" w:sz="6" w:space="0" w:color="auto"/>
              <w:left w:val="single" w:sz="6" w:space="0" w:color="auto"/>
              <w:bottom w:val="nil"/>
              <w:right w:val="nil"/>
            </w:tcBorders>
          </w:tcPr>
          <w:p w:rsidR="000D4C97" w:rsidRPr="004E1993" w:rsidRDefault="000D4C97" w:rsidP="00C260E8">
            <w:pPr>
              <w:keepNext/>
              <w:spacing w:before="40"/>
              <w:ind w:left="28" w:right="0"/>
              <w:outlineLvl w:val="3"/>
              <w:rPr>
                <w:rFonts w:cs="Arial"/>
                <w:caps/>
                <w:sz w:val="12"/>
                <w:szCs w:val="12"/>
              </w:rPr>
            </w:pPr>
            <w:r w:rsidRPr="004E1993">
              <w:rPr>
                <w:rFonts w:cs="Arial"/>
                <w:b/>
                <w:caps/>
                <w:sz w:val="12"/>
                <w:szCs w:val="12"/>
              </w:rPr>
              <w:t>FOLHA:</w:t>
            </w:r>
          </w:p>
        </w:tc>
        <w:tc>
          <w:tcPr>
            <w:tcW w:w="517" w:type="dxa"/>
            <w:gridSpan w:val="2"/>
            <w:tcBorders>
              <w:top w:val="single" w:sz="6" w:space="0" w:color="auto"/>
              <w:left w:val="nil"/>
              <w:bottom w:val="nil"/>
            </w:tcBorders>
            <w:vAlign w:val="bottom"/>
          </w:tcPr>
          <w:p w:rsidR="000D4C97" w:rsidRPr="004E1993" w:rsidRDefault="000D4C97" w:rsidP="007A6B75">
            <w:pPr>
              <w:jc w:val="left"/>
              <w:rPr>
                <w:rFonts w:cs="Arial"/>
                <w:color w:val="000000"/>
                <w:sz w:val="16"/>
                <w:szCs w:val="16"/>
              </w:rPr>
            </w:pPr>
            <w:r w:rsidRPr="004E1993">
              <w:rPr>
                <w:rFonts w:cs="Arial"/>
                <w:color w:val="000000"/>
                <w:sz w:val="16"/>
                <w:szCs w:val="16"/>
              </w:rPr>
              <w:t>1</w:t>
            </w:r>
          </w:p>
        </w:tc>
        <w:tc>
          <w:tcPr>
            <w:tcW w:w="293" w:type="dxa"/>
            <w:tcBorders>
              <w:top w:val="single" w:sz="6" w:space="0" w:color="auto"/>
              <w:left w:val="nil"/>
              <w:bottom w:val="nil"/>
            </w:tcBorders>
            <w:vAlign w:val="bottom"/>
          </w:tcPr>
          <w:p w:rsidR="000D4C97" w:rsidRPr="004E1993" w:rsidRDefault="000D4C97" w:rsidP="007A6B75">
            <w:pPr>
              <w:ind w:right="0"/>
              <w:jc w:val="left"/>
              <w:rPr>
                <w:rFonts w:cs="Arial"/>
                <w:b/>
                <w:position w:val="-4"/>
                <w:sz w:val="16"/>
                <w:szCs w:val="16"/>
              </w:rPr>
            </w:pPr>
            <w:r w:rsidRPr="004E1993">
              <w:rPr>
                <w:rFonts w:cs="Arial"/>
                <w:b/>
                <w:position w:val="-4"/>
                <w:sz w:val="16"/>
                <w:szCs w:val="16"/>
              </w:rPr>
              <w:t>de</w:t>
            </w:r>
          </w:p>
        </w:tc>
        <w:tc>
          <w:tcPr>
            <w:tcW w:w="240" w:type="dxa"/>
            <w:tcBorders>
              <w:top w:val="single" w:sz="6" w:space="0" w:color="auto"/>
              <w:left w:val="nil"/>
              <w:bottom w:val="nil"/>
              <w:right w:val="single" w:sz="12" w:space="0" w:color="auto"/>
            </w:tcBorders>
            <w:vAlign w:val="bottom"/>
          </w:tcPr>
          <w:p w:rsidR="000D4C97" w:rsidRPr="004E1993" w:rsidRDefault="00671C6A" w:rsidP="004E1993">
            <w:pPr>
              <w:ind w:right="0"/>
              <w:jc w:val="left"/>
              <w:rPr>
                <w:rFonts w:cs="Arial"/>
                <w:sz w:val="16"/>
                <w:szCs w:val="16"/>
              </w:rPr>
            </w:pPr>
            <w:r w:rsidRPr="004E1993">
              <w:rPr>
                <w:rFonts w:cs="Arial"/>
                <w:sz w:val="16"/>
                <w:szCs w:val="16"/>
              </w:rPr>
              <w:t>3</w:t>
            </w:r>
            <w:r w:rsidR="004E1993" w:rsidRPr="004E1993">
              <w:rPr>
                <w:rFonts w:cs="Arial"/>
                <w:sz w:val="16"/>
                <w:szCs w:val="16"/>
              </w:rPr>
              <w:t>6</w:t>
            </w:r>
          </w:p>
        </w:tc>
      </w:tr>
      <w:tr w:rsidR="000D4C97" w:rsidRPr="008449CD" w:rsidTr="005F3531">
        <w:trPr>
          <w:cantSplit/>
          <w:trHeight w:hRule="exact" w:val="705"/>
        </w:trPr>
        <w:tc>
          <w:tcPr>
            <w:tcW w:w="3261" w:type="dxa"/>
            <w:gridSpan w:val="4"/>
            <w:vMerge/>
            <w:tcBorders>
              <w:left w:val="single" w:sz="12" w:space="0" w:color="auto"/>
              <w:bottom w:val="single" w:sz="6" w:space="0" w:color="auto"/>
              <w:right w:val="single" w:sz="6" w:space="0" w:color="auto"/>
            </w:tcBorders>
          </w:tcPr>
          <w:p w:rsidR="000D4C97" w:rsidRPr="008449CD" w:rsidRDefault="000D4C97" w:rsidP="00F54589">
            <w:pPr>
              <w:jc w:val="center"/>
              <w:rPr>
                <w:sz w:val="16"/>
                <w:szCs w:val="16"/>
              </w:rPr>
            </w:pPr>
          </w:p>
        </w:tc>
        <w:tc>
          <w:tcPr>
            <w:tcW w:w="5875" w:type="dxa"/>
            <w:gridSpan w:val="9"/>
            <w:vMerge/>
            <w:tcBorders>
              <w:left w:val="single" w:sz="6" w:space="0" w:color="auto"/>
              <w:bottom w:val="single" w:sz="6" w:space="0" w:color="auto"/>
              <w:right w:val="single" w:sz="6" w:space="0" w:color="auto"/>
            </w:tcBorders>
          </w:tcPr>
          <w:p w:rsidR="000D4C97" w:rsidRPr="008449CD" w:rsidRDefault="000D4C97" w:rsidP="00FF296A">
            <w:pPr>
              <w:ind w:left="38" w:hanging="5"/>
              <w:jc w:val="center"/>
              <w:rPr>
                <w:rFonts w:cs="Arial"/>
                <w:sz w:val="16"/>
                <w:szCs w:val="16"/>
              </w:rPr>
            </w:pPr>
          </w:p>
        </w:tc>
        <w:tc>
          <w:tcPr>
            <w:tcW w:w="1637" w:type="dxa"/>
            <w:gridSpan w:val="5"/>
            <w:tcBorders>
              <w:top w:val="nil"/>
              <w:left w:val="single" w:sz="6" w:space="0" w:color="auto"/>
              <w:bottom w:val="single" w:sz="6" w:space="0" w:color="auto"/>
              <w:right w:val="single" w:sz="12" w:space="0" w:color="auto"/>
            </w:tcBorders>
            <w:vAlign w:val="center"/>
          </w:tcPr>
          <w:p w:rsidR="000D4C97" w:rsidRPr="008449CD" w:rsidRDefault="000D4C97" w:rsidP="00365385">
            <w:pPr>
              <w:ind w:left="43"/>
              <w:rPr>
                <w:rFonts w:cs="Arial"/>
                <w:sz w:val="16"/>
                <w:szCs w:val="16"/>
              </w:rPr>
            </w:pPr>
          </w:p>
        </w:tc>
      </w:tr>
      <w:tr w:rsidR="000D4C97" w:rsidRPr="008449CD" w:rsidTr="000D4C97">
        <w:trPr>
          <w:cantSplit/>
          <w:trHeight w:val="850"/>
        </w:trPr>
        <w:tc>
          <w:tcPr>
            <w:tcW w:w="3261" w:type="dxa"/>
            <w:gridSpan w:val="4"/>
            <w:tcBorders>
              <w:top w:val="single" w:sz="6" w:space="0" w:color="auto"/>
              <w:left w:val="single" w:sz="12" w:space="0" w:color="auto"/>
              <w:bottom w:val="single" w:sz="2" w:space="0" w:color="auto"/>
              <w:right w:val="single" w:sz="2" w:space="0" w:color="auto"/>
            </w:tcBorders>
            <w:vAlign w:val="center"/>
          </w:tcPr>
          <w:p w:rsidR="000D4C97" w:rsidRPr="003E0261" w:rsidRDefault="000D4C97" w:rsidP="008D4A76">
            <w:pPr>
              <w:tabs>
                <w:tab w:val="left" w:pos="5505"/>
              </w:tabs>
              <w:ind w:right="72"/>
              <w:jc w:val="center"/>
              <w:rPr>
                <w:rFonts w:cs="Arial"/>
                <w:b/>
                <w:caps/>
                <w:szCs w:val="24"/>
              </w:rPr>
            </w:pPr>
            <w:r w:rsidRPr="00835677">
              <w:rPr>
                <w:rFonts w:cs="Arial"/>
                <w:b/>
                <w:caps/>
                <w:noProof/>
                <w:szCs w:val="24"/>
              </w:rPr>
              <w:drawing>
                <wp:inline distT="0" distB="0" distL="0" distR="0">
                  <wp:extent cx="895350" cy="504825"/>
                  <wp:effectExtent l="19050" t="0" r="0" b="0"/>
                  <wp:docPr id="9" name="Imagem 1" descr="logo p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ce"/>
                          <pic:cNvPicPr>
                            <a:picLocks noChangeAspect="1" noChangeArrowheads="1"/>
                          </pic:cNvPicPr>
                        </pic:nvPicPr>
                        <pic:blipFill>
                          <a:blip r:embed="rId10" cstate="print"/>
                          <a:srcRect/>
                          <a:stretch>
                            <a:fillRect/>
                          </a:stretch>
                        </pic:blipFill>
                        <pic:spPr bwMode="auto">
                          <a:xfrm>
                            <a:off x="0" y="0"/>
                            <a:ext cx="895350" cy="504825"/>
                          </a:xfrm>
                          <a:prstGeom prst="rect">
                            <a:avLst/>
                          </a:prstGeom>
                          <a:noFill/>
                          <a:ln w="9525">
                            <a:noFill/>
                            <a:miter lim="800000"/>
                            <a:headEnd/>
                            <a:tailEnd/>
                          </a:ln>
                        </pic:spPr>
                      </pic:pic>
                    </a:graphicData>
                  </a:graphic>
                </wp:inline>
              </w:drawing>
            </w:r>
          </w:p>
        </w:tc>
        <w:tc>
          <w:tcPr>
            <w:tcW w:w="7512" w:type="dxa"/>
            <w:gridSpan w:val="14"/>
            <w:tcBorders>
              <w:top w:val="single" w:sz="6" w:space="0" w:color="auto"/>
              <w:left w:val="single" w:sz="2" w:space="0" w:color="auto"/>
              <w:bottom w:val="single" w:sz="2" w:space="0" w:color="auto"/>
              <w:right w:val="single" w:sz="12" w:space="0" w:color="auto"/>
            </w:tcBorders>
            <w:vAlign w:val="center"/>
          </w:tcPr>
          <w:p w:rsidR="000D4C97" w:rsidRPr="003E0261" w:rsidRDefault="000D4C97" w:rsidP="00835677">
            <w:pPr>
              <w:keepNext/>
              <w:spacing w:before="40"/>
              <w:ind w:left="28" w:right="0"/>
              <w:jc w:val="left"/>
              <w:outlineLvl w:val="3"/>
              <w:rPr>
                <w:rFonts w:cs="Arial"/>
                <w:b/>
                <w:sz w:val="12"/>
                <w:szCs w:val="12"/>
              </w:rPr>
            </w:pPr>
            <w:r w:rsidRPr="003E0261">
              <w:rPr>
                <w:rFonts w:cs="Arial"/>
                <w:b/>
                <w:sz w:val="12"/>
                <w:szCs w:val="12"/>
              </w:rPr>
              <w:t>TÍTULO:</w:t>
            </w:r>
          </w:p>
          <w:p w:rsidR="005F3531" w:rsidRDefault="005F3531" w:rsidP="002B44DC">
            <w:pPr>
              <w:tabs>
                <w:tab w:val="left" w:pos="5505"/>
              </w:tabs>
              <w:ind w:right="72"/>
              <w:jc w:val="center"/>
              <w:rPr>
                <w:rFonts w:cs="Arial"/>
                <w:b/>
                <w:caps/>
                <w:szCs w:val="24"/>
              </w:rPr>
            </w:pPr>
          </w:p>
          <w:p w:rsidR="00430300" w:rsidRDefault="000D4C97" w:rsidP="002B44DC">
            <w:pPr>
              <w:tabs>
                <w:tab w:val="left" w:pos="5505"/>
              </w:tabs>
              <w:ind w:right="72"/>
              <w:jc w:val="center"/>
              <w:rPr>
                <w:rFonts w:cs="Arial"/>
                <w:b/>
                <w:caps/>
                <w:szCs w:val="24"/>
              </w:rPr>
            </w:pPr>
            <w:r w:rsidRPr="003E0261">
              <w:rPr>
                <w:rFonts w:cs="Arial"/>
                <w:b/>
                <w:caps/>
                <w:szCs w:val="24"/>
              </w:rPr>
              <w:t xml:space="preserve">PROJETO </w:t>
            </w:r>
            <w:r w:rsidR="00430300">
              <w:rPr>
                <w:rFonts w:cs="Arial"/>
                <w:b/>
                <w:caps/>
                <w:szCs w:val="24"/>
              </w:rPr>
              <w:t>executivo</w:t>
            </w:r>
            <w:r w:rsidR="001D1153">
              <w:rPr>
                <w:rFonts w:cs="Arial"/>
                <w:b/>
                <w:caps/>
                <w:szCs w:val="24"/>
              </w:rPr>
              <w:t xml:space="preserve"> de </w:t>
            </w:r>
            <w:r w:rsidR="002C2C77">
              <w:rPr>
                <w:rFonts w:cs="Arial"/>
                <w:b/>
                <w:caps/>
                <w:szCs w:val="24"/>
              </w:rPr>
              <w:t>URBANISMO</w:t>
            </w:r>
            <w:r w:rsidR="006F58A8">
              <w:rPr>
                <w:rFonts w:cs="Arial"/>
                <w:b/>
                <w:caps/>
                <w:szCs w:val="24"/>
              </w:rPr>
              <w:t xml:space="preserve"> E PAISAGISMO</w:t>
            </w:r>
          </w:p>
          <w:p w:rsidR="000D4C97" w:rsidRDefault="002C2C77" w:rsidP="002B44DC">
            <w:pPr>
              <w:tabs>
                <w:tab w:val="left" w:pos="5505"/>
              </w:tabs>
              <w:ind w:right="72"/>
              <w:jc w:val="center"/>
              <w:rPr>
                <w:rFonts w:cs="Arial"/>
                <w:b/>
                <w:caps/>
                <w:szCs w:val="24"/>
              </w:rPr>
            </w:pPr>
            <w:r>
              <w:rPr>
                <w:rFonts w:cs="Arial"/>
                <w:b/>
                <w:caps/>
                <w:szCs w:val="24"/>
              </w:rPr>
              <w:t>MEMORIAL DESCRITIVO</w:t>
            </w:r>
          </w:p>
          <w:p w:rsidR="00424B83" w:rsidRPr="008449CD" w:rsidRDefault="00424B83" w:rsidP="00C260E8">
            <w:pPr>
              <w:spacing w:after="80"/>
              <w:ind w:left="45"/>
              <w:jc w:val="center"/>
              <w:rPr>
                <w:rFonts w:cs="Arial"/>
                <w:caps/>
                <w:sz w:val="16"/>
                <w:szCs w:val="16"/>
              </w:rPr>
            </w:pPr>
          </w:p>
        </w:tc>
      </w:tr>
      <w:tr w:rsidR="000D4C97" w:rsidRPr="008449CD" w:rsidTr="000D4C97">
        <w:tblPrEx>
          <w:tblBorders>
            <w:top w:val="none" w:sz="0" w:space="0" w:color="auto"/>
            <w:left w:val="none" w:sz="0" w:space="0" w:color="auto"/>
            <w:bottom w:val="none" w:sz="0" w:space="0" w:color="auto"/>
            <w:right w:val="none" w:sz="0" w:space="0" w:color="auto"/>
          </w:tblBorders>
        </w:tblPrEx>
        <w:trPr>
          <w:cantSplit/>
          <w:trHeight w:val="510"/>
        </w:trPr>
        <w:tc>
          <w:tcPr>
            <w:tcW w:w="10773" w:type="dxa"/>
            <w:gridSpan w:val="18"/>
            <w:tcBorders>
              <w:top w:val="single" w:sz="2" w:space="0" w:color="auto"/>
              <w:left w:val="single" w:sz="12" w:space="0" w:color="auto"/>
              <w:right w:val="single" w:sz="12" w:space="0" w:color="auto"/>
            </w:tcBorders>
            <w:vAlign w:val="center"/>
          </w:tcPr>
          <w:p w:rsidR="000D4C97" w:rsidRPr="008449CD" w:rsidRDefault="000D4C97" w:rsidP="006A5DCD">
            <w:pPr>
              <w:widowControl w:val="0"/>
              <w:spacing w:before="80"/>
              <w:jc w:val="left"/>
              <w:rPr>
                <w:rFonts w:cs="Arial"/>
                <w:b/>
                <w:sz w:val="16"/>
                <w:szCs w:val="16"/>
              </w:rPr>
            </w:pPr>
            <w:r w:rsidRPr="008449CD">
              <w:rPr>
                <w:rFonts w:cs="Arial"/>
                <w:b/>
                <w:sz w:val="16"/>
                <w:szCs w:val="16"/>
              </w:rPr>
              <w:t xml:space="preserve"> RESPONSÁVEL PELA APROVAÇÃO:</w:t>
            </w:r>
            <w:r>
              <w:rPr>
                <w:b/>
                <w:sz w:val="16"/>
                <w:szCs w:val="16"/>
              </w:rPr>
              <w:t xml:space="preserve">ENG. </w:t>
            </w:r>
            <w:r w:rsidR="006A5DCD">
              <w:rPr>
                <w:b/>
                <w:sz w:val="16"/>
                <w:szCs w:val="16"/>
              </w:rPr>
              <w:t xml:space="preserve">CAMILO DE LELLIS </w:t>
            </w:r>
            <w:r>
              <w:rPr>
                <w:b/>
                <w:sz w:val="16"/>
                <w:szCs w:val="16"/>
              </w:rPr>
              <w:t xml:space="preserve">MACHADO MASSA – CREA </w:t>
            </w:r>
            <w:r w:rsidR="006A5DCD">
              <w:rPr>
                <w:b/>
                <w:sz w:val="16"/>
                <w:szCs w:val="16"/>
              </w:rPr>
              <w:t>1982105511</w:t>
            </w:r>
          </w:p>
        </w:tc>
      </w:tr>
      <w:tr w:rsidR="000D4C97" w:rsidRPr="008449CD" w:rsidTr="000D4C97">
        <w:tblPrEx>
          <w:tblBorders>
            <w:top w:val="none" w:sz="0" w:space="0" w:color="auto"/>
            <w:left w:val="none" w:sz="0" w:space="0" w:color="auto"/>
            <w:bottom w:val="none" w:sz="0" w:space="0" w:color="auto"/>
            <w:right w:val="none" w:sz="0" w:space="0" w:color="auto"/>
          </w:tblBorders>
        </w:tblPrEx>
        <w:trPr>
          <w:cantSplit/>
          <w:trHeight w:hRule="exact" w:val="560"/>
        </w:trPr>
        <w:tc>
          <w:tcPr>
            <w:tcW w:w="10773" w:type="dxa"/>
            <w:gridSpan w:val="18"/>
            <w:tcBorders>
              <w:top w:val="single" w:sz="6" w:space="0" w:color="auto"/>
              <w:left w:val="single" w:sz="12" w:space="0" w:color="auto"/>
              <w:bottom w:val="single" w:sz="6" w:space="0" w:color="auto"/>
              <w:right w:val="single" w:sz="12" w:space="0" w:color="auto"/>
            </w:tcBorders>
            <w:vAlign w:val="center"/>
          </w:tcPr>
          <w:p w:rsidR="000D4C97" w:rsidRPr="0046136B" w:rsidRDefault="000D4C97" w:rsidP="00F54589">
            <w:pPr>
              <w:pStyle w:val="Indice"/>
              <w:widowControl w:val="0"/>
              <w:rPr>
                <w:bCs/>
                <w:spacing w:val="0"/>
                <w:szCs w:val="24"/>
              </w:rPr>
            </w:pPr>
            <w:r w:rsidRPr="0046136B">
              <w:rPr>
                <w:bCs/>
                <w:spacing w:val="0"/>
                <w:szCs w:val="24"/>
              </w:rPr>
              <w:t>ÍNDICE DE REVISÕES</w:t>
            </w:r>
          </w:p>
        </w:tc>
      </w:tr>
      <w:tr w:rsidR="000D4C97" w:rsidRPr="008449CD" w:rsidTr="000D4C97">
        <w:tblPrEx>
          <w:tblBorders>
            <w:top w:val="none" w:sz="0" w:space="0" w:color="auto"/>
            <w:left w:val="none" w:sz="0" w:space="0" w:color="auto"/>
            <w:bottom w:val="none" w:sz="0" w:space="0" w:color="auto"/>
            <w:right w:val="none" w:sz="0" w:space="0" w:color="auto"/>
          </w:tblBorders>
        </w:tblPrEx>
        <w:trPr>
          <w:cantSplit/>
          <w:trHeight w:hRule="exact" w:val="382"/>
        </w:trPr>
        <w:tc>
          <w:tcPr>
            <w:tcW w:w="787" w:type="dxa"/>
            <w:tcBorders>
              <w:top w:val="single" w:sz="6" w:space="0" w:color="auto"/>
              <w:left w:val="single" w:sz="12" w:space="0" w:color="auto"/>
              <w:bottom w:val="single" w:sz="6" w:space="0" w:color="auto"/>
              <w:right w:val="single" w:sz="6" w:space="0" w:color="auto"/>
            </w:tcBorders>
            <w:vAlign w:val="center"/>
          </w:tcPr>
          <w:p w:rsidR="000D4C97" w:rsidRPr="0046136B" w:rsidRDefault="000D4C97" w:rsidP="00F54589">
            <w:pPr>
              <w:pStyle w:val="Indice"/>
              <w:widowControl w:val="0"/>
              <w:rPr>
                <w:bCs/>
                <w:spacing w:val="0"/>
                <w:szCs w:val="24"/>
              </w:rPr>
            </w:pPr>
            <w:r w:rsidRPr="0046136B">
              <w:rPr>
                <w:bCs/>
                <w:spacing w:val="0"/>
                <w:szCs w:val="24"/>
              </w:rPr>
              <w:t>REV.</w:t>
            </w:r>
          </w:p>
        </w:tc>
        <w:tc>
          <w:tcPr>
            <w:tcW w:w="9986" w:type="dxa"/>
            <w:gridSpan w:val="17"/>
            <w:tcBorders>
              <w:top w:val="single" w:sz="6" w:space="0" w:color="auto"/>
              <w:left w:val="single" w:sz="6" w:space="0" w:color="auto"/>
              <w:bottom w:val="single" w:sz="6" w:space="0" w:color="auto"/>
              <w:right w:val="single" w:sz="12" w:space="0" w:color="auto"/>
            </w:tcBorders>
            <w:vAlign w:val="center"/>
          </w:tcPr>
          <w:p w:rsidR="000D4C97" w:rsidRPr="0046136B" w:rsidRDefault="000D4C97" w:rsidP="00F54589">
            <w:pPr>
              <w:pStyle w:val="Indice"/>
              <w:widowControl w:val="0"/>
              <w:rPr>
                <w:bCs/>
                <w:spacing w:val="0"/>
                <w:szCs w:val="24"/>
              </w:rPr>
            </w:pPr>
            <w:r w:rsidRPr="0046136B">
              <w:rPr>
                <w:bCs/>
                <w:spacing w:val="0"/>
                <w:szCs w:val="24"/>
              </w:rPr>
              <w:t>DESCRIÇÃO E/OU FOLHAS ATINGIDAS</w:t>
            </w:r>
          </w:p>
        </w:tc>
      </w:tr>
      <w:tr w:rsidR="000D4C97" w:rsidRPr="008449CD" w:rsidTr="006A5DCD">
        <w:tblPrEx>
          <w:tblBorders>
            <w:top w:val="none" w:sz="0" w:space="0" w:color="auto"/>
            <w:left w:val="none" w:sz="0" w:space="0" w:color="auto"/>
            <w:bottom w:val="none" w:sz="0" w:space="0" w:color="auto"/>
            <w:right w:val="none" w:sz="0" w:space="0" w:color="auto"/>
          </w:tblBorders>
        </w:tblPrEx>
        <w:trPr>
          <w:cantSplit/>
          <w:trHeight w:val="8762"/>
        </w:trPr>
        <w:tc>
          <w:tcPr>
            <w:tcW w:w="787" w:type="dxa"/>
            <w:tcBorders>
              <w:top w:val="single" w:sz="6" w:space="0" w:color="auto"/>
              <w:left w:val="single" w:sz="12" w:space="0" w:color="auto"/>
              <w:bottom w:val="nil"/>
              <w:right w:val="single" w:sz="6" w:space="0" w:color="auto"/>
            </w:tcBorders>
          </w:tcPr>
          <w:p w:rsidR="000D4C97" w:rsidRDefault="000D4C97" w:rsidP="0065062D">
            <w:pPr>
              <w:ind w:right="141"/>
              <w:jc w:val="center"/>
              <w:rPr>
                <w:rFonts w:cs="Arial"/>
                <w:szCs w:val="24"/>
              </w:rPr>
            </w:pPr>
          </w:p>
          <w:p w:rsidR="000D4C97" w:rsidRDefault="000A3AB3" w:rsidP="00A635BC">
            <w:pPr>
              <w:ind w:right="141"/>
              <w:jc w:val="center"/>
              <w:rPr>
                <w:rFonts w:cs="Arial"/>
                <w:szCs w:val="24"/>
              </w:rPr>
            </w:pPr>
            <w:r>
              <w:rPr>
                <w:rFonts w:cs="Arial"/>
                <w:szCs w:val="24"/>
              </w:rPr>
              <w:t>0</w:t>
            </w:r>
          </w:p>
          <w:p w:rsidR="001D0D39" w:rsidRPr="00F64435" w:rsidRDefault="001D0D39" w:rsidP="00A635BC">
            <w:pPr>
              <w:ind w:right="141"/>
              <w:jc w:val="center"/>
              <w:rPr>
                <w:rFonts w:cs="Arial"/>
                <w:szCs w:val="24"/>
              </w:rPr>
            </w:pPr>
          </w:p>
        </w:tc>
        <w:tc>
          <w:tcPr>
            <w:tcW w:w="9986" w:type="dxa"/>
            <w:gridSpan w:val="17"/>
            <w:tcBorders>
              <w:top w:val="single" w:sz="6" w:space="0" w:color="auto"/>
              <w:left w:val="single" w:sz="6" w:space="0" w:color="auto"/>
              <w:right w:val="single" w:sz="12" w:space="0" w:color="auto"/>
            </w:tcBorders>
          </w:tcPr>
          <w:p w:rsidR="000D4C97" w:rsidRDefault="000D4C97" w:rsidP="0065062D">
            <w:pPr>
              <w:ind w:right="141"/>
              <w:jc w:val="left"/>
              <w:rPr>
                <w:rFonts w:cs="Arial"/>
                <w:szCs w:val="24"/>
              </w:rPr>
            </w:pPr>
          </w:p>
          <w:p w:rsidR="000D4C97" w:rsidRDefault="000D4C97" w:rsidP="0065062D">
            <w:pPr>
              <w:ind w:left="86" w:right="141"/>
              <w:jc w:val="left"/>
              <w:rPr>
                <w:rFonts w:cs="Arial"/>
                <w:szCs w:val="24"/>
              </w:rPr>
            </w:pPr>
            <w:r>
              <w:rPr>
                <w:rFonts w:cs="Arial"/>
                <w:szCs w:val="24"/>
              </w:rPr>
              <w:t>Emissão Inicial.</w:t>
            </w:r>
          </w:p>
          <w:p w:rsidR="000D4C97" w:rsidRPr="00246B7F" w:rsidRDefault="001D0D39" w:rsidP="00097CFC">
            <w:pPr>
              <w:tabs>
                <w:tab w:val="left" w:pos="7443"/>
              </w:tabs>
              <w:rPr>
                <w:rFonts w:cs="Arial"/>
                <w:szCs w:val="24"/>
              </w:rPr>
            </w:pPr>
            <w:r>
              <w:rPr>
                <w:rFonts w:cs="Arial"/>
                <w:szCs w:val="24"/>
              </w:rPr>
              <w:t xml:space="preserve">  </w:t>
            </w:r>
            <w:r w:rsidR="000D4C97">
              <w:rPr>
                <w:rFonts w:cs="Arial"/>
                <w:szCs w:val="24"/>
              </w:rPr>
              <w:tab/>
            </w:r>
          </w:p>
        </w:tc>
      </w:tr>
      <w:tr w:rsidR="000D4C97" w:rsidRPr="008449CD" w:rsidTr="000D4C97">
        <w:trPr>
          <w:cantSplit/>
          <w:trHeight w:hRule="exact" w:val="224"/>
        </w:trPr>
        <w:tc>
          <w:tcPr>
            <w:tcW w:w="1195" w:type="dxa"/>
            <w:gridSpan w:val="2"/>
            <w:tcBorders>
              <w:top w:val="single" w:sz="6" w:space="0" w:color="auto"/>
              <w:left w:val="single" w:sz="12" w:space="0" w:color="auto"/>
              <w:bottom w:val="single" w:sz="6" w:space="0" w:color="auto"/>
              <w:right w:val="single" w:sz="6" w:space="0" w:color="auto"/>
            </w:tcBorders>
            <w:vAlign w:val="center"/>
          </w:tcPr>
          <w:p w:rsidR="000D4C97" w:rsidRPr="008449CD" w:rsidRDefault="000D4C97" w:rsidP="00F54589">
            <w:pPr>
              <w:jc w:val="center"/>
              <w:rPr>
                <w:rFonts w:cs="Arial"/>
                <w:sz w:val="16"/>
                <w:szCs w:val="16"/>
              </w:rPr>
            </w:pPr>
          </w:p>
        </w:tc>
        <w:tc>
          <w:tcPr>
            <w:tcW w:w="1073" w:type="dxa"/>
            <w:tcBorders>
              <w:top w:val="single" w:sz="6" w:space="0" w:color="auto"/>
              <w:left w:val="single" w:sz="6" w:space="0" w:color="auto"/>
              <w:bottom w:val="single" w:sz="6" w:space="0" w:color="auto"/>
              <w:right w:val="single" w:sz="6" w:space="0" w:color="auto"/>
            </w:tcBorders>
            <w:vAlign w:val="center"/>
          </w:tcPr>
          <w:p w:rsidR="000D4C97" w:rsidRPr="008449CD" w:rsidRDefault="000D4C97" w:rsidP="00052F61">
            <w:pPr>
              <w:ind w:right="0"/>
              <w:jc w:val="center"/>
              <w:rPr>
                <w:rFonts w:cs="Arial"/>
                <w:sz w:val="16"/>
                <w:szCs w:val="16"/>
              </w:rPr>
            </w:pPr>
            <w:r w:rsidRPr="008449CD">
              <w:rPr>
                <w:rFonts w:cs="Arial"/>
                <w:sz w:val="16"/>
                <w:szCs w:val="16"/>
              </w:rPr>
              <w:t>REV. 0</w:t>
            </w: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0D4C97" w:rsidRPr="008449CD" w:rsidRDefault="000D4C97" w:rsidP="00BC523D">
            <w:pPr>
              <w:ind w:right="0"/>
              <w:jc w:val="center"/>
              <w:rPr>
                <w:rFonts w:cs="Arial"/>
                <w:sz w:val="16"/>
                <w:szCs w:val="16"/>
              </w:rPr>
            </w:pPr>
            <w:r w:rsidRPr="008449CD">
              <w:rPr>
                <w:rFonts w:cs="Arial"/>
                <w:sz w:val="16"/>
                <w:szCs w:val="16"/>
              </w:rPr>
              <w:t xml:space="preserve">REV. </w:t>
            </w:r>
            <w:r w:rsidR="000A3AB3">
              <w:rPr>
                <w:rFonts w:cs="Arial"/>
                <w:sz w:val="16"/>
                <w:szCs w:val="16"/>
              </w:rPr>
              <w:t>1</w:t>
            </w:r>
          </w:p>
        </w:tc>
        <w:tc>
          <w:tcPr>
            <w:tcW w:w="993" w:type="dxa"/>
            <w:tcBorders>
              <w:top w:val="single" w:sz="6" w:space="0" w:color="auto"/>
              <w:left w:val="single" w:sz="6" w:space="0" w:color="auto"/>
              <w:bottom w:val="single" w:sz="6" w:space="0" w:color="auto"/>
              <w:right w:val="single" w:sz="6" w:space="0" w:color="auto"/>
            </w:tcBorders>
            <w:vAlign w:val="center"/>
          </w:tcPr>
          <w:p w:rsidR="000D4C97" w:rsidRPr="008449CD" w:rsidRDefault="000D4C97" w:rsidP="00BC523D">
            <w:pPr>
              <w:ind w:right="0"/>
              <w:jc w:val="center"/>
              <w:rPr>
                <w:rFonts w:cs="Arial"/>
                <w:sz w:val="16"/>
                <w:szCs w:val="16"/>
              </w:rPr>
            </w:pPr>
            <w:r w:rsidRPr="008449CD">
              <w:rPr>
                <w:rFonts w:cs="Arial"/>
                <w:sz w:val="16"/>
                <w:szCs w:val="16"/>
              </w:rPr>
              <w:t xml:space="preserve">REV. </w:t>
            </w:r>
            <w:r w:rsidR="000A3AB3">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vAlign w:val="center"/>
          </w:tcPr>
          <w:p w:rsidR="000D4C97" w:rsidRPr="008449CD" w:rsidRDefault="000D4C97" w:rsidP="00BC523D">
            <w:pPr>
              <w:ind w:right="0"/>
              <w:jc w:val="center"/>
              <w:rPr>
                <w:rFonts w:cs="Arial"/>
                <w:sz w:val="16"/>
                <w:szCs w:val="16"/>
              </w:rPr>
            </w:pPr>
            <w:r w:rsidRPr="008449CD">
              <w:rPr>
                <w:rFonts w:cs="Arial"/>
                <w:sz w:val="16"/>
                <w:szCs w:val="16"/>
              </w:rPr>
              <w:t xml:space="preserve">REV. </w:t>
            </w:r>
            <w:r w:rsidR="000A3AB3">
              <w:rPr>
                <w:rFonts w:cs="Arial"/>
                <w:sz w:val="16"/>
                <w:szCs w:val="16"/>
              </w:rPr>
              <w:t>3</w:t>
            </w: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0D4C97" w:rsidRPr="008449CD" w:rsidRDefault="000D4C97" w:rsidP="00BC523D">
            <w:pPr>
              <w:ind w:right="0"/>
              <w:jc w:val="center"/>
              <w:rPr>
                <w:rFonts w:cs="Arial"/>
                <w:sz w:val="16"/>
                <w:szCs w:val="16"/>
              </w:rPr>
            </w:pPr>
            <w:r w:rsidRPr="008449CD">
              <w:rPr>
                <w:rFonts w:cs="Arial"/>
                <w:sz w:val="16"/>
                <w:szCs w:val="16"/>
              </w:rPr>
              <w:t xml:space="preserve">REV. </w:t>
            </w:r>
            <w:r w:rsidR="000A3AB3">
              <w:rPr>
                <w:rFonts w:cs="Arial"/>
                <w:sz w:val="16"/>
                <w:szCs w:val="16"/>
              </w:rPr>
              <w:t>4</w:t>
            </w: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0D4C97" w:rsidRPr="008449CD" w:rsidRDefault="000D4C97" w:rsidP="00BC523D">
            <w:pPr>
              <w:ind w:right="0"/>
              <w:jc w:val="center"/>
              <w:rPr>
                <w:rFonts w:cs="Arial"/>
                <w:sz w:val="16"/>
                <w:szCs w:val="16"/>
              </w:rPr>
            </w:pPr>
            <w:r w:rsidRPr="008449CD">
              <w:rPr>
                <w:rFonts w:cs="Arial"/>
                <w:sz w:val="16"/>
                <w:szCs w:val="16"/>
              </w:rPr>
              <w:t xml:space="preserve">REV. </w:t>
            </w:r>
            <w:r w:rsidR="000A3AB3">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vAlign w:val="center"/>
          </w:tcPr>
          <w:p w:rsidR="000D4C97" w:rsidRPr="008449CD" w:rsidRDefault="000D4C97" w:rsidP="00BC523D">
            <w:pPr>
              <w:ind w:right="0"/>
              <w:jc w:val="center"/>
              <w:rPr>
                <w:rFonts w:cs="Arial"/>
                <w:sz w:val="16"/>
                <w:szCs w:val="16"/>
              </w:rPr>
            </w:pPr>
            <w:r w:rsidRPr="008449CD">
              <w:rPr>
                <w:rFonts w:cs="Arial"/>
                <w:sz w:val="16"/>
                <w:szCs w:val="16"/>
              </w:rPr>
              <w:t xml:space="preserve">REV. </w:t>
            </w:r>
            <w:r w:rsidR="000A3AB3">
              <w:rPr>
                <w:rFonts w:cs="Arial"/>
                <w:sz w:val="16"/>
                <w:szCs w:val="16"/>
              </w:rPr>
              <w:t>6</w:t>
            </w:r>
          </w:p>
        </w:tc>
        <w:tc>
          <w:tcPr>
            <w:tcW w:w="1134" w:type="dxa"/>
            <w:gridSpan w:val="3"/>
            <w:tcBorders>
              <w:top w:val="single" w:sz="6" w:space="0" w:color="auto"/>
              <w:left w:val="single" w:sz="6" w:space="0" w:color="auto"/>
              <w:bottom w:val="single" w:sz="6" w:space="0" w:color="auto"/>
              <w:right w:val="single" w:sz="6" w:space="0" w:color="auto"/>
            </w:tcBorders>
            <w:vAlign w:val="center"/>
          </w:tcPr>
          <w:p w:rsidR="000D4C97" w:rsidRPr="008449CD" w:rsidRDefault="000D4C97" w:rsidP="00BC523D">
            <w:pPr>
              <w:ind w:right="0"/>
              <w:jc w:val="center"/>
              <w:rPr>
                <w:rFonts w:cs="Arial"/>
                <w:sz w:val="16"/>
                <w:szCs w:val="16"/>
              </w:rPr>
            </w:pPr>
            <w:r w:rsidRPr="008449CD">
              <w:rPr>
                <w:rFonts w:cs="Arial"/>
                <w:sz w:val="16"/>
                <w:szCs w:val="16"/>
              </w:rPr>
              <w:t xml:space="preserve">REV. </w:t>
            </w:r>
            <w:r w:rsidR="000A3AB3">
              <w:rPr>
                <w:rFonts w:cs="Arial"/>
                <w:sz w:val="16"/>
                <w:szCs w:val="16"/>
              </w:rPr>
              <w:t>7</w:t>
            </w:r>
          </w:p>
        </w:tc>
        <w:tc>
          <w:tcPr>
            <w:tcW w:w="992" w:type="dxa"/>
            <w:gridSpan w:val="3"/>
            <w:tcBorders>
              <w:top w:val="single" w:sz="6" w:space="0" w:color="auto"/>
              <w:left w:val="single" w:sz="6" w:space="0" w:color="auto"/>
              <w:bottom w:val="single" w:sz="6" w:space="0" w:color="auto"/>
              <w:right w:val="single" w:sz="12" w:space="0" w:color="auto"/>
            </w:tcBorders>
            <w:vAlign w:val="center"/>
          </w:tcPr>
          <w:p w:rsidR="000D4C97" w:rsidRPr="008449CD" w:rsidRDefault="000D4C97" w:rsidP="000A3AB3">
            <w:pPr>
              <w:ind w:right="0"/>
              <w:jc w:val="center"/>
              <w:rPr>
                <w:rFonts w:cs="Arial"/>
                <w:sz w:val="16"/>
                <w:szCs w:val="16"/>
              </w:rPr>
            </w:pPr>
            <w:r>
              <w:rPr>
                <w:rFonts w:cs="Arial"/>
                <w:sz w:val="16"/>
                <w:szCs w:val="16"/>
              </w:rPr>
              <w:t xml:space="preserve">VER. </w:t>
            </w:r>
            <w:r w:rsidR="000A3AB3">
              <w:rPr>
                <w:rFonts w:cs="Arial"/>
                <w:sz w:val="16"/>
                <w:szCs w:val="16"/>
              </w:rPr>
              <w:t>8</w:t>
            </w:r>
          </w:p>
        </w:tc>
      </w:tr>
      <w:tr w:rsidR="000D4C97" w:rsidRPr="008449CD" w:rsidTr="000D4C97">
        <w:trPr>
          <w:cantSplit/>
          <w:trHeight w:hRule="exact" w:val="224"/>
        </w:trPr>
        <w:tc>
          <w:tcPr>
            <w:tcW w:w="1195" w:type="dxa"/>
            <w:gridSpan w:val="2"/>
            <w:tcBorders>
              <w:top w:val="single" w:sz="6" w:space="0" w:color="auto"/>
              <w:left w:val="single" w:sz="12" w:space="0" w:color="auto"/>
              <w:bottom w:val="single" w:sz="6" w:space="0" w:color="auto"/>
              <w:right w:val="single" w:sz="6" w:space="0" w:color="auto"/>
            </w:tcBorders>
            <w:vAlign w:val="bottom"/>
          </w:tcPr>
          <w:p w:rsidR="000D4C97" w:rsidRPr="008449CD" w:rsidRDefault="000D4C97" w:rsidP="008C631E">
            <w:pPr>
              <w:ind w:left="28" w:right="0"/>
              <w:jc w:val="left"/>
              <w:rPr>
                <w:rFonts w:cs="Arial"/>
                <w:sz w:val="16"/>
                <w:szCs w:val="16"/>
              </w:rPr>
            </w:pPr>
            <w:r w:rsidRPr="008449CD">
              <w:rPr>
                <w:rFonts w:cs="Arial"/>
                <w:sz w:val="16"/>
                <w:szCs w:val="16"/>
              </w:rPr>
              <w:t>DATA</w:t>
            </w:r>
          </w:p>
        </w:tc>
        <w:tc>
          <w:tcPr>
            <w:tcW w:w="1073" w:type="dxa"/>
            <w:tcBorders>
              <w:top w:val="single" w:sz="6" w:space="0" w:color="auto"/>
              <w:left w:val="single" w:sz="6" w:space="0" w:color="auto"/>
              <w:bottom w:val="single" w:sz="6" w:space="0" w:color="auto"/>
              <w:right w:val="single" w:sz="6" w:space="0" w:color="auto"/>
            </w:tcBorders>
            <w:vAlign w:val="center"/>
          </w:tcPr>
          <w:p w:rsidR="000D4C97" w:rsidRPr="004C48DD" w:rsidRDefault="005F3531" w:rsidP="008B07E0">
            <w:pPr>
              <w:ind w:right="0"/>
              <w:jc w:val="center"/>
              <w:rPr>
                <w:rFonts w:cs="Arial"/>
                <w:sz w:val="16"/>
                <w:szCs w:val="16"/>
              </w:rPr>
            </w:pPr>
            <w:r>
              <w:rPr>
                <w:rFonts w:cs="Arial"/>
                <w:sz w:val="16"/>
                <w:szCs w:val="16"/>
              </w:rPr>
              <w:t>07/08/2020</w:t>
            </w: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0D4C97" w:rsidRPr="009F3A30" w:rsidRDefault="000D4C97" w:rsidP="00036C12">
            <w:pPr>
              <w:ind w:right="0"/>
              <w:jc w:val="center"/>
              <w:rPr>
                <w:rFonts w:cs="Arial"/>
                <w:sz w:val="16"/>
                <w:szCs w:val="16"/>
              </w:rPr>
            </w:pPr>
          </w:p>
        </w:tc>
        <w:tc>
          <w:tcPr>
            <w:tcW w:w="993" w:type="dxa"/>
            <w:tcBorders>
              <w:top w:val="single" w:sz="6" w:space="0" w:color="auto"/>
              <w:left w:val="single" w:sz="6" w:space="0" w:color="auto"/>
              <w:bottom w:val="single" w:sz="6" w:space="0" w:color="auto"/>
              <w:right w:val="single" w:sz="6" w:space="0" w:color="auto"/>
            </w:tcBorders>
            <w:vAlign w:val="center"/>
          </w:tcPr>
          <w:p w:rsidR="000D4C97" w:rsidRPr="009F3A30" w:rsidRDefault="000D4C97" w:rsidP="00D96171">
            <w:pPr>
              <w:ind w:right="0"/>
              <w:jc w:val="center"/>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tcPr>
          <w:p w:rsidR="000D4C97" w:rsidRPr="009F3A30" w:rsidRDefault="000D4C97" w:rsidP="00390A3A">
            <w:pPr>
              <w:ind w:right="0"/>
              <w:jc w:val="center"/>
              <w:rPr>
                <w:rFonts w:cs="Arial"/>
                <w:sz w:val="16"/>
                <w:szCs w:val="16"/>
              </w:rPr>
            </w:pP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0D4C97" w:rsidRPr="009F3A30" w:rsidRDefault="000D4C97" w:rsidP="00CD4AEC">
            <w:pPr>
              <w:ind w:right="0"/>
              <w:jc w:val="center"/>
              <w:rPr>
                <w:rFonts w:cs="Arial"/>
                <w:sz w:val="16"/>
                <w:szCs w:val="16"/>
              </w:rPr>
            </w:pP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0D4C97" w:rsidRPr="008449CD" w:rsidRDefault="000D4C97" w:rsidP="00052F61">
            <w:pPr>
              <w:ind w:right="0"/>
              <w:jc w:val="center"/>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tcPr>
          <w:p w:rsidR="000D4C97" w:rsidRPr="008449CD" w:rsidRDefault="000D4C97" w:rsidP="00052F61">
            <w:pPr>
              <w:ind w:right="0"/>
              <w:jc w:val="center"/>
              <w:rPr>
                <w:rFonts w:cs="Arial"/>
                <w:sz w:val="16"/>
                <w:szCs w:val="16"/>
              </w:rPr>
            </w:pPr>
          </w:p>
        </w:tc>
        <w:tc>
          <w:tcPr>
            <w:tcW w:w="1134" w:type="dxa"/>
            <w:gridSpan w:val="3"/>
            <w:tcBorders>
              <w:top w:val="single" w:sz="6" w:space="0" w:color="auto"/>
              <w:left w:val="single" w:sz="6" w:space="0" w:color="auto"/>
              <w:bottom w:val="single" w:sz="6" w:space="0" w:color="auto"/>
              <w:right w:val="single" w:sz="6" w:space="0" w:color="auto"/>
            </w:tcBorders>
            <w:vAlign w:val="center"/>
          </w:tcPr>
          <w:p w:rsidR="000D4C97" w:rsidRPr="008449CD" w:rsidRDefault="000D4C97" w:rsidP="00052F61">
            <w:pPr>
              <w:ind w:right="0"/>
              <w:jc w:val="center"/>
              <w:rPr>
                <w:rFonts w:cs="Arial"/>
                <w:sz w:val="16"/>
                <w:szCs w:val="16"/>
              </w:rPr>
            </w:pPr>
          </w:p>
        </w:tc>
        <w:tc>
          <w:tcPr>
            <w:tcW w:w="992" w:type="dxa"/>
            <w:gridSpan w:val="3"/>
            <w:tcBorders>
              <w:top w:val="single" w:sz="6" w:space="0" w:color="auto"/>
              <w:left w:val="single" w:sz="6" w:space="0" w:color="auto"/>
              <w:bottom w:val="single" w:sz="6" w:space="0" w:color="auto"/>
              <w:right w:val="single" w:sz="12" w:space="0" w:color="auto"/>
            </w:tcBorders>
            <w:vAlign w:val="center"/>
          </w:tcPr>
          <w:p w:rsidR="000D4C97" w:rsidRPr="008449CD" w:rsidRDefault="000D4C97" w:rsidP="00052F61">
            <w:pPr>
              <w:ind w:right="0"/>
              <w:jc w:val="center"/>
              <w:rPr>
                <w:rFonts w:cs="Arial"/>
                <w:sz w:val="16"/>
                <w:szCs w:val="16"/>
              </w:rPr>
            </w:pPr>
          </w:p>
        </w:tc>
      </w:tr>
      <w:tr w:rsidR="000B5C17" w:rsidRPr="008449CD" w:rsidTr="000D4C97">
        <w:trPr>
          <w:cantSplit/>
          <w:trHeight w:hRule="exact" w:val="224"/>
        </w:trPr>
        <w:tc>
          <w:tcPr>
            <w:tcW w:w="1195" w:type="dxa"/>
            <w:gridSpan w:val="2"/>
            <w:tcBorders>
              <w:top w:val="single" w:sz="6" w:space="0" w:color="auto"/>
              <w:left w:val="single" w:sz="12" w:space="0" w:color="auto"/>
              <w:bottom w:val="single" w:sz="6" w:space="0" w:color="auto"/>
              <w:right w:val="single" w:sz="6" w:space="0" w:color="auto"/>
            </w:tcBorders>
            <w:vAlign w:val="bottom"/>
          </w:tcPr>
          <w:p w:rsidR="000B5C17" w:rsidRPr="008449CD" w:rsidRDefault="000B5C17" w:rsidP="000B5C17">
            <w:pPr>
              <w:ind w:left="28" w:right="0"/>
              <w:jc w:val="left"/>
              <w:rPr>
                <w:rFonts w:cs="Arial"/>
                <w:sz w:val="16"/>
                <w:szCs w:val="16"/>
              </w:rPr>
            </w:pPr>
            <w:r w:rsidRPr="008449CD">
              <w:rPr>
                <w:rFonts w:cs="Arial"/>
                <w:sz w:val="16"/>
                <w:szCs w:val="16"/>
              </w:rPr>
              <w:t>PROJETO</w:t>
            </w:r>
          </w:p>
        </w:tc>
        <w:tc>
          <w:tcPr>
            <w:tcW w:w="1073" w:type="dxa"/>
            <w:tcBorders>
              <w:top w:val="single" w:sz="6" w:space="0" w:color="auto"/>
              <w:left w:val="single" w:sz="6" w:space="0" w:color="auto"/>
              <w:bottom w:val="single" w:sz="6" w:space="0" w:color="auto"/>
              <w:right w:val="single" w:sz="6" w:space="0" w:color="auto"/>
            </w:tcBorders>
            <w:vAlign w:val="center"/>
          </w:tcPr>
          <w:p w:rsidR="000B5C17" w:rsidRPr="00D261EA" w:rsidRDefault="000B5C17" w:rsidP="000B5C17">
            <w:pPr>
              <w:ind w:right="0"/>
              <w:jc w:val="center"/>
              <w:rPr>
                <w:rFonts w:cs="Arial"/>
                <w:sz w:val="16"/>
                <w:szCs w:val="16"/>
              </w:rPr>
            </w:pPr>
            <w:r>
              <w:rPr>
                <w:rFonts w:cs="Arial"/>
                <w:sz w:val="16"/>
                <w:szCs w:val="16"/>
              </w:rPr>
              <w:t>MHA</w:t>
            </w: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0B5C17" w:rsidRPr="00D261EA" w:rsidRDefault="000B5C17" w:rsidP="000B5C17">
            <w:pPr>
              <w:ind w:right="0"/>
              <w:jc w:val="center"/>
              <w:rPr>
                <w:rFonts w:cs="Arial"/>
                <w:sz w:val="16"/>
                <w:szCs w:val="16"/>
              </w:rPr>
            </w:pPr>
          </w:p>
        </w:tc>
        <w:tc>
          <w:tcPr>
            <w:tcW w:w="993" w:type="dxa"/>
            <w:tcBorders>
              <w:top w:val="single" w:sz="6" w:space="0" w:color="auto"/>
              <w:left w:val="single" w:sz="6" w:space="0" w:color="auto"/>
              <w:bottom w:val="single" w:sz="6" w:space="0" w:color="auto"/>
              <w:right w:val="single" w:sz="6" w:space="0" w:color="auto"/>
            </w:tcBorders>
            <w:vAlign w:val="center"/>
          </w:tcPr>
          <w:p w:rsidR="000B5C17" w:rsidRPr="00D261EA" w:rsidRDefault="000B5C17" w:rsidP="000B5C17">
            <w:pPr>
              <w:ind w:right="0"/>
              <w:jc w:val="center"/>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tcPr>
          <w:p w:rsidR="000B5C17" w:rsidRPr="00D261EA" w:rsidRDefault="000B5C17" w:rsidP="000B5C17">
            <w:pPr>
              <w:ind w:right="0"/>
              <w:jc w:val="center"/>
              <w:rPr>
                <w:rFonts w:cs="Arial"/>
                <w:sz w:val="16"/>
                <w:szCs w:val="16"/>
              </w:rPr>
            </w:pP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0B5C17" w:rsidRPr="00D261EA" w:rsidRDefault="000B5C17" w:rsidP="000B5C17">
            <w:pPr>
              <w:ind w:right="0"/>
              <w:jc w:val="center"/>
              <w:rPr>
                <w:rFonts w:cs="Arial"/>
                <w:sz w:val="16"/>
                <w:szCs w:val="16"/>
              </w:rPr>
            </w:pP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0B5C17" w:rsidRPr="008449CD" w:rsidRDefault="000B5C17" w:rsidP="000B5C17">
            <w:pPr>
              <w:ind w:right="0"/>
              <w:jc w:val="center"/>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tcPr>
          <w:p w:rsidR="000B5C17" w:rsidRPr="008449CD" w:rsidRDefault="000B5C17" w:rsidP="000B5C17">
            <w:pPr>
              <w:ind w:right="0"/>
              <w:jc w:val="center"/>
              <w:rPr>
                <w:rFonts w:cs="Arial"/>
                <w:sz w:val="16"/>
                <w:szCs w:val="16"/>
              </w:rPr>
            </w:pPr>
          </w:p>
        </w:tc>
        <w:tc>
          <w:tcPr>
            <w:tcW w:w="1134" w:type="dxa"/>
            <w:gridSpan w:val="3"/>
            <w:tcBorders>
              <w:top w:val="single" w:sz="6" w:space="0" w:color="auto"/>
              <w:left w:val="single" w:sz="6" w:space="0" w:color="auto"/>
              <w:bottom w:val="single" w:sz="6" w:space="0" w:color="auto"/>
              <w:right w:val="single" w:sz="6" w:space="0" w:color="auto"/>
            </w:tcBorders>
            <w:vAlign w:val="center"/>
          </w:tcPr>
          <w:p w:rsidR="000B5C17" w:rsidRPr="008449CD" w:rsidRDefault="000B5C17" w:rsidP="000B5C17">
            <w:pPr>
              <w:ind w:right="0"/>
              <w:jc w:val="center"/>
              <w:rPr>
                <w:rFonts w:cs="Arial"/>
                <w:sz w:val="16"/>
                <w:szCs w:val="16"/>
              </w:rPr>
            </w:pPr>
          </w:p>
        </w:tc>
        <w:tc>
          <w:tcPr>
            <w:tcW w:w="992" w:type="dxa"/>
            <w:gridSpan w:val="3"/>
            <w:tcBorders>
              <w:top w:val="single" w:sz="6" w:space="0" w:color="auto"/>
              <w:left w:val="single" w:sz="6" w:space="0" w:color="auto"/>
              <w:bottom w:val="single" w:sz="6" w:space="0" w:color="auto"/>
              <w:right w:val="single" w:sz="12" w:space="0" w:color="auto"/>
            </w:tcBorders>
            <w:vAlign w:val="center"/>
          </w:tcPr>
          <w:p w:rsidR="000B5C17" w:rsidRPr="008449CD" w:rsidRDefault="000B5C17" w:rsidP="000B5C17">
            <w:pPr>
              <w:ind w:right="0"/>
              <w:jc w:val="center"/>
              <w:rPr>
                <w:rFonts w:cs="Arial"/>
                <w:sz w:val="16"/>
                <w:szCs w:val="16"/>
              </w:rPr>
            </w:pPr>
          </w:p>
        </w:tc>
      </w:tr>
      <w:tr w:rsidR="000B5C17" w:rsidRPr="008449CD" w:rsidTr="000D4C97">
        <w:trPr>
          <w:cantSplit/>
          <w:trHeight w:hRule="exact" w:val="224"/>
        </w:trPr>
        <w:tc>
          <w:tcPr>
            <w:tcW w:w="1195" w:type="dxa"/>
            <w:gridSpan w:val="2"/>
            <w:tcBorders>
              <w:top w:val="single" w:sz="6" w:space="0" w:color="auto"/>
              <w:left w:val="single" w:sz="12" w:space="0" w:color="auto"/>
              <w:bottom w:val="single" w:sz="6" w:space="0" w:color="auto"/>
              <w:right w:val="single" w:sz="6" w:space="0" w:color="auto"/>
            </w:tcBorders>
            <w:vAlign w:val="bottom"/>
          </w:tcPr>
          <w:p w:rsidR="000B5C17" w:rsidRPr="008449CD" w:rsidRDefault="000B5C17" w:rsidP="000B5C17">
            <w:pPr>
              <w:ind w:left="28" w:right="0"/>
              <w:jc w:val="left"/>
              <w:rPr>
                <w:rFonts w:cs="Arial"/>
                <w:sz w:val="16"/>
                <w:szCs w:val="16"/>
              </w:rPr>
            </w:pPr>
            <w:r w:rsidRPr="008449CD">
              <w:rPr>
                <w:rFonts w:cs="Arial"/>
                <w:sz w:val="16"/>
                <w:szCs w:val="16"/>
              </w:rPr>
              <w:t>EXECUÇÃO</w:t>
            </w:r>
          </w:p>
        </w:tc>
        <w:tc>
          <w:tcPr>
            <w:tcW w:w="1073" w:type="dxa"/>
            <w:tcBorders>
              <w:top w:val="single" w:sz="6" w:space="0" w:color="auto"/>
              <w:left w:val="single" w:sz="6" w:space="0" w:color="auto"/>
              <w:bottom w:val="single" w:sz="6" w:space="0" w:color="auto"/>
              <w:right w:val="single" w:sz="6" w:space="0" w:color="auto"/>
            </w:tcBorders>
            <w:vAlign w:val="center"/>
          </w:tcPr>
          <w:p w:rsidR="000B5C17" w:rsidRPr="008449CD" w:rsidRDefault="000B5C17" w:rsidP="000B5C17">
            <w:pPr>
              <w:ind w:right="0"/>
              <w:jc w:val="center"/>
              <w:rPr>
                <w:rFonts w:cs="Arial"/>
                <w:sz w:val="16"/>
                <w:szCs w:val="16"/>
              </w:rPr>
            </w:pPr>
            <w:r>
              <w:rPr>
                <w:rFonts w:cs="Arial"/>
                <w:sz w:val="16"/>
                <w:szCs w:val="16"/>
              </w:rPr>
              <w:t>MHA</w:t>
            </w: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0B5C17" w:rsidRPr="008449CD" w:rsidRDefault="000B5C17" w:rsidP="000B5C17">
            <w:pPr>
              <w:ind w:right="0"/>
              <w:jc w:val="center"/>
              <w:rPr>
                <w:rFonts w:cs="Arial"/>
                <w:sz w:val="16"/>
                <w:szCs w:val="16"/>
              </w:rPr>
            </w:pPr>
          </w:p>
        </w:tc>
        <w:tc>
          <w:tcPr>
            <w:tcW w:w="993" w:type="dxa"/>
            <w:tcBorders>
              <w:top w:val="single" w:sz="6" w:space="0" w:color="auto"/>
              <w:left w:val="single" w:sz="6" w:space="0" w:color="auto"/>
              <w:bottom w:val="single" w:sz="6" w:space="0" w:color="auto"/>
              <w:right w:val="single" w:sz="6" w:space="0" w:color="auto"/>
            </w:tcBorders>
            <w:vAlign w:val="center"/>
          </w:tcPr>
          <w:p w:rsidR="000B5C17" w:rsidRPr="008449CD" w:rsidRDefault="000B5C17" w:rsidP="000B5C17">
            <w:pPr>
              <w:ind w:right="0"/>
              <w:jc w:val="center"/>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tcPr>
          <w:p w:rsidR="000B5C17" w:rsidRPr="008449CD" w:rsidRDefault="000B5C17" w:rsidP="000B5C17">
            <w:pPr>
              <w:ind w:right="0"/>
              <w:jc w:val="center"/>
              <w:rPr>
                <w:rFonts w:cs="Arial"/>
                <w:sz w:val="16"/>
                <w:szCs w:val="16"/>
              </w:rPr>
            </w:pP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0B5C17" w:rsidRPr="008449CD" w:rsidRDefault="000B5C17" w:rsidP="000B5C17">
            <w:pPr>
              <w:ind w:right="0"/>
              <w:jc w:val="center"/>
              <w:rPr>
                <w:rFonts w:cs="Arial"/>
                <w:sz w:val="16"/>
                <w:szCs w:val="16"/>
              </w:rPr>
            </w:pPr>
          </w:p>
        </w:tc>
        <w:tc>
          <w:tcPr>
            <w:tcW w:w="1134" w:type="dxa"/>
            <w:gridSpan w:val="2"/>
            <w:tcBorders>
              <w:top w:val="single" w:sz="6" w:space="0" w:color="auto"/>
              <w:left w:val="single" w:sz="6" w:space="0" w:color="auto"/>
              <w:bottom w:val="single" w:sz="6" w:space="0" w:color="auto"/>
              <w:right w:val="single" w:sz="6" w:space="0" w:color="auto"/>
            </w:tcBorders>
            <w:vAlign w:val="center"/>
          </w:tcPr>
          <w:p w:rsidR="000B5C17" w:rsidRPr="008449CD" w:rsidRDefault="000B5C17" w:rsidP="000B5C17">
            <w:pPr>
              <w:ind w:right="0"/>
              <w:jc w:val="center"/>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tcPr>
          <w:p w:rsidR="000B5C17" w:rsidRPr="008449CD" w:rsidRDefault="000B5C17" w:rsidP="000B5C17">
            <w:pPr>
              <w:ind w:right="0"/>
              <w:jc w:val="center"/>
              <w:rPr>
                <w:rFonts w:cs="Arial"/>
                <w:sz w:val="16"/>
                <w:szCs w:val="16"/>
              </w:rPr>
            </w:pPr>
          </w:p>
        </w:tc>
        <w:tc>
          <w:tcPr>
            <w:tcW w:w="1134" w:type="dxa"/>
            <w:gridSpan w:val="3"/>
            <w:tcBorders>
              <w:top w:val="single" w:sz="6" w:space="0" w:color="auto"/>
              <w:left w:val="single" w:sz="6" w:space="0" w:color="auto"/>
              <w:bottom w:val="single" w:sz="6" w:space="0" w:color="auto"/>
              <w:right w:val="single" w:sz="6" w:space="0" w:color="auto"/>
            </w:tcBorders>
            <w:vAlign w:val="center"/>
          </w:tcPr>
          <w:p w:rsidR="000B5C17" w:rsidRPr="008449CD" w:rsidRDefault="000B5C17" w:rsidP="000B5C17">
            <w:pPr>
              <w:ind w:right="0"/>
              <w:jc w:val="center"/>
              <w:rPr>
                <w:rFonts w:cs="Arial"/>
                <w:sz w:val="16"/>
                <w:szCs w:val="16"/>
              </w:rPr>
            </w:pPr>
          </w:p>
        </w:tc>
        <w:tc>
          <w:tcPr>
            <w:tcW w:w="992" w:type="dxa"/>
            <w:gridSpan w:val="3"/>
            <w:tcBorders>
              <w:top w:val="single" w:sz="6" w:space="0" w:color="auto"/>
              <w:left w:val="single" w:sz="6" w:space="0" w:color="auto"/>
              <w:bottom w:val="single" w:sz="6" w:space="0" w:color="auto"/>
              <w:right w:val="single" w:sz="12" w:space="0" w:color="auto"/>
            </w:tcBorders>
            <w:vAlign w:val="center"/>
          </w:tcPr>
          <w:p w:rsidR="000B5C17" w:rsidRPr="008449CD" w:rsidRDefault="000B5C17" w:rsidP="000B5C17">
            <w:pPr>
              <w:ind w:right="0"/>
              <w:jc w:val="center"/>
              <w:rPr>
                <w:rFonts w:cs="Arial"/>
                <w:sz w:val="16"/>
                <w:szCs w:val="16"/>
              </w:rPr>
            </w:pPr>
          </w:p>
        </w:tc>
      </w:tr>
      <w:tr w:rsidR="000B5C17" w:rsidRPr="008449CD" w:rsidTr="000D4C97">
        <w:trPr>
          <w:cantSplit/>
          <w:trHeight w:hRule="exact" w:val="224"/>
        </w:trPr>
        <w:tc>
          <w:tcPr>
            <w:tcW w:w="1195" w:type="dxa"/>
            <w:gridSpan w:val="2"/>
            <w:tcBorders>
              <w:top w:val="single" w:sz="6" w:space="0" w:color="auto"/>
              <w:left w:val="single" w:sz="12" w:space="0" w:color="auto"/>
              <w:bottom w:val="nil"/>
              <w:right w:val="single" w:sz="6" w:space="0" w:color="auto"/>
            </w:tcBorders>
            <w:vAlign w:val="bottom"/>
          </w:tcPr>
          <w:p w:rsidR="000B5C17" w:rsidRPr="008449CD" w:rsidRDefault="000B5C17" w:rsidP="000B5C17">
            <w:pPr>
              <w:ind w:left="28" w:right="0"/>
              <w:jc w:val="left"/>
              <w:rPr>
                <w:rFonts w:cs="Arial"/>
                <w:sz w:val="16"/>
                <w:szCs w:val="16"/>
              </w:rPr>
            </w:pPr>
            <w:r w:rsidRPr="008449CD">
              <w:rPr>
                <w:rFonts w:cs="Arial"/>
                <w:sz w:val="16"/>
                <w:szCs w:val="16"/>
              </w:rPr>
              <w:t>VERIFICAÇÃO</w:t>
            </w:r>
          </w:p>
        </w:tc>
        <w:tc>
          <w:tcPr>
            <w:tcW w:w="1073" w:type="dxa"/>
            <w:tcBorders>
              <w:top w:val="single" w:sz="6" w:space="0" w:color="auto"/>
              <w:left w:val="single" w:sz="6" w:space="0" w:color="auto"/>
              <w:bottom w:val="nil"/>
              <w:right w:val="single" w:sz="6" w:space="0" w:color="auto"/>
            </w:tcBorders>
            <w:vAlign w:val="center"/>
          </w:tcPr>
          <w:p w:rsidR="000B5C17" w:rsidRPr="008449CD" w:rsidRDefault="000B5C17" w:rsidP="000B5C17">
            <w:pPr>
              <w:ind w:right="0"/>
              <w:jc w:val="center"/>
              <w:rPr>
                <w:rFonts w:cs="Arial"/>
                <w:sz w:val="16"/>
                <w:szCs w:val="16"/>
              </w:rPr>
            </w:pPr>
            <w:r>
              <w:rPr>
                <w:rFonts w:cs="Arial"/>
                <w:sz w:val="16"/>
                <w:szCs w:val="16"/>
              </w:rPr>
              <w:t>CM</w:t>
            </w:r>
          </w:p>
        </w:tc>
        <w:tc>
          <w:tcPr>
            <w:tcW w:w="1134" w:type="dxa"/>
            <w:gridSpan w:val="2"/>
            <w:tcBorders>
              <w:top w:val="single" w:sz="6" w:space="0" w:color="auto"/>
              <w:left w:val="single" w:sz="6" w:space="0" w:color="auto"/>
              <w:bottom w:val="nil"/>
              <w:right w:val="single" w:sz="6" w:space="0" w:color="auto"/>
            </w:tcBorders>
            <w:vAlign w:val="center"/>
          </w:tcPr>
          <w:p w:rsidR="000B5C17" w:rsidRPr="008449CD" w:rsidRDefault="000B5C17" w:rsidP="000B5C17">
            <w:pPr>
              <w:ind w:right="0"/>
              <w:jc w:val="center"/>
              <w:rPr>
                <w:rFonts w:cs="Arial"/>
                <w:sz w:val="16"/>
                <w:szCs w:val="16"/>
              </w:rPr>
            </w:pPr>
          </w:p>
        </w:tc>
        <w:tc>
          <w:tcPr>
            <w:tcW w:w="993" w:type="dxa"/>
            <w:tcBorders>
              <w:top w:val="single" w:sz="6" w:space="0" w:color="auto"/>
              <w:left w:val="single" w:sz="6" w:space="0" w:color="auto"/>
              <w:bottom w:val="nil"/>
              <w:right w:val="single" w:sz="6" w:space="0" w:color="auto"/>
            </w:tcBorders>
            <w:vAlign w:val="center"/>
          </w:tcPr>
          <w:p w:rsidR="000B5C17" w:rsidRPr="008449CD" w:rsidRDefault="000B5C17" w:rsidP="000B5C17">
            <w:pPr>
              <w:ind w:right="0"/>
              <w:jc w:val="center"/>
              <w:rPr>
                <w:rFonts w:cs="Arial"/>
                <w:sz w:val="16"/>
                <w:szCs w:val="16"/>
              </w:rPr>
            </w:pPr>
          </w:p>
        </w:tc>
        <w:tc>
          <w:tcPr>
            <w:tcW w:w="992" w:type="dxa"/>
            <w:tcBorders>
              <w:top w:val="single" w:sz="6" w:space="0" w:color="auto"/>
              <w:left w:val="single" w:sz="6" w:space="0" w:color="auto"/>
              <w:bottom w:val="nil"/>
              <w:right w:val="single" w:sz="6" w:space="0" w:color="auto"/>
            </w:tcBorders>
            <w:vAlign w:val="center"/>
          </w:tcPr>
          <w:p w:rsidR="000B5C17" w:rsidRPr="008449CD" w:rsidRDefault="000B5C17" w:rsidP="000B5C17">
            <w:pPr>
              <w:ind w:right="0"/>
              <w:jc w:val="center"/>
              <w:rPr>
                <w:rFonts w:cs="Arial"/>
                <w:sz w:val="16"/>
                <w:szCs w:val="16"/>
              </w:rPr>
            </w:pPr>
          </w:p>
        </w:tc>
        <w:tc>
          <w:tcPr>
            <w:tcW w:w="1134" w:type="dxa"/>
            <w:gridSpan w:val="2"/>
            <w:tcBorders>
              <w:top w:val="single" w:sz="6" w:space="0" w:color="auto"/>
              <w:left w:val="single" w:sz="6" w:space="0" w:color="auto"/>
              <w:bottom w:val="nil"/>
              <w:right w:val="single" w:sz="6" w:space="0" w:color="auto"/>
            </w:tcBorders>
            <w:vAlign w:val="center"/>
          </w:tcPr>
          <w:p w:rsidR="000B5C17" w:rsidRPr="008449CD" w:rsidRDefault="000B5C17" w:rsidP="000B5C17">
            <w:pPr>
              <w:ind w:right="0"/>
              <w:jc w:val="center"/>
              <w:rPr>
                <w:rFonts w:cs="Arial"/>
                <w:sz w:val="16"/>
                <w:szCs w:val="16"/>
              </w:rPr>
            </w:pPr>
          </w:p>
        </w:tc>
        <w:tc>
          <w:tcPr>
            <w:tcW w:w="1134" w:type="dxa"/>
            <w:gridSpan w:val="2"/>
            <w:tcBorders>
              <w:top w:val="single" w:sz="6" w:space="0" w:color="auto"/>
              <w:left w:val="single" w:sz="6" w:space="0" w:color="auto"/>
              <w:bottom w:val="nil"/>
              <w:right w:val="single" w:sz="6" w:space="0" w:color="auto"/>
            </w:tcBorders>
            <w:vAlign w:val="center"/>
          </w:tcPr>
          <w:p w:rsidR="000B5C17" w:rsidRPr="008449CD" w:rsidRDefault="000B5C17" w:rsidP="000B5C17">
            <w:pPr>
              <w:ind w:right="0"/>
              <w:jc w:val="center"/>
              <w:rPr>
                <w:rFonts w:cs="Arial"/>
                <w:sz w:val="16"/>
                <w:szCs w:val="16"/>
              </w:rPr>
            </w:pPr>
          </w:p>
        </w:tc>
        <w:tc>
          <w:tcPr>
            <w:tcW w:w="992" w:type="dxa"/>
            <w:tcBorders>
              <w:top w:val="single" w:sz="6" w:space="0" w:color="auto"/>
              <w:left w:val="single" w:sz="6" w:space="0" w:color="auto"/>
              <w:bottom w:val="nil"/>
              <w:right w:val="single" w:sz="6" w:space="0" w:color="auto"/>
            </w:tcBorders>
            <w:vAlign w:val="center"/>
          </w:tcPr>
          <w:p w:rsidR="000B5C17" w:rsidRPr="008449CD" w:rsidRDefault="000B5C17" w:rsidP="000B5C17">
            <w:pPr>
              <w:ind w:right="0"/>
              <w:jc w:val="center"/>
              <w:rPr>
                <w:rFonts w:cs="Arial"/>
                <w:sz w:val="16"/>
                <w:szCs w:val="16"/>
              </w:rPr>
            </w:pPr>
          </w:p>
        </w:tc>
        <w:tc>
          <w:tcPr>
            <w:tcW w:w="1134" w:type="dxa"/>
            <w:gridSpan w:val="3"/>
            <w:tcBorders>
              <w:top w:val="single" w:sz="6" w:space="0" w:color="auto"/>
              <w:left w:val="single" w:sz="6" w:space="0" w:color="auto"/>
              <w:bottom w:val="nil"/>
              <w:right w:val="single" w:sz="6" w:space="0" w:color="auto"/>
            </w:tcBorders>
            <w:vAlign w:val="center"/>
          </w:tcPr>
          <w:p w:rsidR="000B5C17" w:rsidRPr="008449CD" w:rsidRDefault="000B5C17" w:rsidP="000B5C17">
            <w:pPr>
              <w:ind w:right="0"/>
              <w:jc w:val="center"/>
              <w:rPr>
                <w:rFonts w:cs="Arial"/>
                <w:sz w:val="16"/>
                <w:szCs w:val="16"/>
              </w:rPr>
            </w:pPr>
          </w:p>
        </w:tc>
        <w:tc>
          <w:tcPr>
            <w:tcW w:w="992" w:type="dxa"/>
            <w:gridSpan w:val="3"/>
            <w:tcBorders>
              <w:top w:val="single" w:sz="6" w:space="0" w:color="auto"/>
              <w:left w:val="single" w:sz="6" w:space="0" w:color="auto"/>
              <w:bottom w:val="nil"/>
              <w:right w:val="single" w:sz="12" w:space="0" w:color="auto"/>
            </w:tcBorders>
            <w:vAlign w:val="center"/>
          </w:tcPr>
          <w:p w:rsidR="000B5C17" w:rsidRPr="008449CD" w:rsidRDefault="000B5C17" w:rsidP="000B5C17">
            <w:pPr>
              <w:ind w:right="0"/>
              <w:jc w:val="center"/>
              <w:rPr>
                <w:rFonts w:cs="Arial"/>
                <w:sz w:val="16"/>
                <w:szCs w:val="16"/>
              </w:rPr>
            </w:pPr>
          </w:p>
        </w:tc>
      </w:tr>
      <w:tr w:rsidR="000B5C17" w:rsidRPr="008449CD" w:rsidTr="000D4C97">
        <w:trPr>
          <w:cantSplit/>
          <w:trHeight w:val="158"/>
        </w:trPr>
        <w:tc>
          <w:tcPr>
            <w:tcW w:w="1195" w:type="dxa"/>
            <w:gridSpan w:val="2"/>
            <w:tcBorders>
              <w:top w:val="single" w:sz="6" w:space="0" w:color="auto"/>
              <w:left w:val="single" w:sz="12" w:space="0" w:color="auto"/>
              <w:bottom w:val="single" w:sz="12" w:space="0" w:color="auto"/>
              <w:right w:val="single" w:sz="6" w:space="0" w:color="auto"/>
            </w:tcBorders>
            <w:vAlign w:val="bottom"/>
          </w:tcPr>
          <w:p w:rsidR="000B5C17" w:rsidRPr="008449CD" w:rsidRDefault="000B5C17" w:rsidP="000B5C17">
            <w:pPr>
              <w:ind w:left="28" w:right="0"/>
              <w:jc w:val="left"/>
              <w:rPr>
                <w:rFonts w:cs="Arial"/>
                <w:sz w:val="16"/>
                <w:szCs w:val="16"/>
              </w:rPr>
            </w:pPr>
            <w:r w:rsidRPr="008449CD">
              <w:rPr>
                <w:rFonts w:cs="Arial"/>
                <w:sz w:val="16"/>
                <w:szCs w:val="16"/>
              </w:rPr>
              <w:t>APROVAÇÃO</w:t>
            </w:r>
          </w:p>
        </w:tc>
        <w:tc>
          <w:tcPr>
            <w:tcW w:w="1073" w:type="dxa"/>
            <w:tcBorders>
              <w:top w:val="single" w:sz="6" w:space="0" w:color="auto"/>
              <w:left w:val="single" w:sz="6" w:space="0" w:color="auto"/>
              <w:bottom w:val="single" w:sz="12" w:space="0" w:color="auto"/>
              <w:right w:val="single" w:sz="6" w:space="0" w:color="auto"/>
            </w:tcBorders>
            <w:vAlign w:val="center"/>
          </w:tcPr>
          <w:p w:rsidR="000B5C17" w:rsidRPr="008449CD" w:rsidRDefault="000B5C17" w:rsidP="000B5C17">
            <w:pPr>
              <w:ind w:right="0"/>
              <w:jc w:val="center"/>
              <w:rPr>
                <w:rFonts w:cs="Arial"/>
                <w:sz w:val="16"/>
                <w:szCs w:val="16"/>
              </w:rPr>
            </w:pPr>
            <w:r>
              <w:rPr>
                <w:rFonts w:cs="Arial"/>
                <w:sz w:val="16"/>
                <w:szCs w:val="16"/>
              </w:rPr>
              <w:t>CMM</w:t>
            </w:r>
          </w:p>
        </w:tc>
        <w:tc>
          <w:tcPr>
            <w:tcW w:w="1134" w:type="dxa"/>
            <w:gridSpan w:val="2"/>
            <w:tcBorders>
              <w:top w:val="single" w:sz="6" w:space="0" w:color="auto"/>
              <w:left w:val="single" w:sz="6" w:space="0" w:color="auto"/>
              <w:bottom w:val="single" w:sz="12" w:space="0" w:color="auto"/>
              <w:right w:val="single" w:sz="6" w:space="0" w:color="auto"/>
            </w:tcBorders>
            <w:vAlign w:val="center"/>
          </w:tcPr>
          <w:p w:rsidR="000B5C17" w:rsidRPr="008449CD" w:rsidRDefault="000B5C17" w:rsidP="000B5C17">
            <w:pPr>
              <w:ind w:right="0"/>
              <w:jc w:val="center"/>
              <w:rPr>
                <w:rFonts w:cs="Arial"/>
                <w:sz w:val="16"/>
                <w:szCs w:val="16"/>
              </w:rPr>
            </w:pPr>
          </w:p>
        </w:tc>
        <w:tc>
          <w:tcPr>
            <w:tcW w:w="993" w:type="dxa"/>
            <w:tcBorders>
              <w:top w:val="single" w:sz="6" w:space="0" w:color="auto"/>
              <w:left w:val="single" w:sz="6" w:space="0" w:color="auto"/>
              <w:bottom w:val="single" w:sz="12" w:space="0" w:color="auto"/>
              <w:right w:val="single" w:sz="6" w:space="0" w:color="auto"/>
            </w:tcBorders>
            <w:vAlign w:val="center"/>
          </w:tcPr>
          <w:p w:rsidR="000B5C17" w:rsidRPr="008449CD" w:rsidRDefault="000B5C17" w:rsidP="000B5C17">
            <w:pPr>
              <w:ind w:right="0"/>
              <w:jc w:val="center"/>
              <w:rPr>
                <w:rFonts w:cs="Arial"/>
                <w:sz w:val="16"/>
                <w:szCs w:val="16"/>
              </w:rPr>
            </w:pPr>
          </w:p>
        </w:tc>
        <w:tc>
          <w:tcPr>
            <w:tcW w:w="992" w:type="dxa"/>
            <w:tcBorders>
              <w:top w:val="single" w:sz="6" w:space="0" w:color="auto"/>
              <w:left w:val="single" w:sz="6" w:space="0" w:color="auto"/>
              <w:bottom w:val="single" w:sz="12" w:space="0" w:color="auto"/>
              <w:right w:val="single" w:sz="6" w:space="0" w:color="auto"/>
            </w:tcBorders>
            <w:vAlign w:val="center"/>
          </w:tcPr>
          <w:p w:rsidR="000B5C17" w:rsidRPr="008449CD" w:rsidRDefault="000B5C17" w:rsidP="000B5C17">
            <w:pPr>
              <w:ind w:right="0"/>
              <w:jc w:val="center"/>
              <w:rPr>
                <w:rFonts w:cs="Arial"/>
                <w:sz w:val="16"/>
                <w:szCs w:val="16"/>
              </w:rPr>
            </w:pPr>
          </w:p>
        </w:tc>
        <w:tc>
          <w:tcPr>
            <w:tcW w:w="1134" w:type="dxa"/>
            <w:gridSpan w:val="2"/>
            <w:tcBorders>
              <w:top w:val="single" w:sz="6" w:space="0" w:color="auto"/>
              <w:left w:val="single" w:sz="6" w:space="0" w:color="auto"/>
              <w:bottom w:val="single" w:sz="12" w:space="0" w:color="auto"/>
              <w:right w:val="single" w:sz="6" w:space="0" w:color="auto"/>
            </w:tcBorders>
            <w:vAlign w:val="center"/>
          </w:tcPr>
          <w:p w:rsidR="000B5C17" w:rsidRPr="008449CD" w:rsidRDefault="000B5C17" w:rsidP="000B5C17">
            <w:pPr>
              <w:ind w:right="0"/>
              <w:jc w:val="center"/>
              <w:rPr>
                <w:rFonts w:cs="Arial"/>
                <w:sz w:val="16"/>
                <w:szCs w:val="16"/>
              </w:rPr>
            </w:pPr>
          </w:p>
        </w:tc>
        <w:tc>
          <w:tcPr>
            <w:tcW w:w="1134" w:type="dxa"/>
            <w:gridSpan w:val="2"/>
            <w:tcBorders>
              <w:top w:val="single" w:sz="6" w:space="0" w:color="auto"/>
              <w:left w:val="single" w:sz="6" w:space="0" w:color="auto"/>
              <w:bottom w:val="single" w:sz="12" w:space="0" w:color="auto"/>
              <w:right w:val="single" w:sz="6" w:space="0" w:color="auto"/>
            </w:tcBorders>
            <w:vAlign w:val="center"/>
          </w:tcPr>
          <w:p w:rsidR="000B5C17" w:rsidRPr="008449CD" w:rsidRDefault="000B5C17" w:rsidP="000B5C17">
            <w:pPr>
              <w:ind w:right="0"/>
              <w:jc w:val="center"/>
              <w:rPr>
                <w:rFonts w:cs="Arial"/>
                <w:sz w:val="16"/>
                <w:szCs w:val="16"/>
              </w:rPr>
            </w:pPr>
          </w:p>
        </w:tc>
        <w:tc>
          <w:tcPr>
            <w:tcW w:w="992" w:type="dxa"/>
            <w:tcBorders>
              <w:top w:val="single" w:sz="6" w:space="0" w:color="auto"/>
              <w:left w:val="single" w:sz="6" w:space="0" w:color="auto"/>
              <w:bottom w:val="single" w:sz="12" w:space="0" w:color="auto"/>
              <w:right w:val="single" w:sz="6" w:space="0" w:color="auto"/>
            </w:tcBorders>
            <w:vAlign w:val="center"/>
          </w:tcPr>
          <w:p w:rsidR="000B5C17" w:rsidRPr="008449CD" w:rsidRDefault="000B5C17" w:rsidP="000B5C17">
            <w:pPr>
              <w:ind w:right="0"/>
              <w:jc w:val="center"/>
              <w:rPr>
                <w:rFonts w:cs="Arial"/>
                <w:sz w:val="16"/>
                <w:szCs w:val="16"/>
              </w:rPr>
            </w:pPr>
          </w:p>
        </w:tc>
        <w:tc>
          <w:tcPr>
            <w:tcW w:w="1134" w:type="dxa"/>
            <w:gridSpan w:val="3"/>
            <w:tcBorders>
              <w:top w:val="single" w:sz="6" w:space="0" w:color="auto"/>
              <w:left w:val="single" w:sz="6" w:space="0" w:color="auto"/>
              <w:bottom w:val="single" w:sz="12" w:space="0" w:color="auto"/>
              <w:right w:val="single" w:sz="6" w:space="0" w:color="auto"/>
            </w:tcBorders>
            <w:vAlign w:val="center"/>
          </w:tcPr>
          <w:p w:rsidR="000B5C17" w:rsidRPr="008449CD" w:rsidRDefault="000B5C17" w:rsidP="000B5C17">
            <w:pPr>
              <w:ind w:right="0"/>
              <w:jc w:val="center"/>
              <w:rPr>
                <w:rFonts w:cs="Arial"/>
                <w:sz w:val="16"/>
                <w:szCs w:val="16"/>
              </w:rPr>
            </w:pPr>
          </w:p>
        </w:tc>
        <w:tc>
          <w:tcPr>
            <w:tcW w:w="992" w:type="dxa"/>
            <w:gridSpan w:val="3"/>
            <w:tcBorders>
              <w:top w:val="single" w:sz="6" w:space="0" w:color="auto"/>
              <w:left w:val="single" w:sz="6" w:space="0" w:color="auto"/>
              <w:bottom w:val="single" w:sz="12" w:space="0" w:color="auto"/>
              <w:right w:val="single" w:sz="12" w:space="0" w:color="auto"/>
            </w:tcBorders>
            <w:vAlign w:val="center"/>
          </w:tcPr>
          <w:p w:rsidR="000B5C17" w:rsidRPr="008449CD" w:rsidRDefault="000B5C17" w:rsidP="000B5C17">
            <w:pPr>
              <w:ind w:right="0"/>
              <w:jc w:val="center"/>
              <w:rPr>
                <w:rFonts w:cs="Arial"/>
                <w:sz w:val="16"/>
                <w:szCs w:val="16"/>
              </w:rPr>
            </w:pPr>
          </w:p>
        </w:tc>
      </w:tr>
    </w:tbl>
    <w:p w:rsidR="006D50A0" w:rsidRPr="008449CD" w:rsidRDefault="006D50A0" w:rsidP="008449CD">
      <w:pPr>
        <w:rPr>
          <w:sz w:val="16"/>
          <w:szCs w:val="16"/>
        </w:rPr>
        <w:sectPr w:rsidR="006D50A0" w:rsidRPr="008449CD" w:rsidSect="00962D37">
          <w:headerReference w:type="default" r:id="rId11"/>
          <w:footerReference w:type="default" r:id="rId12"/>
          <w:pgSz w:w="11907" w:h="16840" w:code="9"/>
          <w:pgMar w:top="567" w:right="567" w:bottom="851" w:left="1418" w:header="680" w:footer="851" w:gutter="0"/>
          <w:cols w:space="0"/>
          <w:titlePg/>
        </w:sectPr>
      </w:pPr>
    </w:p>
    <w:p w:rsidR="005F3531" w:rsidRDefault="005F3531" w:rsidP="00390EBD">
      <w:pPr>
        <w:jc w:val="center"/>
        <w:rPr>
          <w:b/>
        </w:rPr>
      </w:pPr>
    </w:p>
    <w:p w:rsidR="00F96B2E" w:rsidRDefault="00390EBD" w:rsidP="00390EBD">
      <w:pPr>
        <w:jc w:val="center"/>
        <w:rPr>
          <w:b/>
        </w:rPr>
      </w:pPr>
      <w:r>
        <w:rPr>
          <w:b/>
        </w:rPr>
        <w:t>ÍNDICE</w:t>
      </w:r>
    </w:p>
    <w:p w:rsidR="005F3531" w:rsidRDefault="005F3531" w:rsidP="00390EBD">
      <w:pPr>
        <w:jc w:val="center"/>
        <w:rPr>
          <w:b/>
        </w:rPr>
      </w:pPr>
    </w:p>
    <w:p w:rsidR="00220F8E" w:rsidRDefault="00220F8E" w:rsidP="00390EBD">
      <w:pPr>
        <w:jc w:val="center"/>
        <w:rPr>
          <w:b/>
        </w:rPr>
      </w:pPr>
    </w:p>
    <w:p w:rsidR="00D57FA7" w:rsidRDefault="00331BB0">
      <w:pPr>
        <w:pStyle w:val="TOC1"/>
        <w:rPr>
          <w:rFonts w:asciiTheme="minorHAnsi" w:eastAsiaTheme="minorEastAsia" w:hAnsiTheme="minorHAnsi" w:cstheme="minorBidi"/>
          <w:b w:val="0"/>
          <w:caps w:val="0"/>
          <w:noProof/>
          <w:sz w:val="22"/>
          <w:szCs w:val="22"/>
        </w:rPr>
      </w:pPr>
      <w:r>
        <w:rPr>
          <w:b w:val="0"/>
          <w:caps w:val="0"/>
          <w:lang w:val="en-US"/>
        </w:rPr>
        <w:fldChar w:fldCharType="begin"/>
      </w:r>
      <w:r w:rsidR="0001053A">
        <w:rPr>
          <w:b w:val="0"/>
          <w:caps w:val="0"/>
          <w:lang w:val="en-US"/>
        </w:rPr>
        <w:instrText xml:space="preserve"> TOC \o "1-3" \h \z \u </w:instrText>
      </w:r>
      <w:r>
        <w:rPr>
          <w:b w:val="0"/>
          <w:caps w:val="0"/>
          <w:lang w:val="en-US"/>
        </w:rPr>
        <w:fldChar w:fldCharType="separate"/>
      </w:r>
      <w:hyperlink w:anchor="_Toc57811943" w:history="1">
        <w:r w:rsidR="00D57FA7" w:rsidRPr="00537A25">
          <w:rPr>
            <w:rStyle w:val="Hyperlink"/>
            <w:noProof/>
          </w:rPr>
          <w:t>1.</w:t>
        </w:r>
        <w:r w:rsidR="00D57FA7">
          <w:rPr>
            <w:rFonts w:asciiTheme="minorHAnsi" w:eastAsiaTheme="minorEastAsia" w:hAnsiTheme="minorHAnsi" w:cstheme="minorBidi"/>
            <w:b w:val="0"/>
            <w:caps w:val="0"/>
            <w:noProof/>
            <w:sz w:val="22"/>
            <w:szCs w:val="22"/>
          </w:rPr>
          <w:tab/>
        </w:r>
        <w:r w:rsidR="00D57FA7" w:rsidRPr="00537A25">
          <w:rPr>
            <w:rStyle w:val="Hyperlink"/>
            <w:noProof/>
          </w:rPr>
          <w:t>considerações iniciais</w:t>
        </w:r>
        <w:r w:rsidR="00D57FA7">
          <w:rPr>
            <w:noProof/>
            <w:webHidden/>
          </w:rPr>
          <w:tab/>
        </w:r>
        <w:r w:rsidR="00D57FA7">
          <w:rPr>
            <w:noProof/>
            <w:webHidden/>
          </w:rPr>
          <w:fldChar w:fldCharType="begin"/>
        </w:r>
        <w:r w:rsidR="00D57FA7">
          <w:rPr>
            <w:noProof/>
            <w:webHidden/>
          </w:rPr>
          <w:instrText xml:space="preserve"> PAGEREF _Toc57811943 \h </w:instrText>
        </w:r>
        <w:r w:rsidR="00D57FA7">
          <w:rPr>
            <w:noProof/>
            <w:webHidden/>
          </w:rPr>
        </w:r>
        <w:r w:rsidR="00D57FA7">
          <w:rPr>
            <w:noProof/>
            <w:webHidden/>
          </w:rPr>
          <w:fldChar w:fldCharType="separate"/>
        </w:r>
        <w:r w:rsidR="006A7D46">
          <w:rPr>
            <w:noProof/>
            <w:webHidden/>
          </w:rPr>
          <w:t>3</w:t>
        </w:r>
        <w:r w:rsidR="00D57FA7">
          <w:rPr>
            <w:noProof/>
            <w:webHidden/>
          </w:rPr>
          <w:fldChar w:fldCharType="end"/>
        </w:r>
      </w:hyperlink>
    </w:p>
    <w:p w:rsidR="00D57FA7" w:rsidRPr="0061221B" w:rsidRDefault="00DE7735">
      <w:pPr>
        <w:pStyle w:val="TOC1"/>
        <w:rPr>
          <w:rFonts w:asciiTheme="minorHAnsi" w:eastAsiaTheme="minorEastAsia" w:hAnsiTheme="minorHAnsi" w:cstheme="minorBidi"/>
          <w:b w:val="0"/>
          <w:caps w:val="0"/>
          <w:noProof/>
          <w:sz w:val="22"/>
          <w:szCs w:val="22"/>
        </w:rPr>
      </w:pPr>
      <w:hyperlink w:anchor="_Toc57811944" w:history="1">
        <w:r w:rsidR="00D57FA7" w:rsidRPr="0061221B">
          <w:rPr>
            <w:rStyle w:val="Hyperlink"/>
            <w:noProof/>
          </w:rPr>
          <w:t>2.</w:t>
        </w:r>
        <w:r w:rsidR="00D57FA7" w:rsidRPr="0061221B">
          <w:rPr>
            <w:rFonts w:asciiTheme="minorHAnsi" w:eastAsiaTheme="minorEastAsia" w:hAnsiTheme="minorHAnsi" w:cstheme="minorBidi"/>
            <w:b w:val="0"/>
            <w:caps w:val="0"/>
            <w:noProof/>
            <w:sz w:val="22"/>
            <w:szCs w:val="22"/>
          </w:rPr>
          <w:tab/>
        </w:r>
        <w:r w:rsidR="00D57FA7" w:rsidRPr="0061221B">
          <w:rPr>
            <w:rStyle w:val="Hyperlink"/>
            <w:noProof/>
          </w:rPr>
          <w:t>introdução</w:t>
        </w:r>
        <w:r w:rsidR="00D57FA7" w:rsidRPr="0061221B">
          <w:rPr>
            <w:noProof/>
            <w:webHidden/>
          </w:rPr>
          <w:tab/>
        </w:r>
        <w:r w:rsidR="00D57FA7" w:rsidRPr="0061221B">
          <w:rPr>
            <w:noProof/>
            <w:webHidden/>
          </w:rPr>
          <w:fldChar w:fldCharType="begin"/>
        </w:r>
        <w:r w:rsidR="00D57FA7" w:rsidRPr="0061221B">
          <w:rPr>
            <w:noProof/>
            <w:webHidden/>
          </w:rPr>
          <w:instrText xml:space="preserve"> PAGEREF _Toc57811944 \h </w:instrText>
        </w:r>
        <w:r w:rsidR="00D57FA7" w:rsidRPr="0061221B">
          <w:rPr>
            <w:noProof/>
            <w:webHidden/>
          </w:rPr>
        </w:r>
        <w:r w:rsidR="00D57FA7" w:rsidRPr="0061221B">
          <w:rPr>
            <w:noProof/>
            <w:webHidden/>
          </w:rPr>
          <w:fldChar w:fldCharType="separate"/>
        </w:r>
        <w:r w:rsidR="006A7D46">
          <w:rPr>
            <w:noProof/>
            <w:webHidden/>
          </w:rPr>
          <w:t>3</w:t>
        </w:r>
        <w:r w:rsidR="00D57FA7" w:rsidRPr="0061221B">
          <w:rPr>
            <w:noProof/>
            <w:webHidden/>
          </w:rPr>
          <w:fldChar w:fldCharType="end"/>
        </w:r>
      </w:hyperlink>
    </w:p>
    <w:p w:rsidR="00D57FA7" w:rsidRPr="0061221B" w:rsidRDefault="00DE7735">
      <w:pPr>
        <w:pStyle w:val="TOC2"/>
        <w:tabs>
          <w:tab w:val="left" w:pos="660"/>
          <w:tab w:val="right" w:leader="dot" w:pos="9913"/>
        </w:tabs>
        <w:rPr>
          <w:rFonts w:asciiTheme="minorHAnsi" w:eastAsiaTheme="minorEastAsia" w:hAnsiTheme="minorHAnsi" w:cstheme="minorBidi"/>
          <w:caps w:val="0"/>
          <w:noProof/>
          <w:sz w:val="22"/>
          <w:szCs w:val="22"/>
        </w:rPr>
      </w:pPr>
      <w:hyperlink w:anchor="_Toc57811945" w:history="1">
        <w:r w:rsidR="00D57FA7" w:rsidRPr="0061221B">
          <w:rPr>
            <w:rStyle w:val="Hyperlink"/>
            <w:noProof/>
          </w:rPr>
          <w:t>2.1</w:t>
        </w:r>
        <w:r w:rsidR="00D57FA7" w:rsidRPr="0061221B">
          <w:rPr>
            <w:rFonts w:asciiTheme="minorHAnsi" w:eastAsiaTheme="minorEastAsia" w:hAnsiTheme="minorHAnsi" w:cstheme="minorBidi"/>
            <w:caps w:val="0"/>
            <w:noProof/>
            <w:sz w:val="22"/>
            <w:szCs w:val="22"/>
          </w:rPr>
          <w:tab/>
        </w:r>
        <w:r w:rsidR="00D57FA7" w:rsidRPr="0061221B">
          <w:rPr>
            <w:rStyle w:val="Hyperlink"/>
            <w:noProof/>
          </w:rPr>
          <w:t>Âmbito do projeto</w:t>
        </w:r>
        <w:r w:rsidR="00D57FA7" w:rsidRPr="0061221B">
          <w:rPr>
            <w:noProof/>
            <w:webHidden/>
          </w:rPr>
          <w:tab/>
        </w:r>
        <w:r w:rsidR="00D57FA7" w:rsidRPr="0061221B">
          <w:rPr>
            <w:noProof/>
            <w:webHidden/>
          </w:rPr>
          <w:fldChar w:fldCharType="begin"/>
        </w:r>
        <w:r w:rsidR="00D57FA7" w:rsidRPr="0061221B">
          <w:rPr>
            <w:noProof/>
            <w:webHidden/>
          </w:rPr>
          <w:instrText xml:space="preserve"> PAGEREF _Toc57811945 \h </w:instrText>
        </w:r>
        <w:r w:rsidR="00D57FA7" w:rsidRPr="0061221B">
          <w:rPr>
            <w:noProof/>
            <w:webHidden/>
          </w:rPr>
        </w:r>
        <w:r w:rsidR="00D57FA7" w:rsidRPr="0061221B">
          <w:rPr>
            <w:noProof/>
            <w:webHidden/>
          </w:rPr>
          <w:fldChar w:fldCharType="separate"/>
        </w:r>
        <w:r w:rsidR="006A7D46">
          <w:rPr>
            <w:noProof/>
            <w:webHidden/>
          </w:rPr>
          <w:t>3</w:t>
        </w:r>
        <w:r w:rsidR="00D57FA7" w:rsidRPr="0061221B">
          <w:rPr>
            <w:noProof/>
            <w:webHidden/>
          </w:rPr>
          <w:fldChar w:fldCharType="end"/>
        </w:r>
      </w:hyperlink>
    </w:p>
    <w:p w:rsidR="00D57FA7" w:rsidRPr="0061221B" w:rsidRDefault="00DE7735">
      <w:pPr>
        <w:pStyle w:val="TOC2"/>
        <w:tabs>
          <w:tab w:val="left" w:pos="660"/>
          <w:tab w:val="right" w:leader="dot" w:pos="9913"/>
        </w:tabs>
        <w:rPr>
          <w:rFonts w:asciiTheme="minorHAnsi" w:eastAsiaTheme="minorEastAsia" w:hAnsiTheme="minorHAnsi" w:cstheme="minorBidi"/>
          <w:caps w:val="0"/>
          <w:noProof/>
          <w:sz w:val="22"/>
          <w:szCs w:val="22"/>
        </w:rPr>
      </w:pPr>
      <w:hyperlink w:anchor="_Toc57811946" w:history="1">
        <w:r w:rsidR="00D57FA7" w:rsidRPr="0061221B">
          <w:rPr>
            <w:rStyle w:val="Hyperlink"/>
            <w:noProof/>
          </w:rPr>
          <w:t>2.2</w:t>
        </w:r>
        <w:r w:rsidR="00D57FA7" w:rsidRPr="0061221B">
          <w:rPr>
            <w:rFonts w:asciiTheme="minorHAnsi" w:eastAsiaTheme="minorEastAsia" w:hAnsiTheme="minorHAnsi" w:cstheme="minorBidi"/>
            <w:caps w:val="0"/>
            <w:noProof/>
            <w:sz w:val="22"/>
            <w:szCs w:val="22"/>
          </w:rPr>
          <w:tab/>
        </w:r>
        <w:r w:rsidR="00D57FA7" w:rsidRPr="0061221B">
          <w:rPr>
            <w:rStyle w:val="Hyperlink"/>
            <w:noProof/>
          </w:rPr>
          <w:t>características das vías objeto do projeto</w:t>
        </w:r>
        <w:r w:rsidR="00D57FA7" w:rsidRPr="0061221B">
          <w:rPr>
            <w:noProof/>
            <w:webHidden/>
          </w:rPr>
          <w:tab/>
        </w:r>
        <w:r w:rsidR="00D57FA7" w:rsidRPr="0061221B">
          <w:rPr>
            <w:noProof/>
            <w:webHidden/>
          </w:rPr>
          <w:fldChar w:fldCharType="begin"/>
        </w:r>
        <w:r w:rsidR="00D57FA7" w:rsidRPr="0061221B">
          <w:rPr>
            <w:noProof/>
            <w:webHidden/>
          </w:rPr>
          <w:instrText xml:space="preserve"> PAGEREF _Toc57811946 \h </w:instrText>
        </w:r>
        <w:r w:rsidR="00D57FA7" w:rsidRPr="0061221B">
          <w:rPr>
            <w:noProof/>
            <w:webHidden/>
          </w:rPr>
        </w:r>
        <w:r w:rsidR="00D57FA7" w:rsidRPr="0061221B">
          <w:rPr>
            <w:noProof/>
            <w:webHidden/>
          </w:rPr>
          <w:fldChar w:fldCharType="separate"/>
        </w:r>
        <w:r w:rsidR="006A7D46">
          <w:rPr>
            <w:noProof/>
            <w:webHidden/>
          </w:rPr>
          <w:t>4</w:t>
        </w:r>
        <w:r w:rsidR="00D57FA7" w:rsidRPr="0061221B">
          <w:rPr>
            <w:noProof/>
            <w:webHidden/>
          </w:rPr>
          <w:fldChar w:fldCharType="end"/>
        </w:r>
      </w:hyperlink>
    </w:p>
    <w:p w:rsidR="00D57FA7" w:rsidRPr="0061221B" w:rsidRDefault="00DE7735">
      <w:pPr>
        <w:pStyle w:val="TOC1"/>
        <w:rPr>
          <w:rFonts w:asciiTheme="minorHAnsi" w:eastAsiaTheme="minorEastAsia" w:hAnsiTheme="minorHAnsi" w:cstheme="minorBidi"/>
          <w:b w:val="0"/>
          <w:caps w:val="0"/>
          <w:noProof/>
          <w:sz w:val="22"/>
          <w:szCs w:val="22"/>
        </w:rPr>
      </w:pPr>
      <w:hyperlink w:anchor="_Toc57811947" w:history="1">
        <w:r w:rsidR="00D57FA7" w:rsidRPr="0061221B">
          <w:rPr>
            <w:rStyle w:val="Hyperlink"/>
            <w:noProof/>
          </w:rPr>
          <w:t>3.</w:t>
        </w:r>
        <w:r w:rsidR="00D57FA7" w:rsidRPr="0061221B">
          <w:rPr>
            <w:rFonts w:asciiTheme="minorHAnsi" w:eastAsiaTheme="minorEastAsia" w:hAnsiTheme="minorHAnsi" w:cstheme="minorBidi"/>
            <w:b w:val="0"/>
            <w:caps w:val="0"/>
            <w:noProof/>
            <w:sz w:val="22"/>
            <w:szCs w:val="22"/>
          </w:rPr>
          <w:tab/>
        </w:r>
        <w:r w:rsidR="00D57FA7" w:rsidRPr="0061221B">
          <w:rPr>
            <w:rStyle w:val="Hyperlink"/>
            <w:noProof/>
          </w:rPr>
          <w:t>objeto do projeto</w:t>
        </w:r>
        <w:r w:rsidR="00D57FA7" w:rsidRPr="0061221B">
          <w:rPr>
            <w:noProof/>
            <w:webHidden/>
          </w:rPr>
          <w:tab/>
        </w:r>
        <w:r w:rsidR="00D57FA7" w:rsidRPr="0061221B">
          <w:rPr>
            <w:noProof/>
            <w:webHidden/>
          </w:rPr>
          <w:fldChar w:fldCharType="begin"/>
        </w:r>
        <w:r w:rsidR="00D57FA7" w:rsidRPr="0061221B">
          <w:rPr>
            <w:noProof/>
            <w:webHidden/>
          </w:rPr>
          <w:instrText xml:space="preserve"> PAGEREF _Toc57811947 \h </w:instrText>
        </w:r>
        <w:r w:rsidR="00D57FA7" w:rsidRPr="0061221B">
          <w:rPr>
            <w:noProof/>
            <w:webHidden/>
          </w:rPr>
        </w:r>
        <w:r w:rsidR="00D57FA7" w:rsidRPr="0061221B">
          <w:rPr>
            <w:noProof/>
            <w:webHidden/>
          </w:rPr>
          <w:fldChar w:fldCharType="separate"/>
        </w:r>
        <w:r w:rsidR="006A7D46">
          <w:rPr>
            <w:noProof/>
            <w:webHidden/>
          </w:rPr>
          <w:t>8</w:t>
        </w:r>
        <w:r w:rsidR="00D57FA7" w:rsidRPr="0061221B">
          <w:rPr>
            <w:noProof/>
            <w:webHidden/>
          </w:rPr>
          <w:fldChar w:fldCharType="end"/>
        </w:r>
      </w:hyperlink>
    </w:p>
    <w:p w:rsidR="00D57FA7" w:rsidRPr="0061221B" w:rsidRDefault="00DE7735">
      <w:pPr>
        <w:pStyle w:val="TOC1"/>
        <w:rPr>
          <w:rFonts w:asciiTheme="minorHAnsi" w:eastAsiaTheme="minorEastAsia" w:hAnsiTheme="minorHAnsi" w:cstheme="minorBidi"/>
          <w:b w:val="0"/>
          <w:caps w:val="0"/>
          <w:noProof/>
          <w:sz w:val="22"/>
          <w:szCs w:val="22"/>
        </w:rPr>
      </w:pPr>
      <w:hyperlink w:anchor="_Toc57811948" w:history="1">
        <w:r w:rsidR="00D57FA7" w:rsidRPr="0061221B">
          <w:rPr>
            <w:rStyle w:val="Hyperlink"/>
            <w:noProof/>
          </w:rPr>
          <w:t>4.</w:t>
        </w:r>
        <w:r w:rsidR="00D57FA7" w:rsidRPr="0061221B">
          <w:rPr>
            <w:rFonts w:asciiTheme="minorHAnsi" w:eastAsiaTheme="minorEastAsia" w:hAnsiTheme="minorHAnsi" w:cstheme="minorBidi"/>
            <w:b w:val="0"/>
            <w:caps w:val="0"/>
            <w:noProof/>
            <w:sz w:val="22"/>
            <w:szCs w:val="22"/>
          </w:rPr>
          <w:tab/>
        </w:r>
        <w:r w:rsidR="00D57FA7" w:rsidRPr="0061221B">
          <w:rPr>
            <w:rStyle w:val="Hyperlink"/>
            <w:noProof/>
          </w:rPr>
          <w:t>aspectos gerais do paisagismo</w:t>
        </w:r>
        <w:r w:rsidR="00D57FA7" w:rsidRPr="0061221B">
          <w:rPr>
            <w:noProof/>
            <w:webHidden/>
          </w:rPr>
          <w:tab/>
        </w:r>
        <w:r w:rsidR="00D57FA7" w:rsidRPr="0061221B">
          <w:rPr>
            <w:noProof/>
            <w:webHidden/>
          </w:rPr>
          <w:fldChar w:fldCharType="begin"/>
        </w:r>
        <w:r w:rsidR="00D57FA7" w:rsidRPr="0061221B">
          <w:rPr>
            <w:noProof/>
            <w:webHidden/>
          </w:rPr>
          <w:instrText xml:space="preserve"> PAGEREF _Toc57811948 \h </w:instrText>
        </w:r>
        <w:r w:rsidR="00D57FA7" w:rsidRPr="0061221B">
          <w:rPr>
            <w:noProof/>
            <w:webHidden/>
          </w:rPr>
        </w:r>
        <w:r w:rsidR="00D57FA7" w:rsidRPr="0061221B">
          <w:rPr>
            <w:noProof/>
            <w:webHidden/>
          </w:rPr>
          <w:fldChar w:fldCharType="separate"/>
        </w:r>
        <w:r w:rsidR="006A7D46">
          <w:rPr>
            <w:noProof/>
            <w:webHidden/>
          </w:rPr>
          <w:t>9</w:t>
        </w:r>
        <w:r w:rsidR="00D57FA7" w:rsidRPr="0061221B">
          <w:rPr>
            <w:noProof/>
            <w:webHidden/>
          </w:rPr>
          <w:fldChar w:fldCharType="end"/>
        </w:r>
      </w:hyperlink>
    </w:p>
    <w:p w:rsidR="00D57FA7" w:rsidRDefault="00DE7735">
      <w:pPr>
        <w:pStyle w:val="TOC1"/>
        <w:rPr>
          <w:rFonts w:asciiTheme="minorHAnsi" w:eastAsiaTheme="minorEastAsia" w:hAnsiTheme="minorHAnsi" w:cstheme="minorBidi"/>
          <w:b w:val="0"/>
          <w:caps w:val="0"/>
          <w:noProof/>
          <w:sz w:val="22"/>
          <w:szCs w:val="22"/>
        </w:rPr>
      </w:pPr>
      <w:hyperlink w:anchor="_Toc57811949" w:history="1">
        <w:r w:rsidR="00D57FA7" w:rsidRPr="0061221B">
          <w:rPr>
            <w:rStyle w:val="Hyperlink"/>
            <w:noProof/>
          </w:rPr>
          <w:t>5.</w:t>
        </w:r>
        <w:r w:rsidR="00D57FA7" w:rsidRPr="0061221B">
          <w:rPr>
            <w:rFonts w:asciiTheme="minorHAnsi" w:eastAsiaTheme="minorEastAsia" w:hAnsiTheme="minorHAnsi" w:cstheme="minorBidi"/>
            <w:b w:val="0"/>
            <w:caps w:val="0"/>
            <w:noProof/>
            <w:sz w:val="22"/>
            <w:szCs w:val="22"/>
          </w:rPr>
          <w:tab/>
        </w:r>
        <w:r w:rsidR="00D57FA7" w:rsidRPr="0061221B">
          <w:rPr>
            <w:rStyle w:val="Hyperlink"/>
            <w:noProof/>
          </w:rPr>
          <w:t>caracterização geral</w:t>
        </w:r>
        <w:r w:rsidR="00D57FA7" w:rsidRPr="0061221B">
          <w:rPr>
            <w:noProof/>
            <w:webHidden/>
          </w:rPr>
          <w:tab/>
        </w:r>
        <w:r w:rsidR="00D57FA7" w:rsidRPr="0061221B">
          <w:rPr>
            <w:noProof/>
            <w:webHidden/>
          </w:rPr>
          <w:fldChar w:fldCharType="begin"/>
        </w:r>
        <w:r w:rsidR="00D57FA7" w:rsidRPr="0061221B">
          <w:rPr>
            <w:noProof/>
            <w:webHidden/>
          </w:rPr>
          <w:instrText xml:space="preserve"> PAGEREF _Toc57811949 \h </w:instrText>
        </w:r>
        <w:r w:rsidR="00D57FA7" w:rsidRPr="0061221B">
          <w:rPr>
            <w:noProof/>
            <w:webHidden/>
          </w:rPr>
        </w:r>
        <w:r w:rsidR="00D57FA7" w:rsidRPr="0061221B">
          <w:rPr>
            <w:noProof/>
            <w:webHidden/>
          </w:rPr>
          <w:fldChar w:fldCharType="separate"/>
        </w:r>
        <w:r w:rsidR="006A7D46">
          <w:rPr>
            <w:noProof/>
            <w:webHidden/>
          </w:rPr>
          <w:t>11</w:t>
        </w:r>
        <w:r w:rsidR="00D57FA7" w:rsidRPr="0061221B">
          <w:rPr>
            <w:noProof/>
            <w:webHidden/>
          </w:rPr>
          <w:fldChar w:fldCharType="end"/>
        </w:r>
      </w:hyperlink>
    </w:p>
    <w:p w:rsidR="00D57FA7" w:rsidRPr="000D4FF4" w:rsidRDefault="00DE7735">
      <w:pPr>
        <w:pStyle w:val="TOC1"/>
        <w:rPr>
          <w:rFonts w:asciiTheme="minorHAnsi" w:eastAsiaTheme="minorEastAsia" w:hAnsiTheme="minorHAnsi" w:cstheme="minorBidi"/>
          <w:b w:val="0"/>
          <w:caps w:val="0"/>
          <w:noProof/>
          <w:sz w:val="22"/>
          <w:szCs w:val="22"/>
        </w:rPr>
      </w:pPr>
      <w:hyperlink w:anchor="_Toc57811950" w:history="1">
        <w:r w:rsidR="00D57FA7" w:rsidRPr="000D4FF4">
          <w:rPr>
            <w:rStyle w:val="Hyperlink"/>
            <w:noProof/>
          </w:rPr>
          <w:t>6.</w:t>
        </w:r>
        <w:r w:rsidR="00D57FA7" w:rsidRPr="000D4FF4">
          <w:rPr>
            <w:rFonts w:asciiTheme="minorHAnsi" w:eastAsiaTheme="minorEastAsia" w:hAnsiTheme="minorHAnsi" w:cstheme="minorBidi"/>
            <w:b w:val="0"/>
            <w:caps w:val="0"/>
            <w:noProof/>
            <w:sz w:val="22"/>
            <w:szCs w:val="22"/>
          </w:rPr>
          <w:tab/>
        </w:r>
        <w:r w:rsidR="00D57FA7" w:rsidRPr="000D4FF4">
          <w:rPr>
            <w:rStyle w:val="Hyperlink"/>
            <w:noProof/>
          </w:rPr>
          <w:t>definição dos pavimentos</w:t>
        </w:r>
        <w:r w:rsidR="00D57FA7" w:rsidRPr="000D4FF4">
          <w:rPr>
            <w:noProof/>
            <w:webHidden/>
          </w:rPr>
          <w:tab/>
        </w:r>
        <w:r w:rsidR="00D57FA7" w:rsidRPr="000D4FF4">
          <w:rPr>
            <w:noProof/>
            <w:webHidden/>
          </w:rPr>
          <w:fldChar w:fldCharType="begin"/>
        </w:r>
        <w:r w:rsidR="00D57FA7" w:rsidRPr="000D4FF4">
          <w:rPr>
            <w:noProof/>
            <w:webHidden/>
          </w:rPr>
          <w:instrText xml:space="preserve"> PAGEREF _Toc57811950 \h </w:instrText>
        </w:r>
        <w:r w:rsidR="00D57FA7" w:rsidRPr="000D4FF4">
          <w:rPr>
            <w:noProof/>
            <w:webHidden/>
          </w:rPr>
        </w:r>
        <w:r w:rsidR="00D57FA7" w:rsidRPr="000D4FF4">
          <w:rPr>
            <w:noProof/>
            <w:webHidden/>
          </w:rPr>
          <w:fldChar w:fldCharType="separate"/>
        </w:r>
        <w:r w:rsidR="006A7D46">
          <w:rPr>
            <w:noProof/>
            <w:webHidden/>
          </w:rPr>
          <w:t>12</w:t>
        </w:r>
        <w:r w:rsidR="00D57FA7" w:rsidRPr="000D4FF4">
          <w:rPr>
            <w:noProof/>
            <w:webHidden/>
          </w:rPr>
          <w:fldChar w:fldCharType="end"/>
        </w:r>
      </w:hyperlink>
    </w:p>
    <w:p w:rsidR="00D57FA7" w:rsidRPr="000D4FF4" w:rsidRDefault="00DE7735">
      <w:pPr>
        <w:pStyle w:val="TOC1"/>
        <w:rPr>
          <w:rFonts w:asciiTheme="minorHAnsi" w:eastAsiaTheme="minorEastAsia" w:hAnsiTheme="minorHAnsi" w:cstheme="minorBidi"/>
          <w:b w:val="0"/>
          <w:caps w:val="0"/>
          <w:noProof/>
          <w:sz w:val="22"/>
          <w:szCs w:val="22"/>
        </w:rPr>
      </w:pPr>
      <w:hyperlink w:anchor="_Toc57811951" w:history="1">
        <w:r w:rsidR="00D57FA7" w:rsidRPr="000D4FF4">
          <w:rPr>
            <w:rStyle w:val="Hyperlink"/>
            <w:noProof/>
          </w:rPr>
          <w:t>7.</w:t>
        </w:r>
        <w:r w:rsidR="00D57FA7" w:rsidRPr="000D4FF4">
          <w:rPr>
            <w:rFonts w:asciiTheme="minorHAnsi" w:eastAsiaTheme="minorEastAsia" w:hAnsiTheme="minorHAnsi" w:cstheme="minorBidi"/>
            <w:b w:val="0"/>
            <w:caps w:val="0"/>
            <w:noProof/>
            <w:sz w:val="22"/>
            <w:szCs w:val="22"/>
          </w:rPr>
          <w:tab/>
        </w:r>
        <w:r w:rsidR="00D57FA7" w:rsidRPr="000D4FF4">
          <w:rPr>
            <w:rStyle w:val="Hyperlink"/>
            <w:noProof/>
          </w:rPr>
          <w:t>definição do mobiliário urbano</w:t>
        </w:r>
        <w:r w:rsidR="00D57FA7" w:rsidRPr="000D4FF4">
          <w:rPr>
            <w:noProof/>
            <w:webHidden/>
          </w:rPr>
          <w:tab/>
        </w:r>
        <w:r w:rsidR="00D57FA7" w:rsidRPr="000D4FF4">
          <w:rPr>
            <w:noProof/>
            <w:webHidden/>
          </w:rPr>
          <w:fldChar w:fldCharType="begin"/>
        </w:r>
        <w:r w:rsidR="00D57FA7" w:rsidRPr="000D4FF4">
          <w:rPr>
            <w:noProof/>
            <w:webHidden/>
          </w:rPr>
          <w:instrText xml:space="preserve"> PAGEREF _Toc57811951 \h </w:instrText>
        </w:r>
        <w:r w:rsidR="00D57FA7" w:rsidRPr="000D4FF4">
          <w:rPr>
            <w:noProof/>
            <w:webHidden/>
          </w:rPr>
        </w:r>
        <w:r w:rsidR="00D57FA7" w:rsidRPr="000D4FF4">
          <w:rPr>
            <w:noProof/>
            <w:webHidden/>
          </w:rPr>
          <w:fldChar w:fldCharType="separate"/>
        </w:r>
        <w:r w:rsidR="006A7D46">
          <w:rPr>
            <w:noProof/>
            <w:webHidden/>
          </w:rPr>
          <w:t>13</w:t>
        </w:r>
        <w:r w:rsidR="00D57FA7" w:rsidRPr="000D4FF4">
          <w:rPr>
            <w:noProof/>
            <w:webHidden/>
          </w:rPr>
          <w:fldChar w:fldCharType="end"/>
        </w:r>
      </w:hyperlink>
    </w:p>
    <w:p w:rsidR="00D57FA7" w:rsidRPr="000D4FF4" w:rsidRDefault="00DE7735">
      <w:pPr>
        <w:pStyle w:val="TOC1"/>
        <w:rPr>
          <w:rFonts w:asciiTheme="minorHAnsi" w:eastAsiaTheme="minorEastAsia" w:hAnsiTheme="minorHAnsi" w:cstheme="minorBidi"/>
          <w:b w:val="0"/>
          <w:caps w:val="0"/>
          <w:noProof/>
          <w:sz w:val="22"/>
          <w:szCs w:val="22"/>
        </w:rPr>
      </w:pPr>
      <w:hyperlink w:anchor="_Toc57811952" w:history="1">
        <w:r w:rsidR="00D57FA7" w:rsidRPr="000D4FF4">
          <w:rPr>
            <w:rStyle w:val="Hyperlink"/>
            <w:noProof/>
          </w:rPr>
          <w:t>8.</w:t>
        </w:r>
        <w:r w:rsidR="00D57FA7" w:rsidRPr="000D4FF4">
          <w:rPr>
            <w:rFonts w:asciiTheme="minorHAnsi" w:eastAsiaTheme="minorEastAsia" w:hAnsiTheme="minorHAnsi" w:cstheme="minorBidi"/>
            <w:b w:val="0"/>
            <w:caps w:val="0"/>
            <w:noProof/>
            <w:sz w:val="22"/>
            <w:szCs w:val="22"/>
          </w:rPr>
          <w:tab/>
        </w:r>
        <w:r w:rsidR="00D57FA7" w:rsidRPr="000D4FF4">
          <w:rPr>
            <w:rStyle w:val="Hyperlink"/>
            <w:noProof/>
          </w:rPr>
          <w:t>ACESSIBILIDADE</w:t>
        </w:r>
        <w:r w:rsidR="00D57FA7" w:rsidRPr="000D4FF4">
          <w:rPr>
            <w:noProof/>
            <w:webHidden/>
          </w:rPr>
          <w:tab/>
        </w:r>
        <w:r w:rsidR="00D57FA7" w:rsidRPr="000D4FF4">
          <w:rPr>
            <w:noProof/>
            <w:webHidden/>
          </w:rPr>
          <w:fldChar w:fldCharType="begin"/>
        </w:r>
        <w:r w:rsidR="00D57FA7" w:rsidRPr="000D4FF4">
          <w:rPr>
            <w:noProof/>
            <w:webHidden/>
          </w:rPr>
          <w:instrText xml:space="preserve"> PAGEREF _Toc57811952 \h </w:instrText>
        </w:r>
        <w:r w:rsidR="00D57FA7" w:rsidRPr="000D4FF4">
          <w:rPr>
            <w:noProof/>
            <w:webHidden/>
          </w:rPr>
        </w:r>
        <w:r w:rsidR="00D57FA7" w:rsidRPr="000D4FF4">
          <w:rPr>
            <w:noProof/>
            <w:webHidden/>
          </w:rPr>
          <w:fldChar w:fldCharType="separate"/>
        </w:r>
        <w:r w:rsidR="006A7D46">
          <w:rPr>
            <w:noProof/>
            <w:webHidden/>
          </w:rPr>
          <w:t>16</w:t>
        </w:r>
        <w:r w:rsidR="00D57FA7" w:rsidRPr="000D4FF4">
          <w:rPr>
            <w:noProof/>
            <w:webHidden/>
          </w:rPr>
          <w:fldChar w:fldCharType="end"/>
        </w:r>
      </w:hyperlink>
    </w:p>
    <w:p w:rsidR="00D57FA7" w:rsidRPr="000D4FF4" w:rsidRDefault="00DE7735">
      <w:pPr>
        <w:pStyle w:val="TOC1"/>
        <w:rPr>
          <w:rFonts w:asciiTheme="minorHAnsi" w:eastAsiaTheme="minorEastAsia" w:hAnsiTheme="minorHAnsi" w:cstheme="minorBidi"/>
          <w:b w:val="0"/>
          <w:caps w:val="0"/>
          <w:noProof/>
          <w:sz w:val="22"/>
          <w:szCs w:val="22"/>
        </w:rPr>
      </w:pPr>
      <w:hyperlink w:anchor="_Toc57811953" w:history="1">
        <w:r w:rsidR="00D57FA7" w:rsidRPr="000D4FF4">
          <w:rPr>
            <w:rStyle w:val="Hyperlink"/>
            <w:noProof/>
          </w:rPr>
          <w:t>9.</w:t>
        </w:r>
        <w:r w:rsidR="00D57FA7" w:rsidRPr="000D4FF4">
          <w:rPr>
            <w:rFonts w:asciiTheme="minorHAnsi" w:eastAsiaTheme="minorEastAsia" w:hAnsiTheme="minorHAnsi" w:cstheme="minorBidi"/>
            <w:b w:val="0"/>
            <w:caps w:val="0"/>
            <w:noProof/>
            <w:sz w:val="22"/>
            <w:szCs w:val="22"/>
          </w:rPr>
          <w:tab/>
        </w:r>
        <w:r w:rsidR="00D57FA7" w:rsidRPr="000D4FF4">
          <w:rPr>
            <w:rStyle w:val="Hyperlink"/>
            <w:noProof/>
          </w:rPr>
          <w:t>definição das jardineiras</w:t>
        </w:r>
        <w:r w:rsidR="00D57FA7" w:rsidRPr="000D4FF4">
          <w:rPr>
            <w:noProof/>
            <w:webHidden/>
          </w:rPr>
          <w:tab/>
        </w:r>
        <w:r w:rsidR="00D57FA7" w:rsidRPr="000D4FF4">
          <w:rPr>
            <w:noProof/>
            <w:webHidden/>
          </w:rPr>
          <w:fldChar w:fldCharType="begin"/>
        </w:r>
        <w:r w:rsidR="00D57FA7" w:rsidRPr="000D4FF4">
          <w:rPr>
            <w:noProof/>
            <w:webHidden/>
          </w:rPr>
          <w:instrText xml:space="preserve"> PAGEREF _Toc57811953 \h </w:instrText>
        </w:r>
        <w:r w:rsidR="00D57FA7" w:rsidRPr="000D4FF4">
          <w:rPr>
            <w:noProof/>
            <w:webHidden/>
          </w:rPr>
        </w:r>
        <w:r w:rsidR="00D57FA7" w:rsidRPr="000D4FF4">
          <w:rPr>
            <w:noProof/>
            <w:webHidden/>
          </w:rPr>
          <w:fldChar w:fldCharType="separate"/>
        </w:r>
        <w:r w:rsidR="006A7D46">
          <w:rPr>
            <w:noProof/>
            <w:webHidden/>
          </w:rPr>
          <w:t>16</w:t>
        </w:r>
        <w:r w:rsidR="00D57FA7" w:rsidRPr="000D4FF4">
          <w:rPr>
            <w:noProof/>
            <w:webHidden/>
          </w:rPr>
          <w:fldChar w:fldCharType="end"/>
        </w:r>
      </w:hyperlink>
    </w:p>
    <w:p w:rsidR="00D57FA7" w:rsidRPr="000D4FF4" w:rsidRDefault="00DE7735">
      <w:pPr>
        <w:pStyle w:val="TOC1"/>
        <w:rPr>
          <w:rFonts w:asciiTheme="minorHAnsi" w:eastAsiaTheme="minorEastAsia" w:hAnsiTheme="minorHAnsi" w:cstheme="minorBidi"/>
          <w:b w:val="0"/>
          <w:caps w:val="0"/>
          <w:noProof/>
          <w:sz w:val="22"/>
          <w:szCs w:val="22"/>
        </w:rPr>
      </w:pPr>
      <w:hyperlink w:anchor="_Toc57811954" w:history="1">
        <w:r w:rsidR="00D57FA7" w:rsidRPr="000D4FF4">
          <w:rPr>
            <w:rStyle w:val="Hyperlink"/>
            <w:noProof/>
          </w:rPr>
          <w:t>10.</w:t>
        </w:r>
        <w:r w:rsidR="00D57FA7" w:rsidRPr="000D4FF4">
          <w:rPr>
            <w:rFonts w:asciiTheme="minorHAnsi" w:eastAsiaTheme="minorEastAsia" w:hAnsiTheme="minorHAnsi" w:cstheme="minorBidi"/>
            <w:b w:val="0"/>
            <w:caps w:val="0"/>
            <w:noProof/>
            <w:sz w:val="22"/>
            <w:szCs w:val="22"/>
          </w:rPr>
          <w:tab/>
        </w:r>
        <w:r w:rsidR="00D57FA7" w:rsidRPr="000D4FF4">
          <w:rPr>
            <w:rStyle w:val="Hyperlink"/>
            <w:noProof/>
          </w:rPr>
          <w:t>definição das espécies vegetais</w:t>
        </w:r>
        <w:r w:rsidR="00D57FA7" w:rsidRPr="000D4FF4">
          <w:rPr>
            <w:noProof/>
            <w:webHidden/>
          </w:rPr>
          <w:tab/>
        </w:r>
        <w:r w:rsidR="00D57FA7" w:rsidRPr="000D4FF4">
          <w:rPr>
            <w:noProof/>
            <w:webHidden/>
          </w:rPr>
          <w:fldChar w:fldCharType="begin"/>
        </w:r>
        <w:r w:rsidR="00D57FA7" w:rsidRPr="000D4FF4">
          <w:rPr>
            <w:noProof/>
            <w:webHidden/>
          </w:rPr>
          <w:instrText xml:space="preserve"> PAGEREF _Toc57811954 \h </w:instrText>
        </w:r>
        <w:r w:rsidR="00D57FA7" w:rsidRPr="000D4FF4">
          <w:rPr>
            <w:noProof/>
            <w:webHidden/>
          </w:rPr>
        </w:r>
        <w:r w:rsidR="00D57FA7" w:rsidRPr="000D4FF4">
          <w:rPr>
            <w:noProof/>
            <w:webHidden/>
          </w:rPr>
          <w:fldChar w:fldCharType="separate"/>
        </w:r>
        <w:r w:rsidR="006A7D46">
          <w:rPr>
            <w:noProof/>
            <w:webHidden/>
          </w:rPr>
          <w:t>17</w:t>
        </w:r>
        <w:r w:rsidR="00D57FA7" w:rsidRPr="000D4FF4">
          <w:rPr>
            <w:noProof/>
            <w:webHidden/>
          </w:rPr>
          <w:fldChar w:fldCharType="end"/>
        </w:r>
      </w:hyperlink>
    </w:p>
    <w:p w:rsidR="00D57FA7" w:rsidRPr="000D4FF4" w:rsidRDefault="00DE7735">
      <w:pPr>
        <w:pStyle w:val="TOC2"/>
        <w:tabs>
          <w:tab w:val="left" w:pos="880"/>
          <w:tab w:val="right" w:leader="dot" w:pos="9913"/>
        </w:tabs>
        <w:rPr>
          <w:rFonts w:asciiTheme="minorHAnsi" w:eastAsiaTheme="minorEastAsia" w:hAnsiTheme="minorHAnsi" w:cstheme="minorBidi"/>
          <w:caps w:val="0"/>
          <w:noProof/>
          <w:sz w:val="22"/>
          <w:szCs w:val="22"/>
        </w:rPr>
      </w:pPr>
      <w:hyperlink w:anchor="_Toc57811955" w:history="1">
        <w:r w:rsidR="00D57FA7" w:rsidRPr="000D4FF4">
          <w:rPr>
            <w:rStyle w:val="Hyperlink"/>
            <w:noProof/>
          </w:rPr>
          <w:t>10.1</w:t>
        </w:r>
        <w:r w:rsidR="00D57FA7" w:rsidRPr="000D4FF4">
          <w:rPr>
            <w:rFonts w:asciiTheme="minorHAnsi" w:eastAsiaTheme="minorEastAsia" w:hAnsiTheme="minorHAnsi" w:cstheme="minorBidi"/>
            <w:caps w:val="0"/>
            <w:noProof/>
            <w:sz w:val="22"/>
            <w:szCs w:val="22"/>
          </w:rPr>
          <w:tab/>
        </w:r>
        <w:r w:rsidR="00D57FA7" w:rsidRPr="000D4FF4">
          <w:rPr>
            <w:rStyle w:val="Hyperlink"/>
            <w:noProof/>
          </w:rPr>
          <w:t>caracterização das espécies vegetais</w:t>
        </w:r>
        <w:r w:rsidR="00D57FA7" w:rsidRPr="000D4FF4">
          <w:rPr>
            <w:noProof/>
            <w:webHidden/>
          </w:rPr>
          <w:tab/>
        </w:r>
        <w:r w:rsidR="00D57FA7" w:rsidRPr="000D4FF4">
          <w:rPr>
            <w:noProof/>
            <w:webHidden/>
          </w:rPr>
          <w:fldChar w:fldCharType="begin"/>
        </w:r>
        <w:r w:rsidR="00D57FA7" w:rsidRPr="000D4FF4">
          <w:rPr>
            <w:noProof/>
            <w:webHidden/>
          </w:rPr>
          <w:instrText xml:space="preserve"> PAGEREF _Toc57811955 \h </w:instrText>
        </w:r>
        <w:r w:rsidR="00D57FA7" w:rsidRPr="000D4FF4">
          <w:rPr>
            <w:noProof/>
            <w:webHidden/>
          </w:rPr>
        </w:r>
        <w:r w:rsidR="00D57FA7" w:rsidRPr="000D4FF4">
          <w:rPr>
            <w:noProof/>
            <w:webHidden/>
          </w:rPr>
          <w:fldChar w:fldCharType="separate"/>
        </w:r>
        <w:r w:rsidR="006A7D46">
          <w:rPr>
            <w:noProof/>
            <w:webHidden/>
          </w:rPr>
          <w:t>17</w:t>
        </w:r>
        <w:r w:rsidR="00D57FA7" w:rsidRPr="000D4FF4">
          <w:rPr>
            <w:noProof/>
            <w:webHidden/>
          </w:rPr>
          <w:fldChar w:fldCharType="end"/>
        </w:r>
      </w:hyperlink>
    </w:p>
    <w:p w:rsidR="00D57FA7" w:rsidRPr="000D4FF4" w:rsidRDefault="00DE7735">
      <w:pPr>
        <w:pStyle w:val="TOC2"/>
        <w:tabs>
          <w:tab w:val="left" w:pos="880"/>
          <w:tab w:val="right" w:leader="dot" w:pos="9913"/>
        </w:tabs>
        <w:rPr>
          <w:rFonts w:asciiTheme="minorHAnsi" w:eastAsiaTheme="minorEastAsia" w:hAnsiTheme="minorHAnsi" w:cstheme="minorBidi"/>
          <w:caps w:val="0"/>
          <w:noProof/>
          <w:sz w:val="22"/>
          <w:szCs w:val="22"/>
        </w:rPr>
      </w:pPr>
      <w:hyperlink w:anchor="_Toc57811956" w:history="1">
        <w:r w:rsidR="00D57FA7" w:rsidRPr="000D4FF4">
          <w:rPr>
            <w:rStyle w:val="Hyperlink"/>
            <w:noProof/>
          </w:rPr>
          <w:t>10.2</w:t>
        </w:r>
        <w:r w:rsidR="00D57FA7" w:rsidRPr="000D4FF4">
          <w:rPr>
            <w:rFonts w:asciiTheme="minorHAnsi" w:eastAsiaTheme="minorEastAsia" w:hAnsiTheme="minorHAnsi" w:cstheme="minorBidi"/>
            <w:caps w:val="0"/>
            <w:noProof/>
            <w:sz w:val="22"/>
            <w:szCs w:val="22"/>
          </w:rPr>
          <w:tab/>
        </w:r>
        <w:r w:rsidR="00D57FA7" w:rsidRPr="000D4FF4">
          <w:rPr>
            <w:rStyle w:val="Hyperlink"/>
            <w:noProof/>
          </w:rPr>
          <w:t>eleição das espécies vegetais</w:t>
        </w:r>
        <w:r w:rsidR="00D57FA7" w:rsidRPr="000D4FF4">
          <w:rPr>
            <w:noProof/>
            <w:webHidden/>
          </w:rPr>
          <w:tab/>
        </w:r>
        <w:r w:rsidR="00D57FA7" w:rsidRPr="000D4FF4">
          <w:rPr>
            <w:noProof/>
            <w:webHidden/>
          </w:rPr>
          <w:fldChar w:fldCharType="begin"/>
        </w:r>
        <w:r w:rsidR="00D57FA7" w:rsidRPr="000D4FF4">
          <w:rPr>
            <w:noProof/>
            <w:webHidden/>
          </w:rPr>
          <w:instrText xml:space="preserve"> PAGEREF _Toc57811956 \h </w:instrText>
        </w:r>
        <w:r w:rsidR="00D57FA7" w:rsidRPr="000D4FF4">
          <w:rPr>
            <w:noProof/>
            <w:webHidden/>
          </w:rPr>
        </w:r>
        <w:r w:rsidR="00D57FA7" w:rsidRPr="000D4FF4">
          <w:rPr>
            <w:noProof/>
            <w:webHidden/>
          </w:rPr>
          <w:fldChar w:fldCharType="separate"/>
        </w:r>
        <w:r w:rsidR="006A7D46">
          <w:rPr>
            <w:noProof/>
            <w:webHidden/>
          </w:rPr>
          <w:t>17</w:t>
        </w:r>
        <w:r w:rsidR="00D57FA7" w:rsidRPr="000D4FF4">
          <w:rPr>
            <w:noProof/>
            <w:webHidden/>
          </w:rPr>
          <w:fldChar w:fldCharType="end"/>
        </w:r>
      </w:hyperlink>
    </w:p>
    <w:p w:rsidR="00D57FA7" w:rsidRPr="000D4FF4" w:rsidRDefault="00DE7735">
      <w:pPr>
        <w:pStyle w:val="TOC2"/>
        <w:tabs>
          <w:tab w:val="left" w:pos="880"/>
          <w:tab w:val="right" w:leader="dot" w:pos="9913"/>
        </w:tabs>
        <w:rPr>
          <w:rFonts w:asciiTheme="minorHAnsi" w:eastAsiaTheme="minorEastAsia" w:hAnsiTheme="minorHAnsi" w:cstheme="minorBidi"/>
          <w:caps w:val="0"/>
          <w:noProof/>
          <w:sz w:val="22"/>
          <w:szCs w:val="22"/>
        </w:rPr>
      </w:pPr>
      <w:hyperlink w:anchor="_Toc57811957" w:history="1">
        <w:r w:rsidR="00D57FA7" w:rsidRPr="000D4FF4">
          <w:rPr>
            <w:rStyle w:val="Hyperlink"/>
            <w:noProof/>
          </w:rPr>
          <w:t>10.3</w:t>
        </w:r>
        <w:r w:rsidR="00D57FA7" w:rsidRPr="000D4FF4">
          <w:rPr>
            <w:rFonts w:asciiTheme="minorHAnsi" w:eastAsiaTheme="minorEastAsia" w:hAnsiTheme="minorHAnsi" w:cstheme="minorBidi"/>
            <w:caps w:val="0"/>
            <w:noProof/>
            <w:sz w:val="22"/>
            <w:szCs w:val="22"/>
          </w:rPr>
          <w:tab/>
        </w:r>
        <w:r w:rsidR="00D57FA7" w:rsidRPr="000D4FF4">
          <w:rPr>
            <w:rStyle w:val="Hyperlink"/>
            <w:noProof/>
          </w:rPr>
          <w:t>cálculo das distâncias de plantação</w:t>
        </w:r>
        <w:r w:rsidR="00D57FA7" w:rsidRPr="000D4FF4">
          <w:rPr>
            <w:noProof/>
            <w:webHidden/>
          </w:rPr>
          <w:tab/>
        </w:r>
        <w:r w:rsidR="00D57FA7" w:rsidRPr="000D4FF4">
          <w:rPr>
            <w:noProof/>
            <w:webHidden/>
          </w:rPr>
          <w:fldChar w:fldCharType="begin"/>
        </w:r>
        <w:r w:rsidR="00D57FA7" w:rsidRPr="000D4FF4">
          <w:rPr>
            <w:noProof/>
            <w:webHidden/>
          </w:rPr>
          <w:instrText xml:space="preserve"> PAGEREF _Toc57811957 \h </w:instrText>
        </w:r>
        <w:r w:rsidR="00D57FA7" w:rsidRPr="000D4FF4">
          <w:rPr>
            <w:noProof/>
            <w:webHidden/>
          </w:rPr>
        </w:r>
        <w:r w:rsidR="00D57FA7" w:rsidRPr="000D4FF4">
          <w:rPr>
            <w:noProof/>
            <w:webHidden/>
          </w:rPr>
          <w:fldChar w:fldCharType="separate"/>
        </w:r>
        <w:r w:rsidR="006A7D46">
          <w:rPr>
            <w:noProof/>
            <w:webHidden/>
          </w:rPr>
          <w:t>26</w:t>
        </w:r>
        <w:r w:rsidR="00D57FA7" w:rsidRPr="000D4FF4">
          <w:rPr>
            <w:noProof/>
            <w:webHidden/>
          </w:rPr>
          <w:fldChar w:fldCharType="end"/>
        </w:r>
      </w:hyperlink>
    </w:p>
    <w:p w:rsidR="00D57FA7" w:rsidRPr="000D4FF4" w:rsidRDefault="00DE7735">
      <w:pPr>
        <w:pStyle w:val="TOC1"/>
        <w:rPr>
          <w:rFonts w:asciiTheme="minorHAnsi" w:eastAsiaTheme="minorEastAsia" w:hAnsiTheme="minorHAnsi" w:cstheme="minorBidi"/>
          <w:b w:val="0"/>
          <w:caps w:val="0"/>
          <w:noProof/>
          <w:sz w:val="22"/>
          <w:szCs w:val="22"/>
        </w:rPr>
      </w:pPr>
      <w:hyperlink w:anchor="_Toc57811958" w:history="1">
        <w:r w:rsidR="00D57FA7" w:rsidRPr="000D4FF4">
          <w:rPr>
            <w:rStyle w:val="Hyperlink"/>
            <w:noProof/>
          </w:rPr>
          <w:t>11.</w:t>
        </w:r>
        <w:r w:rsidR="00D57FA7" w:rsidRPr="000D4FF4">
          <w:rPr>
            <w:rFonts w:asciiTheme="minorHAnsi" w:eastAsiaTheme="minorEastAsia" w:hAnsiTheme="minorHAnsi" w:cstheme="minorBidi"/>
            <w:b w:val="0"/>
            <w:caps w:val="0"/>
            <w:noProof/>
            <w:sz w:val="22"/>
            <w:szCs w:val="22"/>
          </w:rPr>
          <w:tab/>
        </w:r>
        <w:r w:rsidR="00D57FA7" w:rsidRPr="000D4FF4">
          <w:rPr>
            <w:rStyle w:val="Hyperlink"/>
            <w:noProof/>
          </w:rPr>
          <w:t>implantação do jardim</w:t>
        </w:r>
        <w:r w:rsidR="00D57FA7" w:rsidRPr="000D4FF4">
          <w:rPr>
            <w:noProof/>
            <w:webHidden/>
          </w:rPr>
          <w:tab/>
        </w:r>
        <w:r w:rsidR="00D57FA7" w:rsidRPr="000D4FF4">
          <w:rPr>
            <w:noProof/>
            <w:webHidden/>
          </w:rPr>
          <w:fldChar w:fldCharType="begin"/>
        </w:r>
        <w:r w:rsidR="00D57FA7" w:rsidRPr="000D4FF4">
          <w:rPr>
            <w:noProof/>
            <w:webHidden/>
          </w:rPr>
          <w:instrText xml:space="preserve"> PAGEREF _Toc57811958 \h </w:instrText>
        </w:r>
        <w:r w:rsidR="00D57FA7" w:rsidRPr="000D4FF4">
          <w:rPr>
            <w:noProof/>
            <w:webHidden/>
          </w:rPr>
        </w:r>
        <w:r w:rsidR="00D57FA7" w:rsidRPr="000D4FF4">
          <w:rPr>
            <w:noProof/>
            <w:webHidden/>
          </w:rPr>
          <w:fldChar w:fldCharType="separate"/>
        </w:r>
        <w:r w:rsidR="006A7D46">
          <w:rPr>
            <w:noProof/>
            <w:webHidden/>
          </w:rPr>
          <w:t>30</w:t>
        </w:r>
        <w:r w:rsidR="00D57FA7" w:rsidRPr="000D4FF4">
          <w:rPr>
            <w:noProof/>
            <w:webHidden/>
          </w:rPr>
          <w:fldChar w:fldCharType="end"/>
        </w:r>
      </w:hyperlink>
    </w:p>
    <w:p w:rsidR="00D57FA7" w:rsidRPr="000D4FF4" w:rsidRDefault="00DE7735">
      <w:pPr>
        <w:pStyle w:val="TOC2"/>
        <w:tabs>
          <w:tab w:val="left" w:pos="880"/>
          <w:tab w:val="right" w:leader="dot" w:pos="9913"/>
        </w:tabs>
        <w:rPr>
          <w:rFonts w:asciiTheme="minorHAnsi" w:eastAsiaTheme="minorEastAsia" w:hAnsiTheme="minorHAnsi" w:cstheme="minorBidi"/>
          <w:caps w:val="0"/>
          <w:noProof/>
          <w:sz w:val="22"/>
          <w:szCs w:val="22"/>
        </w:rPr>
      </w:pPr>
      <w:hyperlink w:anchor="_Toc57811959" w:history="1">
        <w:r w:rsidR="00D57FA7" w:rsidRPr="000D4FF4">
          <w:rPr>
            <w:rStyle w:val="Hyperlink"/>
            <w:noProof/>
          </w:rPr>
          <w:t>11.1</w:t>
        </w:r>
        <w:r w:rsidR="00D57FA7" w:rsidRPr="000D4FF4">
          <w:rPr>
            <w:rFonts w:asciiTheme="minorHAnsi" w:eastAsiaTheme="minorEastAsia" w:hAnsiTheme="minorHAnsi" w:cstheme="minorBidi"/>
            <w:caps w:val="0"/>
            <w:noProof/>
            <w:sz w:val="22"/>
            <w:szCs w:val="22"/>
          </w:rPr>
          <w:tab/>
        </w:r>
        <w:r w:rsidR="00D57FA7" w:rsidRPr="000D4FF4">
          <w:rPr>
            <w:rStyle w:val="Hyperlink"/>
            <w:noProof/>
          </w:rPr>
          <w:t>preparo do terreno</w:t>
        </w:r>
        <w:r w:rsidR="00D57FA7" w:rsidRPr="000D4FF4">
          <w:rPr>
            <w:noProof/>
            <w:webHidden/>
          </w:rPr>
          <w:tab/>
        </w:r>
        <w:r w:rsidR="00D57FA7" w:rsidRPr="000D4FF4">
          <w:rPr>
            <w:noProof/>
            <w:webHidden/>
          </w:rPr>
          <w:fldChar w:fldCharType="begin"/>
        </w:r>
        <w:r w:rsidR="00D57FA7" w:rsidRPr="000D4FF4">
          <w:rPr>
            <w:noProof/>
            <w:webHidden/>
          </w:rPr>
          <w:instrText xml:space="preserve"> PAGEREF _Toc57811959 \h </w:instrText>
        </w:r>
        <w:r w:rsidR="00D57FA7" w:rsidRPr="000D4FF4">
          <w:rPr>
            <w:noProof/>
            <w:webHidden/>
          </w:rPr>
        </w:r>
        <w:r w:rsidR="00D57FA7" w:rsidRPr="000D4FF4">
          <w:rPr>
            <w:noProof/>
            <w:webHidden/>
          </w:rPr>
          <w:fldChar w:fldCharType="separate"/>
        </w:r>
        <w:r w:rsidR="006A7D46">
          <w:rPr>
            <w:noProof/>
            <w:webHidden/>
          </w:rPr>
          <w:t>30</w:t>
        </w:r>
        <w:r w:rsidR="00D57FA7" w:rsidRPr="000D4FF4">
          <w:rPr>
            <w:noProof/>
            <w:webHidden/>
          </w:rPr>
          <w:fldChar w:fldCharType="end"/>
        </w:r>
      </w:hyperlink>
    </w:p>
    <w:p w:rsidR="00D57FA7" w:rsidRPr="000D4FF4" w:rsidRDefault="00DE7735">
      <w:pPr>
        <w:pStyle w:val="TOC3"/>
        <w:tabs>
          <w:tab w:val="left" w:pos="1100"/>
          <w:tab w:val="right" w:leader="dot" w:pos="9913"/>
        </w:tabs>
        <w:rPr>
          <w:rFonts w:asciiTheme="minorHAnsi" w:eastAsiaTheme="minorEastAsia" w:hAnsiTheme="minorHAnsi" w:cstheme="minorBidi"/>
          <w:b w:val="0"/>
          <w:noProof/>
          <w:sz w:val="22"/>
          <w:szCs w:val="22"/>
        </w:rPr>
      </w:pPr>
      <w:hyperlink w:anchor="_Toc57811960" w:history="1">
        <w:r w:rsidR="00D57FA7" w:rsidRPr="000D4FF4">
          <w:rPr>
            <w:rStyle w:val="Hyperlink"/>
            <w:noProof/>
          </w:rPr>
          <w:t>11.1.1</w:t>
        </w:r>
        <w:r w:rsidR="00D57FA7" w:rsidRPr="000D4FF4">
          <w:rPr>
            <w:rFonts w:asciiTheme="minorHAnsi" w:eastAsiaTheme="minorEastAsia" w:hAnsiTheme="minorHAnsi" w:cstheme="minorBidi"/>
            <w:b w:val="0"/>
            <w:noProof/>
            <w:sz w:val="22"/>
            <w:szCs w:val="22"/>
          </w:rPr>
          <w:tab/>
        </w:r>
        <w:r w:rsidR="00D57FA7" w:rsidRPr="000D4FF4">
          <w:rPr>
            <w:rStyle w:val="Hyperlink"/>
            <w:noProof/>
          </w:rPr>
          <w:t>Preparo para plantio de forração</w:t>
        </w:r>
        <w:r w:rsidR="00D57FA7" w:rsidRPr="000D4FF4">
          <w:rPr>
            <w:noProof/>
            <w:webHidden/>
          </w:rPr>
          <w:tab/>
        </w:r>
        <w:r w:rsidR="00D57FA7" w:rsidRPr="000D4FF4">
          <w:rPr>
            <w:noProof/>
            <w:webHidden/>
          </w:rPr>
          <w:fldChar w:fldCharType="begin"/>
        </w:r>
        <w:r w:rsidR="00D57FA7" w:rsidRPr="000D4FF4">
          <w:rPr>
            <w:noProof/>
            <w:webHidden/>
          </w:rPr>
          <w:instrText xml:space="preserve"> PAGEREF _Toc57811960 \h </w:instrText>
        </w:r>
        <w:r w:rsidR="00D57FA7" w:rsidRPr="000D4FF4">
          <w:rPr>
            <w:noProof/>
            <w:webHidden/>
          </w:rPr>
        </w:r>
        <w:r w:rsidR="00D57FA7" w:rsidRPr="000D4FF4">
          <w:rPr>
            <w:noProof/>
            <w:webHidden/>
          </w:rPr>
          <w:fldChar w:fldCharType="separate"/>
        </w:r>
        <w:r w:rsidR="006A7D46">
          <w:rPr>
            <w:noProof/>
            <w:webHidden/>
          </w:rPr>
          <w:t>30</w:t>
        </w:r>
        <w:r w:rsidR="00D57FA7" w:rsidRPr="000D4FF4">
          <w:rPr>
            <w:noProof/>
            <w:webHidden/>
          </w:rPr>
          <w:fldChar w:fldCharType="end"/>
        </w:r>
      </w:hyperlink>
    </w:p>
    <w:p w:rsidR="00D57FA7" w:rsidRPr="000D4FF4" w:rsidRDefault="00DE7735">
      <w:pPr>
        <w:pStyle w:val="TOC3"/>
        <w:tabs>
          <w:tab w:val="left" w:pos="1100"/>
          <w:tab w:val="right" w:leader="dot" w:pos="9913"/>
        </w:tabs>
        <w:rPr>
          <w:rFonts w:asciiTheme="minorHAnsi" w:eastAsiaTheme="minorEastAsia" w:hAnsiTheme="minorHAnsi" w:cstheme="minorBidi"/>
          <w:b w:val="0"/>
          <w:noProof/>
          <w:sz w:val="22"/>
          <w:szCs w:val="22"/>
        </w:rPr>
      </w:pPr>
      <w:hyperlink w:anchor="_Toc57811961" w:history="1">
        <w:r w:rsidR="00D57FA7" w:rsidRPr="000D4FF4">
          <w:rPr>
            <w:rStyle w:val="Hyperlink"/>
            <w:noProof/>
          </w:rPr>
          <w:t>11.1.1</w:t>
        </w:r>
        <w:r w:rsidR="00D57FA7" w:rsidRPr="000D4FF4">
          <w:rPr>
            <w:rFonts w:asciiTheme="minorHAnsi" w:eastAsiaTheme="minorEastAsia" w:hAnsiTheme="minorHAnsi" w:cstheme="minorBidi"/>
            <w:b w:val="0"/>
            <w:noProof/>
            <w:sz w:val="22"/>
            <w:szCs w:val="22"/>
          </w:rPr>
          <w:tab/>
        </w:r>
        <w:r w:rsidR="00D57FA7" w:rsidRPr="000D4FF4">
          <w:rPr>
            <w:rStyle w:val="Hyperlink"/>
            <w:noProof/>
          </w:rPr>
          <w:t>Preparo para plantio de gramado</w:t>
        </w:r>
        <w:r w:rsidR="00D57FA7" w:rsidRPr="000D4FF4">
          <w:rPr>
            <w:noProof/>
            <w:webHidden/>
          </w:rPr>
          <w:tab/>
        </w:r>
        <w:r w:rsidR="00D57FA7" w:rsidRPr="000D4FF4">
          <w:rPr>
            <w:noProof/>
            <w:webHidden/>
          </w:rPr>
          <w:fldChar w:fldCharType="begin"/>
        </w:r>
        <w:r w:rsidR="00D57FA7" w:rsidRPr="000D4FF4">
          <w:rPr>
            <w:noProof/>
            <w:webHidden/>
          </w:rPr>
          <w:instrText xml:space="preserve"> PAGEREF _Toc57811961 \h </w:instrText>
        </w:r>
        <w:r w:rsidR="00D57FA7" w:rsidRPr="000D4FF4">
          <w:rPr>
            <w:noProof/>
            <w:webHidden/>
          </w:rPr>
        </w:r>
        <w:r w:rsidR="00D57FA7" w:rsidRPr="000D4FF4">
          <w:rPr>
            <w:noProof/>
            <w:webHidden/>
          </w:rPr>
          <w:fldChar w:fldCharType="separate"/>
        </w:r>
        <w:r w:rsidR="006A7D46">
          <w:rPr>
            <w:noProof/>
            <w:webHidden/>
          </w:rPr>
          <w:t>31</w:t>
        </w:r>
        <w:r w:rsidR="00D57FA7" w:rsidRPr="000D4FF4">
          <w:rPr>
            <w:noProof/>
            <w:webHidden/>
          </w:rPr>
          <w:fldChar w:fldCharType="end"/>
        </w:r>
      </w:hyperlink>
    </w:p>
    <w:p w:rsidR="00D57FA7" w:rsidRPr="000D4FF4" w:rsidRDefault="00DE7735">
      <w:pPr>
        <w:pStyle w:val="TOC3"/>
        <w:tabs>
          <w:tab w:val="left" w:pos="1100"/>
          <w:tab w:val="right" w:leader="dot" w:pos="9913"/>
        </w:tabs>
        <w:rPr>
          <w:rFonts w:asciiTheme="minorHAnsi" w:eastAsiaTheme="minorEastAsia" w:hAnsiTheme="minorHAnsi" w:cstheme="minorBidi"/>
          <w:b w:val="0"/>
          <w:noProof/>
          <w:sz w:val="22"/>
          <w:szCs w:val="22"/>
        </w:rPr>
      </w:pPr>
      <w:hyperlink w:anchor="_Toc57811962" w:history="1">
        <w:r w:rsidR="00D57FA7" w:rsidRPr="000D4FF4">
          <w:rPr>
            <w:rStyle w:val="Hyperlink"/>
            <w:noProof/>
          </w:rPr>
          <w:t>11.1.2</w:t>
        </w:r>
        <w:r w:rsidR="00D57FA7" w:rsidRPr="000D4FF4">
          <w:rPr>
            <w:rFonts w:asciiTheme="minorHAnsi" w:eastAsiaTheme="minorEastAsia" w:hAnsiTheme="minorHAnsi" w:cstheme="minorBidi"/>
            <w:b w:val="0"/>
            <w:noProof/>
            <w:sz w:val="22"/>
            <w:szCs w:val="22"/>
          </w:rPr>
          <w:tab/>
        </w:r>
        <w:r w:rsidR="00D57FA7" w:rsidRPr="000D4FF4">
          <w:rPr>
            <w:rStyle w:val="Hyperlink"/>
            <w:noProof/>
          </w:rPr>
          <w:t>Preparo para plantio de árvores, palmeiras e arbustos</w:t>
        </w:r>
        <w:r w:rsidR="00D57FA7" w:rsidRPr="000D4FF4">
          <w:rPr>
            <w:noProof/>
            <w:webHidden/>
          </w:rPr>
          <w:tab/>
        </w:r>
        <w:r w:rsidR="00D57FA7" w:rsidRPr="000D4FF4">
          <w:rPr>
            <w:noProof/>
            <w:webHidden/>
          </w:rPr>
          <w:fldChar w:fldCharType="begin"/>
        </w:r>
        <w:r w:rsidR="00D57FA7" w:rsidRPr="000D4FF4">
          <w:rPr>
            <w:noProof/>
            <w:webHidden/>
          </w:rPr>
          <w:instrText xml:space="preserve"> PAGEREF _Toc57811962 \h </w:instrText>
        </w:r>
        <w:r w:rsidR="00D57FA7" w:rsidRPr="000D4FF4">
          <w:rPr>
            <w:noProof/>
            <w:webHidden/>
          </w:rPr>
        </w:r>
        <w:r w:rsidR="00D57FA7" w:rsidRPr="000D4FF4">
          <w:rPr>
            <w:noProof/>
            <w:webHidden/>
          </w:rPr>
          <w:fldChar w:fldCharType="separate"/>
        </w:r>
        <w:r w:rsidR="006A7D46">
          <w:rPr>
            <w:noProof/>
            <w:webHidden/>
          </w:rPr>
          <w:t>31</w:t>
        </w:r>
        <w:r w:rsidR="00D57FA7" w:rsidRPr="000D4FF4">
          <w:rPr>
            <w:noProof/>
            <w:webHidden/>
          </w:rPr>
          <w:fldChar w:fldCharType="end"/>
        </w:r>
      </w:hyperlink>
    </w:p>
    <w:p w:rsidR="00D57FA7" w:rsidRPr="000D4FF4" w:rsidRDefault="00DE7735">
      <w:pPr>
        <w:pStyle w:val="TOC2"/>
        <w:tabs>
          <w:tab w:val="left" w:pos="880"/>
          <w:tab w:val="right" w:leader="dot" w:pos="9913"/>
        </w:tabs>
        <w:rPr>
          <w:rFonts w:asciiTheme="minorHAnsi" w:eastAsiaTheme="minorEastAsia" w:hAnsiTheme="minorHAnsi" w:cstheme="minorBidi"/>
          <w:caps w:val="0"/>
          <w:noProof/>
          <w:sz w:val="22"/>
          <w:szCs w:val="22"/>
        </w:rPr>
      </w:pPr>
      <w:hyperlink w:anchor="_Toc57811963" w:history="1">
        <w:r w:rsidR="00D57FA7" w:rsidRPr="000D4FF4">
          <w:rPr>
            <w:rStyle w:val="Hyperlink"/>
            <w:noProof/>
          </w:rPr>
          <w:t>11.2</w:t>
        </w:r>
        <w:r w:rsidR="00D57FA7" w:rsidRPr="000D4FF4">
          <w:rPr>
            <w:rFonts w:asciiTheme="minorHAnsi" w:eastAsiaTheme="minorEastAsia" w:hAnsiTheme="minorHAnsi" w:cstheme="minorBidi"/>
            <w:caps w:val="0"/>
            <w:noProof/>
            <w:sz w:val="22"/>
            <w:szCs w:val="22"/>
          </w:rPr>
          <w:tab/>
        </w:r>
        <w:r w:rsidR="00D57FA7" w:rsidRPr="000D4FF4">
          <w:rPr>
            <w:rStyle w:val="Hyperlink"/>
            <w:noProof/>
          </w:rPr>
          <w:t>ADIÇÃO DE NOVO SOLO E SUA CORREÇÃO</w:t>
        </w:r>
        <w:r w:rsidR="00D57FA7" w:rsidRPr="000D4FF4">
          <w:rPr>
            <w:noProof/>
            <w:webHidden/>
          </w:rPr>
          <w:tab/>
        </w:r>
        <w:r w:rsidR="00D57FA7" w:rsidRPr="000D4FF4">
          <w:rPr>
            <w:noProof/>
            <w:webHidden/>
          </w:rPr>
          <w:fldChar w:fldCharType="begin"/>
        </w:r>
        <w:r w:rsidR="00D57FA7" w:rsidRPr="000D4FF4">
          <w:rPr>
            <w:noProof/>
            <w:webHidden/>
          </w:rPr>
          <w:instrText xml:space="preserve"> PAGEREF _Toc57811963 \h </w:instrText>
        </w:r>
        <w:r w:rsidR="00D57FA7" w:rsidRPr="000D4FF4">
          <w:rPr>
            <w:noProof/>
            <w:webHidden/>
          </w:rPr>
        </w:r>
        <w:r w:rsidR="00D57FA7" w:rsidRPr="000D4FF4">
          <w:rPr>
            <w:noProof/>
            <w:webHidden/>
          </w:rPr>
          <w:fldChar w:fldCharType="separate"/>
        </w:r>
        <w:r w:rsidR="006A7D46">
          <w:rPr>
            <w:noProof/>
            <w:webHidden/>
          </w:rPr>
          <w:t>33</w:t>
        </w:r>
        <w:r w:rsidR="00D57FA7" w:rsidRPr="000D4FF4">
          <w:rPr>
            <w:noProof/>
            <w:webHidden/>
          </w:rPr>
          <w:fldChar w:fldCharType="end"/>
        </w:r>
      </w:hyperlink>
    </w:p>
    <w:p w:rsidR="00D57FA7" w:rsidRPr="000D4FF4" w:rsidRDefault="00DE7735">
      <w:pPr>
        <w:pStyle w:val="TOC3"/>
        <w:tabs>
          <w:tab w:val="left" w:pos="1100"/>
          <w:tab w:val="right" w:leader="dot" w:pos="9913"/>
        </w:tabs>
        <w:rPr>
          <w:rFonts w:asciiTheme="minorHAnsi" w:eastAsiaTheme="minorEastAsia" w:hAnsiTheme="minorHAnsi" w:cstheme="minorBidi"/>
          <w:b w:val="0"/>
          <w:noProof/>
          <w:sz w:val="22"/>
          <w:szCs w:val="22"/>
        </w:rPr>
      </w:pPr>
      <w:hyperlink w:anchor="_Toc57811964" w:history="1">
        <w:r w:rsidR="00D57FA7" w:rsidRPr="000D4FF4">
          <w:rPr>
            <w:rStyle w:val="Hyperlink"/>
            <w:noProof/>
          </w:rPr>
          <w:t>11.2.1</w:t>
        </w:r>
        <w:r w:rsidR="00D57FA7" w:rsidRPr="000D4FF4">
          <w:rPr>
            <w:rFonts w:asciiTheme="minorHAnsi" w:eastAsiaTheme="minorEastAsia" w:hAnsiTheme="minorHAnsi" w:cstheme="minorBidi"/>
            <w:b w:val="0"/>
            <w:noProof/>
            <w:sz w:val="22"/>
            <w:szCs w:val="22"/>
          </w:rPr>
          <w:tab/>
        </w:r>
        <w:r w:rsidR="00D57FA7" w:rsidRPr="000D4FF4">
          <w:rPr>
            <w:rStyle w:val="Hyperlink"/>
            <w:noProof/>
          </w:rPr>
          <w:t>Correção do solo para plantio de forração</w:t>
        </w:r>
        <w:r w:rsidR="00D57FA7" w:rsidRPr="000D4FF4">
          <w:rPr>
            <w:noProof/>
            <w:webHidden/>
          </w:rPr>
          <w:tab/>
        </w:r>
        <w:r w:rsidR="00D57FA7" w:rsidRPr="000D4FF4">
          <w:rPr>
            <w:noProof/>
            <w:webHidden/>
          </w:rPr>
          <w:fldChar w:fldCharType="begin"/>
        </w:r>
        <w:r w:rsidR="00D57FA7" w:rsidRPr="000D4FF4">
          <w:rPr>
            <w:noProof/>
            <w:webHidden/>
          </w:rPr>
          <w:instrText xml:space="preserve"> PAGEREF _Toc57811964 \h </w:instrText>
        </w:r>
        <w:r w:rsidR="00D57FA7" w:rsidRPr="000D4FF4">
          <w:rPr>
            <w:noProof/>
            <w:webHidden/>
          </w:rPr>
        </w:r>
        <w:r w:rsidR="00D57FA7" w:rsidRPr="000D4FF4">
          <w:rPr>
            <w:noProof/>
            <w:webHidden/>
          </w:rPr>
          <w:fldChar w:fldCharType="separate"/>
        </w:r>
        <w:r w:rsidR="006A7D46">
          <w:rPr>
            <w:noProof/>
            <w:webHidden/>
          </w:rPr>
          <w:t>33</w:t>
        </w:r>
        <w:r w:rsidR="00D57FA7" w:rsidRPr="000D4FF4">
          <w:rPr>
            <w:noProof/>
            <w:webHidden/>
          </w:rPr>
          <w:fldChar w:fldCharType="end"/>
        </w:r>
      </w:hyperlink>
    </w:p>
    <w:p w:rsidR="00D57FA7" w:rsidRPr="000D4FF4" w:rsidRDefault="00DE7735">
      <w:pPr>
        <w:pStyle w:val="TOC3"/>
        <w:tabs>
          <w:tab w:val="left" w:pos="1100"/>
          <w:tab w:val="right" w:leader="dot" w:pos="9913"/>
        </w:tabs>
        <w:rPr>
          <w:rFonts w:asciiTheme="minorHAnsi" w:eastAsiaTheme="minorEastAsia" w:hAnsiTheme="minorHAnsi" w:cstheme="minorBidi"/>
          <w:b w:val="0"/>
          <w:noProof/>
          <w:sz w:val="22"/>
          <w:szCs w:val="22"/>
        </w:rPr>
      </w:pPr>
      <w:hyperlink w:anchor="_Toc57811965" w:history="1">
        <w:r w:rsidR="00D57FA7" w:rsidRPr="000D4FF4">
          <w:rPr>
            <w:rStyle w:val="Hyperlink"/>
            <w:noProof/>
          </w:rPr>
          <w:t>11.2.2</w:t>
        </w:r>
        <w:r w:rsidR="00D57FA7" w:rsidRPr="000D4FF4">
          <w:rPr>
            <w:rFonts w:asciiTheme="minorHAnsi" w:eastAsiaTheme="minorEastAsia" w:hAnsiTheme="minorHAnsi" w:cstheme="minorBidi"/>
            <w:b w:val="0"/>
            <w:noProof/>
            <w:sz w:val="22"/>
            <w:szCs w:val="22"/>
          </w:rPr>
          <w:tab/>
        </w:r>
        <w:r w:rsidR="00D57FA7" w:rsidRPr="000D4FF4">
          <w:rPr>
            <w:rStyle w:val="Hyperlink"/>
            <w:noProof/>
          </w:rPr>
          <w:t>Correção do solo para plantio de gramado</w:t>
        </w:r>
        <w:r w:rsidR="00D57FA7" w:rsidRPr="000D4FF4">
          <w:rPr>
            <w:noProof/>
            <w:webHidden/>
          </w:rPr>
          <w:tab/>
        </w:r>
        <w:r w:rsidR="00D57FA7" w:rsidRPr="000D4FF4">
          <w:rPr>
            <w:noProof/>
            <w:webHidden/>
          </w:rPr>
          <w:fldChar w:fldCharType="begin"/>
        </w:r>
        <w:r w:rsidR="00D57FA7" w:rsidRPr="000D4FF4">
          <w:rPr>
            <w:noProof/>
            <w:webHidden/>
          </w:rPr>
          <w:instrText xml:space="preserve"> PAGEREF _Toc57811965 \h </w:instrText>
        </w:r>
        <w:r w:rsidR="00D57FA7" w:rsidRPr="000D4FF4">
          <w:rPr>
            <w:noProof/>
            <w:webHidden/>
          </w:rPr>
        </w:r>
        <w:r w:rsidR="00D57FA7" w:rsidRPr="000D4FF4">
          <w:rPr>
            <w:noProof/>
            <w:webHidden/>
          </w:rPr>
          <w:fldChar w:fldCharType="separate"/>
        </w:r>
        <w:r w:rsidR="006A7D46">
          <w:rPr>
            <w:noProof/>
            <w:webHidden/>
          </w:rPr>
          <w:t>33</w:t>
        </w:r>
        <w:r w:rsidR="00D57FA7" w:rsidRPr="000D4FF4">
          <w:rPr>
            <w:noProof/>
            <w:webHidden/>
          </w:rPr>
          <w:fldChar w:fldCharType="end"/>
        </w:r>
      </w:hyperlink>
    </w:p>
    <w:p w:rsidR="00D57FA7" w:rsidRPr="000D4FF4" w:rsidRDefault="00DE7735">
      <w:pPr>
        <w:pStyle w:val="TOC3"/>
        <w:tabs>
          <w:tab w:val="left" w:pos="1100"/>
          <w:tab w:val="right" w:leader="dot" w:pos="9913"/>
        </w:tabs>
        <w:rPr>
          <w:rFonts w:asciiTheme="minorHAnsi" w:eastAsiaTheme="minorEastAsia" w:hAnsiTheme="minorHAnsi" w:cstheme="minorBidi"/>
          <w:b w:val="0"/>
          <w:noProof/>
          <w:sz w:val="22"/>
          <w:szCs w:val="22"/>
        </w:rPr>
      </w:pPr>
      <w:hyperlink w:anchor="_Toc57811966" w:history="1">
        <w:r w:rsidR="00D57FA7" w:rsidRPr="000D4FF4">
          <w:rPr>
            <w:rStyle w:val="Hyperlink"/>
            <w:noProof/>
          </w:rPr>
          <w:t>11.2.3</w:t>
        </w:r>
        <w:r w:rsidR="00D57FA7" w:rsidRPr="000D4FF4">
          <w:rPr>
            <w:rFonts w:asciiTheme="minorHAnsi" w:eastAsiaTheme="minorEastAsia" w:hAnsiTheme="minorHAnsi" w:cstheme="minorBidi"/>
            <w:b w:val="0"/>
            <w:noProof/>
            <w:sz w:val="22"/>
            <w:szCs w:val="22"/>
          </w:rPr>
          <w:tab/>
        </w:r>
        <w:r w:rsidR="00D57FA7" w:rsidRPr="000D4FF4">
          <w:rPr>
            <w:rStyle w:val="Hyperlink"/>
            <w:noProof/>
          </w:rPr>
          <w:t>Correção do solo para plantio de árvores</w:t>
        </w:r>
        <w:r w:rsidR="00D57FA7" w:rsidRPr="000D4FF4">
          <w:rPr>
            <w:noProof/>
            <w:webHidden/>
          </w:rPr>
          <w:tab/>
        </w:r>
        <w:r w:rsidR="00D57FA7" w:rsidRPr="000D4FF4">
          <w:rPr>
            <w:noProof/>
            <w:webHidden/>
          </w:rPr>
          <w:fldChar w:fldCharType="begin"/>
        </w:r>
        <w:r w:rsidR="00D57FA7" w:rsidRPr="000D4FF4">
          <w:rPr>
            <w:noProof/>
            <w:webHidden/>
          </w:rPr>
          <w:instrText xml:space="preserve"> PAGEREF _Toc57811966 \h </w:instrText>
        </w:r>
        <w:r w:rsidR="00D57FA7" w:rsidRPr="000D4FF4">
          <w:rPr>
            <w:noProof/>
            <w:webHidden/>
          </w:rPr>
        </w:r>
        <w:r w:rsidR="00D57FA7" w:rsidRPr="000D4FF4">
          <w:rPr>
            <w:noProof/>
            <w:webHidden/>
          </w:rPr>
          <w:fldChar w:fldCharType="separate"/>
        </w:r>
        <w:r w:rsidR="006A7D46">
          <w:rPr>
            <w:noProof/>
            <w:webHidden/>
          </w:rPr>
          <w:t>34</w:t>
        </w:r>
        <w:r w:rsidR="00D57FA7" w:rsidRPr="000D4FF4">
          <w:rPr>
            <w:noProof/>
            <w:webHidden/>
          </w:rPr>
          <w:fldChar w:fldCharType="end"/>
        </w:r>
      </w:hyperlink>
    </w:p>
    <w:p w:rsidR="00D57FA7" w:rsidRPr="000D4FF4" w:rsidRDefault="00DE7735">
      <w:pPr>
        <w:pStyle w:val="TOC3"/>
        <w:tabs>
          <w:tab w:val="left" w:pos="1100"/>
          <w:tab w:val="right" w:leader="dot" w:pos="9913"/>
        </w:tabs>
        <w:rPr>
          <w:rFonts w:asciiTheme="minorHAnsi" w:eastAsiaTheme="minorEastAsia" w:hAnsiTheme="minorHAnsi" w:cstheme="minorBidi"/>
          <w:b w:val="0"/>
          <w:noProof/>
          <w:sz w:val="22"/>
          <w:szCs w:val="22"/>
        </w:rPr>
      </w:pPr>
      <w:hyperlink w:anchor="_Toc57811967" w:history="1">
        <w:r w:rsidR="00D57FA7" w:rsidRPr="000D4FF4">
          <w:rPr>
            <w:rStyle w:val="Hyperlink"/>
            <w:noProof/>
          </w:rPr>
          <w:t>11.2.4</w:t>
        </w:r>
        <w:r w:rsidR="00D57FA7" w:rsidRPr="000D4FF4">
          <w:rPr>
            <w:rFonts w:asciiTheme="minorHAnsi" w:eastAsiaTheme="minorEastAsia" w:hAnsiTheme="minorHAnsi" w:cstheme="minorBidi"/>
            <w:b w:val="0"/>
            <w:noProof/>
            <w:sz w:val="22"/>
            <w:szCs w:val="22"/>
          </w:rPr>
          <w:tab/>
        </w:r>
        <w:r w:rsidR="00D57FA7" w:rsidRPr="000D4FF4">
          <w:rPr>
            <w:rStyle w:val="Hyperlink"/>
            <w:noProof/>
          </w:rPr>
          <w:t>Correção do solo para plantio de arbustos</w:t>
        </w:r>
        <w:r w:rsidR="00D57FA7" w:rsidRPr="000D4FF4">
          <w:rPr>
            <w:noProof/>
            <w:webHidden/>
          </w:rPr>
          <w:tab/>
        </w:r>
        <w:r w:rsidR="00D57FA7" w:rsidRPr="000D4FF4">
          <w:rPr>
            <w:noProof/>
            <w:webHidden/>
          </w:rPr>
          <w:fldChar w:fldCharType="begin"/>
        </w:r>
        <w:r w:rsidR="00D57FA7" w:rsidRPr="000D4FF4">
          <w:rPr>
            <w:noProof/>
            <w:webHidden/>
          </w:rPr>
          <w:instrText xml:space="preserve"> PAGEREF _Toc57811967 \h </w:instrText>
        </w:r>
        <w:r w:rsidR="00D57FA7" w:rsidRPr="000D4FF4">
          <w:rPr>
            <w:noProof/>
            <w:webHidden/>
          </w:rPr>
        </w:r>
        <w:r w:rsidR="00D57FA7" w:rsidRPr="000D4FF4">
          <w:rPr>
            <w:noProof/>
            <w:webHidden/>
          </w:rPr>
          <w:fldChar w:fldCharType="separate"/>
        </w:r>
        <w:r w:rsidR="006A7D46">
          <w:rPr>
            <w:noProof/>
            <w:webHidden/>
          </w:rPr>
          <w:t>34</w:t>
        </w:r>
        <w:r w:rsidR="00D57FA7" w:rsidRPr="000D4FF4">
          <w:rPr>
            <w:noProof/>
            <w:webHidden/>
          </w:rPr>
          <w:fldChar w:fldCharType="end"/>
        </w:r>
      </w:hyperlink>
    </w:p>
    <w:p w:rsidR="00D57FA7" w:rsidRPr="000D4FF4" w:rsidRDefault="00DE7735">
      <w:pPr>
        <w:pStyle w:val="TOC2"/>
        <w:tabs>
          <w:tab w:val="left" w:pos="880"/>
          <w:tab w:val="right" w:leader="dot" w:pos="9913"/>
        </w:tabs>
        <w:rPr>
          <w:rFonts w:asciiTheme="minorHAnsi" w:eastAsiaTheme="minorEastAsia" w:hAnsiTheme="minorHAnsi" w:cstheme="minorBidi"/>
          <w:caps w:val="0"/>
          <w:noProof/>
          <w:sz w:val="22"/>
          <w:szCs w:val="22"/>
        </w:rPr>
      </w:pPr>
      <w:hyperlink w:anchor="_Toc57811968" w:history="1">
        <w:r w:rsidR="00D57FA7" w:rsidRPr="000D4FF4">
          <w:rPr>
            <w:rStyle w:val="Hyperlink"/>
            <w:noProof/>
          </w:rPr>
          <w:t>11.3</w:t>
        </w:r>
        <w:r w:rsidR="00D57FA7" w:rsidRPr="000D4FF4">
          <w:rPr>
            <w:rFonts w:asciiTheme="minorHAnsi" w:eastAsiaTheme="minorEastAsia" w:hAnsiTheme="minorHAnsi" w:cstheme="minorBidi"/>
            <w:caps w:val="0"/>
            <w:noProof/>
            <w:sz w:val="22"/>
            <w:szCs w:val="22"/>
          </w:rPr>
          <w:tab/>
        </w:r>
        <w:r w:rsidR="00D57FA7" w:rsidRPr="000D4FF4">
          <w:rPr>
            <w:rStyle w:val="Hyperlink"/>
            <w:noProof/>
          </w:rPr>
          <w:t>locação das plantas e preparo das covas e canteiros</w:t>
        </w:r>
        <w:r w:rsidR="00D57FA7" w:rsidRPr="000D4FF4">
          <w:rPr>
            <w:noProof/>
            <w:webHidden/>
          </w:rPr>
          <w:tab/>
        </w:r>
        <w:r w:rsidR="00D57FA7" w:rsidRPr="000D4FF4">
          <w:rPr>
            <w:noProof/>
            <w:webHidden/>
          </w:rPr>
          <w:fldChar w:fldCharType="begin"/>
        </w:r>
        <w:r w:rsidR="00D57FA7" w:rsidRPr="000D4FF4">
          <w:rPr>
            <w:noProof/>
            <w:webHidden/>
          </w:rPr>
          <w:instrText xml:space="preserve"> PAGEREF _Toc57811968 \h </w:instrText>
        </w:r>
        <w:r w:rsidR="00D57FA7" w:rsidRPr="000D4FF4">
          <w:rPr>
            <w:noProof/>
            <w:webHidden/>
          </w:rPr>
        </w:r>
        <w:r w:rsidR="00D57FA7" w:rsidRPr="000D4FF4">
          <w:rPr>
            <w:noProof/>
            <w:webHidden/>
          </w:rPr>
          <w:fldChar w:fldCharType="separate"/>
        </w:r>
        <w:r w:rsidR="006A7D46">
          <w:rPr>
            <w:noProof/>
            <w:webHidden/>
          </w:rPr>
          <w:t>34</w:t>
        </w:r>
        <w:r w:rsidR="00D57FA7" w:rsidRPr="000D4FF4">
          <w:rPr>
            <w:noProof/>
            <w:webHidden/>
          </w:rPr>
          <w:fldChar w:fldCharType="end"/>
        </w:r>
      </w:hyperlink>
    </w:p>
    <w:p w:rsidR="00D57FA7" w:rsidRPr="000D4FF4" w:rsidRDefault="00DE7735">
      <w:pPr>
        <w:pStyle w:val="TOC1"/>
        <w:rPr>
          <w:rFonts w:asciiTheme="minorHAnsi" w:eastAsiaTheme="minorEastAsia" w:hAnsiTheme="minorHAnsi" w:cstheme="minorBidi"/>
          <w:b w:val="0"/>
          <w:caps w:val="0"/>
          <w:noProof/>
          <w:sz w:val="22"/>
          <w:szCs w:val="22"/>
        </w:rPr>
      </w:pPr>
      <w:hyperlink w:anchor="_Toc57811969" w:history="1">
        <w:r w:rsidR="00D57FA7" w:rsidRPr="000D4FF4">
          <w:rPr>
            <w:rStyle w:val="Hyperlink"/>
            <w:noProof/>
          </w:rPr>
          <w:t>12.</w:t>
        </w:r>
        <w:r w:rsidR="00D57FA7" w:rsidRPr="000D4FF4">
          <w:rPr>
            <w:rFonts w:asciiTheme="minorHAnsi" w:eastAsiaTheme="minorEastAsia" w:hAnsiTheme="minorHAnsi" w:cstheme="minorBidi"/>
            <w:b w:val="0"/>
            <w:caps w:val="0"/>
            <w:noProof/>
            <w:sz w:val="22"/>
            <w:szCs w:val="22"/>
          </w:rPr>
          <w:tab/>
        </w:r>
        <w:r w:rsidR="00D57FA7" w:rsidRPr="000D4FF4">
          <w:rPr>
            <w:rStyle w:val="Hyperlink"/>
            <w:noProof/>
          </w:rPr>
          <w:t>padrões das espécies vegetais</w:t>
        </w:r>
        <w:r w:rsidR="00D57FA7" w:rsidRPr="000D4FF4">
          <w:rPr>
            <w:noProof/>
            <w:webHidden/>
          </w:rPr>
          <w:tab/>
        </w:r>
        <w:r w:rsidR="00D57FA7" w:rsidRPr="000D4FF4">
          <w:rPr>
            <w:noProof/>
            <w:webHidden/>
          </w:rPr>
          <w:fldChar w:fldCharType="begin"/>
        </w:r>
        <w:r w:rsidR="00D57FA7" w:rsidRPr="000D4FF4">
          <w:rPr>
            <w:noProof/>
            <w:webHidden/>
          </w:rPr>
          <w:instrText xml:space="preserve"> PAGEREF _Toc57811969 \h </w:instrText>
        </w:r>
        <w:r w:rsidR="00D57FA7" w:rsidRPr="000D4FF4">
          <w:rPr>
            <w:noProof/>
            <w:webHidden/>
          </w:rPr>
        </w:r>
        <w:r w:rsidR="00D57FA7" w:rsidRPr="000D4FF4">
          <w:rPr>
            <w:noProof/>
            <w:webHidden/>
          </w:rPr>
          <w:fldChar w:fldCharType="separate"/>
        </w:r>
        <w:r w:rsidR="006A7D46">
          <w:rPr>
            <w:noProof/>
            <w:webHidden/>
          </w:rPr>
          <w:t>35</w:t>
        </w:r>
        <w:r w:rsidR="00D57FA7" w:rsidRPr="000D4FF4">
          <w:rPr>
            <w:noProof/>
            <w:webHidden/>
          </w:rPr>
          <w:fldChar w:fldCharType="end"/>
        </w:r>
      </w:hyperlink>
    </w:p>
    <w:p w:rsidR="00D57FA7" w:rsidRDefault="00DE7735">
      <w:pPr>
        <w:pStyle w:val="TOC1"/>
        <w:rPr>
          <w:rFonts w:asciiTheme="minorHAnsi" w:eastAsiaTheme="minorEastAsia" w:hAnsiTheme="minorHAnsi" w:cstheme="minorBidi"/>
          <w:b w:val="0"/>
          <w:caps w:val="0"/>
          <w:noProof/>
          <w:sz w:val="22"/>
          <w:szCs w:val="22"/>
        </w:rPr>
      </w:pPr>
      <w:hyperlink w:anchor="_Toc57811970" w:history="1">
        <w:r w:rsidR="00D57FA7" w:rsidRPr="000D4FF4">
          <w:rPr>
            <w:rStyle w:val="Hyperlink"/>
            <w:noProof/>
          </w:rPr>
          <w:t>13.</w:t>
        </w:r>
        <w:r w:rsidR="00D57FA7" w:rsidRPr="000D4FF4">
          <w:rPr>
            <w:rFonts w:asciiTheme="minorHAnsi" w:eastAsiaTheme="minorEastAsia" w:hAnsiTheme="minorHAnsi" w:cstheme="minorBidi"/>
            <w:b w:val="0"/>
            <w:caps w:val="0"/>
            <w:noProof/>
            <w:sz w:val="22"/>
            <w:szCs w:val="22"/>
          </w:rPr>
          <w:tab/>
        </w:r>
        <w:r w:rsidR="00D57FA7" w:rsidRPr="000D4FF4">
          <w:rPr>
            <w:rStyle w:val="Hyperlink"/>
            <w:noProof/>
          </w:rPr>
          <w:t>manutenção de consolidação</w:t>
        </w:r>
        <w:r w:rsidR="00D57FA7" w:rsidRPr="000D4FF4">
          <w:rPr>
            <w:noProof/>
            <w:webHidden/>
          </w:rPr>
          <w:tab/>
        </w:r>
        <w:r w:rsidR="00D57FA7" w:rsidRPr="000D4FF4">
          <w:rPr>
            <w:noProof/>
            <w:webHidden/>
          </w:rPr>
          <w:fldChar w:fldCharType="begin"/>
        </w:r>
        <w:r w:rsidR="00D57FA7" w:rsidRPr="000D4FF4">
          <w:rPr>
            <w:noProof/>
            <w:webHidden/>
          </w:rPr>
          <w:instrText xml:space="preserve"> PAGEREF _Toc57811970 \h </w:instrText>
        </w:r>
        <w:r w:rsidR="00D57FA7" w:rsidRPr="000D4FF4">
          <w:rPr>
            <w:noProof/>
            <w:webHidden/>
          </w:rPr>
        </w:r>
        <w:r w:rsidR="00D57FA7" w:rsidRPr="000D4FF4">
          <w:rPr>
            <w:noProof/>
            <w:webHidden/>
          </w:rPr>
          <w:fldChar w:fldCharType="separate"/>
        </w:r>
        <w:r w:rsidR="006A7D46">
          <w:rPr>
            <w:noProof/>
            <w:webHidden/>
          </w:rPr>
          <w:t>35</w:t>
        </w:r>
        <w:r w:rsidR="00D57FA7" w:rsidRPr="000D4FF4">
          <w:rPr>
            <w:noProof/>
            <w:webHidden/>
          </w:rPr>
          <w:fldChar w:fldCharType="end"/>
        </w:r>
      </w:hyperlink>
    </w:p>
    <w:p w:rsidR="0001053A" w:rsidRDefault="00331BB0" w:rsidP="00255FFE">
      <w:pPr>
        <w:rPr>
          <w:rFonts w:cs="Arial"/>
          <w:b/>
          <w:sz w:val="16"/>
          <w:szCs w:val="16"/>
        </w:rPr>
      </w:pPr>
      <w:r>
        <w:rPr>
          <w:caps/>
          <w:lang w:val="en-US"/>
        </w:rPr>
        <w:fldChar w:fldCharType="end"/>
      </w:r>
      <w:r w:rsidR="0001053A">
        <w:rPr>
          <w:rFonts w:cs="Arial"/>
          <w:b/>
          <w:sz w:val="16"/>
          <w:szCs w:val="16"/>
        </w:rPr>
        <w:br w:type="page"/>
      </w:r>
    </w:p>
    <w:p w:rsidR="005F3531" w:rsidRDefault="005F3531" w:rsidP="005F3531">
      <w:pPr>
        <w:pStyle w:val="Heading1"/>
        <w:numPr>
          <w:ilvl w:val="0"/>
          <w:numId w:val="0"/>
        </w:numPr>
        <w:ind w:left="360"/>
      </w:pPr>
    </w:p>
    <w:p w:rsidR="008D4A76" w:rsidRDefault="001D1153" w:rsidP="00AF0A33">
      <w:pPr>
        <w:pStyle w:val="Heading1"/>
      </w:pPr>
      <w:bookmarkStart w:id="1" w:name="_Toc57811943"/>
      <w:r>
        <w:t>considerações iniciais</w:t>
      </w:r>
      <w:bookmarkEnd w:id="1"/>
    </w:p>
    <w:p w:rsidR="005F3531" w:rsidRPr="005F3531" w:rsidRDefault="005F3531" w:rsidP="005F3531">
      <w:pPr>
        <w:pStyle w:val="Heading2"/>
        <w:numPr>
          <w:ilvl w:val="0"/>
          <w:numId w:val="0"/>
        </w:numPr>
        <w:ind w:left="1002"/>
      </w:pPr>
    </w:p>
    <w:p w:rsidR="00A635BC" w:rsidRDefault="001D1153" w:rsidP="00E85741">
      <w:pPr>
        <w:ind w:right="0"/>
      </w:pPr>
      <w:r w:rsidRPr="001D1153">
        <w:t>O</w:t>
      </w:r>
      <w:r>
        <w:t xml:space="preserve"> presente documento é parte integrante do </w:t>
      </w:r>
      <w:r w:rsidR="005F3531">
        <w:t xml:space="preserve">Projeto Executivo para a Reurbanização e Intervenção Viária do Acesso ao Bairro Camboinhas, município de Niterói </w:t>
      </w:r>
      <w:r>
        <w:t xml:space="preserve">e tem como objetivo principal apresentar o </w:t>
      </w:r>
      <w:r w:rsidR="00A635BC">
        <w:t xml:space="preserve">Projeto de </w:t>
      </w:r>
      <w:r w:rsidR="00177A23">
        <w:t>Urbanismo e Paisagismo, indicando as soluções urbanas adotadas e as melhores espécies vegetais, a forma do plantio e a sua manutenção.</w:t>
      </w:r>
    </w:p>
    <w:p w:rsidR="001D1153" w:rsidRDefault="001D1153" w:rsidP="00E85741">
      <w:pPr>
        <w:ind w:right="0"/>
      </w:pPr>
    </w:p>
    <w:p w:rsidR="00177A23" w:rsidRDefault="00177A23" w:rsidP="00177A23">
      <w:pPr>
        <w:ind w:right="0"/>
      </w:pPr>
      <w:r>
        <w:t>O Projeto de Urbanismo e Paisagismo trata dos espaços urbanos de forma global e também de forma particular, devido sua interação com o conjunto, sem, contudo, perder de vista o conjunto do trabalho.</w:t>
      </w:r>
    </w:p>
    <w:p w:rsidR="00177A23" w:rsidRDefault="00177A23" w:rsidP="00177A23">
      <w:pPr>
        <w:ind w:right="0"/>
      </w:pPr>
    </w:p>
    <w:p w:rsidR="00177A23" w:rsidRDefault="00177A23" w:rsidP="00177A23">
      <w:pPr>
        <w:ind w:right="0"/>
      </w:pPr>
      <w:r>
        <w:t xml:space="preserve">Especificamente, com relação às espécies vegetais utilizadas para recomposição e preenchimento dos espaços urbanos, foram utilizadas espécies nativas em sua grande maioria, como por exemplo o Ipê-amarelo ou o Periquito Vermelho. </w:t>
      </w:r>
    </w:p>
    <w:p w:rsidR="00E609DB" w:rsidRDefault="00E609DB" w:rsidP="00E85741">
      <w:pPr>
        <w:ind w:right="0"/>
      </w:pPr>
    </w:p>
    <w:p w:rsidR="005F3531" w:rsidRPr="0061221B" w:rsidRDefault="00177A23" w:rsidP="005F3531">
      <w:pPr>
        <w:pStyle w:val="Heading1"/>
      </w:pPr>
      <w:bookmarkStart w:id="2" w:name="_Toc57811944"/>
      <w:r w:rsidRPr="0061221B">
        <w:t>introdução</w:t>
      </w:r>
      <w:bookmarkEnd w:id="2"/>
    </w:p>
    <w:p w:rsidR="005F3531" w:rsidRPr="005F3531" w:rsidRDefault="005F3531" w:rsidP="005F3531">
      <w:pPr>
        <w:pStyle w:val="Heading2"/>
        <w:numPr>
          <w:ilvl w:val="0"/>
          <w:numId w:val="0"/>
        </w:numPr>
        <w:ind w:left="1002"/>
      </w:pPr>
    </w:p>
    <w:p w:rsidR="00182236" w:rsidRPr="00D57FA7" w:rsidRDefault="00177A23" w:rsidP="00177A23">
      <w:pPr>
        <w:pStyle w:val="Heading2"/>
      </w:pPr>
      <w:bookmarkStart w:id="3" w:name="_Toc57811945"/>
      <w:r w:rsidRPr="00D57FA7">
        <w:t>Âmbito do projeto</w:t>
      </w:r>
      <w:bookmarkEnd w:id="3"/>
    </w:p>
    <w:p w:rsidR="00D57FA7" w:rsidRDefault="00D57FA7" w:rsidP="00D57FA7">
      <w:pPr>
        <w:ind w:right="0"/>
        <w:rPr>
          <w:caps/>
        </w:rPr>
      </w:pPr>
    </w:p>
    <w:p w:rsidR="00D57FA7" w:rsidRPr="00C2672D" w:rsidRDefault="00D57FA7" w:rsidP="00D57FA7">
      <w:pPr>
        <w:ind w:right="0"/>
      </w:pPr>
      <w:r w:rsidRPr="00C2672D">
        <w:t xml:space="preserve">A intervenção viária objeto deste projeto contempla a implantação de uma rotatória na Av. Almirante Tamandaré, em substituição da antiga interseção da entrada aos bairros de Piratininga e Camboinhas. </w:t>
      </w:r>
      <w:r>
        <w:t>Esta</w:t>
      </w:r>
      <w:r w:rsidRPr="00C2672D">
        <w:t xml:space="preserve"> será localizada no lote desapropriado pela Prefeitura que limita com a avenida. </w:t>
      </w:r>
    </w:p>
    <w:p w:rsidR="00D57FA7" w:rsidRPr="00C2672D" w:rsidRDefault="00D57FA7" w:rsidP="00D57FA7">
      <w:pPr>
        <w:ind w:right="0"/>
      </w:pPr>
    </w:p>
    <w:p w:rsidR="00D57FA7" w:rsidRPr="00C2672D" w:rsidRDefault="00D57FA7" w:rsidP="00D57FA7">
      <w:pPr>
        <w:ind w:right="0"/>
      </w:pPr>
      <w:r w:rsidRPr="00C2672D">
        <w:t xml:space="preserve">A rotatória projetada permite o fluxo continuo dos veículos que acessam aos bairros de Piratininga e Camboinhas, melhorando as condições de trânsito atuais. Também permite a implantação de duas estações de ônibus, uma delas sendo com faixa exclusiva de ônibus. </w:t>
      </w:r>
    </w:p>
    <w:p w:rsidR="00D57FA7" w:rsidRPr="00C2672D" w:rsidRDefault="00D57FA7" w:rsidP="00D57FA7">
      <w:pPr>
        <w:ind w:right="0"/>
      </w:pPr>
      <w:r w:rsidRPr="00C2672D">
        <w:t xml:space="preserve"> </w:t>
      </w:r>
    </w:p>
    <w:p w:rsidR="00D57FA7" w:rsidRPr="00C2672D" w:rsidRDefault="00D57FA7" w:rsidP="00D57FA7">
      <w:pPr>
        <w:ind w:right="0"/>
      </w:pPr>
      <w:r>
        <w:t>Além disso</w:t>
      </w:r>
      <w:r w:rsidRPr="00C2672D">
        <w:t xml:space="preserve">, a intervenção prevê a implantação de uma ciclovia nos dois sentidos do fluxo, integrada na rede cicloviária que está sendo planejada nessa região. </w:t>
      </w:r>
    </w:p>
    <w:p w:rsidR="00D57FA7" w:rsidRPr="00C2672D" w:rsidRDefault="00D57FA7" w:rsidP="00D57FA7">
      <w:pPr>
        <w:ind w:right="0"/>
      </w:pPr>
    </w:p>
    <w:p w:rsidR="00D57FA7" w:rsidRPr="00C2672D" w:rsidRDefault="00D57FA7" w:rsidP="00D57FA7">
      <w:pPr>
        <w:ind w:right="0"/>
      </w:pPr>
      <w:r w:rsidRPr="00C2672D">
        <w:t>Para viabilizar a implantação do projeto foi necessário a execução de duas pontes acima do Canal de Camboatá, uma destinada ao trânsito de veículos que da continuidade à saída do Bairro de Camboinhas e a outra destinada à continuidade da ciclovia nesse no</w:t>
      </w:r>
      <w:r>
        <w:t>vo sistema</w:t>
      </w:r>
      <w:r w:rsidRPr="00C2672D">
        <w:t xml:space="preserve"> viário. </w:t>
      </w:r>
    </w:p>
    <w:p w:rsidR="00D57FA7" w:rsidRPr="00C2672D" w:rsidRDefault="00D57FA7" w:rsidP="00D57FA7">
      <w:pPr>
        <w:ind w:right="0"/>
      </w:pPr>
    </w:p>
    <w:p w:rsidR="00D57FA7" w:rsidRPr="00C2672D" w:rsidRDefault="00D57FA7" w:rsidP="00D57FA7">
      <w:pPr>
        <w:ind w:right="0"/>
      </w:pPr>
      <w:r w:rsidRPr="00C2672D">
        <w:t>Finalmente, a intervenção se completa com a execução de duas praças que visam dotar à região de novos equipamentos lúdicos e áreas de passeio e descanso.</w:t>
      </w:r>
    </w:p>
    <w:p w:rsidR="00D57FA7" w:rsidRPr="00C2672D" w:rsidRDefault="00D57FA7" w:rsidP="00D57FA7">
      <w:pPr>
        <w:ind w:right="0"/>
      </w:pPr>
    </w:p>
    <w:p w:rsidR="00D57FA7" w:rsidRDefault="00D57FA7" w:rsidP="00D57FA7">
      <w:pPr>
        <w:ind w:right="0"/>
      </w:pPr>
      <w:r w:rsidRPr="00C2672D">
        <w:t>Na figura 1 se mostra o âmbito do projeto.</w:t>
      </w:r>
    </w:p>
    <w:p w:rsidR="00D57FA7" w:rsidRDefault="00D57FA7" w:rsidP="00D57FA7">
      <w:pPr>
        <w:ind w:right="0"/>
      </w:pPr>
    </w:p>
    <w:p w:rsidR="00D57FA7" w:rsidRPr="00C2672D" w:rsidRDefault="00D57FA7" w:rsidP="00D57FA7">
      <w:pPr>
        <w:ind w:right="0"/>
      </w:pPr>
    </w:p>
    <w:p w:rsidR="00D57FA7" w:rsidRDefault="00D57FA7" w:rsidP="00D57FA7">
      <w:pPr>
        <w:jc w:val="center"/>
        <w:rPr>
          <w:highlight w:val="yellow"/>
        </w:rPr>
      </w:pPr>
      <w:r w:rsidRPr="004C3F91">
        <w:rPr>
          <w:noProof/>
        </w:rPr>
        <w:drawing>
          <wp:inline distT="0" distB="0" distL="0" distR="0">
            <wp:extent cx="3950784" cy="2631688"/>
            <wp:effectExtent l="19050" t="0" r="0" b="0"/>
            <wp:docPr id="15" name="Imagem 4"/>
            <wp:cNvGraphicFramePr/>
            <a:graphic xmlns:a="http://schemas.openxmlformats.org/drawingml/2006/main">
              <a:graphicData uri="http://schemas.openxmlformats.org/drawingml/2006/picture">
                <pic:pic xmlns:pic="http://schemas.openxmlformats.org/drawingml/2006/picture">
                  <pic:nvPicPr>
                    <pic:cNvPr id="2" name="Imagem 1"/>
                    <pic:cNvPicPr>
                      <a:picLocks noChangeAspect="1"/>
                    </pic:cNvPicPr>
                  </pic:nvPicPr>
                  <pic:blipFill rotWithShape="1">
                    <a:blip r:embed="rId13"/>
                    <a:srcRect l="18090" t="16225" r="15609" b="612"/>
                    <a:stretch/>
                  </pic:blipFill>
                  <pic:spPr>
                    <a:xfrm>
                      <a:off x="0" y="0"/>
                      <a:ext cx="3950784" cy="2631688"/>
                    </a:xfrm>
                    <a:prstGeom prst="rect">
                      <a:avLst/>
                    </a:prstGeom>
                  </pic:spPr>
                </pic:pic>
              </a:graphicData>
            </a:graphic>
          </wp:inline>
        </w:drawing>
      </w:r>
    </w:p>
    <w:p w:rsidR="00D57FA7" w:rsidRDefault="00D57FA7" w:rsidP="00D57FA7">
      <w:pPr>
        <w:pStyle w:val="Caption"/>
        <w:spacing w:before="0"/>
        <w:ind w:firstLine="0"/>
      </w:pPr>
    </w:p>
    <w:p w:rsidR="00D57FA7" w:rsidRPr="004C3F91" w:rsidRDefault="00D57FA7" w:rsidP="00D57FA7">
      <w:pPr>
        <w:pStyle w:val="Caption"/>
        <w:spacing w:before="0"/>
        <w:ind w:firstLine="0"/>
      </w:pPr>
      <w:r w:rsidRPr="004C3F91">
        <w:t xml:space="preserve">Figura </w:t>
      </w:r>
      <w:r w:rsidR="00DE7735">
        <w:fldChar w:fldCharType="begin"/>
      </w:r>
      <w:r w:rsidR="00DE7735">
        <w:instrText xml:space="preserve"> SEQ Figura \* ARABIC </w:instrText>
      </w:r>
      <w:r w:rsidR="00DE7735">
        <w:fldChar w:fldCharType="separate"/>
      </w:r>
      <w:r w:rsidR="006A7D46">
        <w:rPr>
          <w:noProof/>
        </w:rPr>
        <w:t>1</w:t>
      </w:r>
      <w:r w:rsidR="00DE7735">
        <w:rPr>
          <w:noProof/>
        </w:rPr>
        <w:fldChar w:fldCharType="end"/>
      </w:r>
      <w:r w:rsidRPr="004C3F91">
        <w:t>. Âmbito do Projeto</w:t>
      </w:r>
    </w:p>
    <w:p w:rsidR="00D57FA7" w:rsidRDefault="00D57FA7" w:rsidP="00D57FA7">
      <w:pPr>
        <w:pStyle w:val="Caption"/>
        <w:spacing w:before="0"/>
        <w:ind w:firstLine="0"/>
      </w:pPr>
      <w:r w:rsidRPr="004C3F91">
        <w:t>Fonte: Google Earth</w:t>
      </w:r>
    </w:p>
    <w:p w:rsidR="00D57FA7" w:rsidRPr="004C3F91" w:rsidRDefault="00D57FA7" w:rsidP="00D57FA7"/>
    <w:p w:rsidR="005F3531" w:rsidRPr="005F3531" w:rsidRDefault="005F3531" w:rsidP="005F3531"/>
    <w:p w:rsidR="00177A23" w:rsidRPr="00633115" w:rsidRDefault="00177A23" w:rsidP="00177A23">
      <w:pPr>
        <w:pStyle w:val="Heading2"/>
      </w:pPr>
      <w:bookmarkStart w:id="4" w:name="_Toc57811946"/>
      <w:r w:rsidRPr="00633115">
        <w:t>características das vías objeto do projeto</w:t>
      </w:r>
      <w:bookmarkEnd w:id="4"/>
    </w:p>
    <w:p w:rsidR="005F3531" w:rsidRPr="00633115" w:rsidRDefault="005F3531" w:rsidP="005F3531">
      <w:pPr>
        <w:pStyle w:val="Heading2"/>
        <w:numPr>
          <w:ilvl w:val="0"/>
          <w:numId w:val="0"/>
        </w:numPr>
        <w:ind w:left="1002"/>
      </w:pPr>
    </w:p>
    <w:p w:rsidR="003A1729" w:rsidRPr="00633115" w:rsidRDefault="003A1729" w:rsidP="00182236">
      <w:r w:rsidRPr="00633115">
        <w:t>Conforme indicado no capítulo anterior, são escopo do projeto as vias a seguir:</w:t>
      </w:r>
    </w:p>
    <w:p w:rsidR="00905EC1" w:rsidRPr="00633115" w:rsidRDefault="00905EC1" w:rsidP="00182236"/>
    <w:p w:rsidR="00633115" w:rsidRDefault="00633115" w:rsidP="003A1729">
      <w:pPr>
        <w:pStyle w:val="ListParagraph"/>
        <w:numPr>
          <w:ilvl w:val="0"/>
          <w:numId w:val="42"/>
        </w:numPr>
      </w:pPr>
      <w:r>
        <w:t xml:space="preserve">Trecho da </w:t>
      </w:r>
      <w:r w:rsidRPr="00633115">
        <w:t>Av. A</w:t>
      </w:r>
      <w:r>
        <w:t>lm</w:t>
      </w:r>
      <w:r w:rsidRPr="00633115">
        <w:t>irante Tamandaré</w:t>
      </w:r>
      <w:r>
        <w:t>;</w:t>
      </w:r>
    </w:p>
    <w:p w:rsidR="00633115" w:rsidRPr="00633115" w:rsidRDefault="00633115" w:rsidP="00633115">
      <w:pPr>
        <w:pStyle w:val="ListParagraph"/>
        <w:numPr>
          <w:ilvl w:val="0"/>
          <w:numId w:val="42"/>
        </w:numPr>
      </w:pPr>
      <w:r>
        <w:t xml:space="preserve">Trecho da </w:t>
      </w:r>
      <w:r w:rsidRPr="00633115">
        <w:t>Av Professor Florestan Frenandes;</w:t>
      </w:r>
    </w:p>
    <w:p w:rsidR="003A1729" w:rsidRPr="00633115" w:rsidRDefault="00633115" w:rsidP="003A1729">
      <w:pPr>
        <w:pStyle w:val="ListParagraph"/>
        <w:numPr>
          <w:ilvl w:val="0"/>
          <w:numId w:val="42"/>
        </w:numPr>
      </w:pPr>
      <w:r>
        <w:t xml:space="preserve">Trecho da </w:t>
      </w:r>
      <w:r w:rsidRPr="00633115">
        <w:t>Av. Professor Carlos Nelson Ferreira dos Santos</w:t>
      </w:r>
      <w:r w:rsidR="003A1729" w:rsidRPr="00633115">
        <w:t>;</w:t>
      </w:r>
    </w:p>
    <w:p w:rsidR="003A1729" w:rsidRPr="00633115" w:rsidRDefault="00633115" w:rsidP="003A1729">
      <w:pPr>
        <w:pStyle w:val="ListParagraph"/>
        <w:numPr>
          <w:ilvl w:val="0"/>
          <w:numId w:val="42"/>
        </w:numPr>
      </w:pPr>
      <w:r w:rsidRPr="00633115">
        <w:t>Nova Rua projetada, continuação da Av</w:t>
      </w:r>
      <w:r>
        <w:t>.</w:t>
      </w:r>
      <w:r w:rsidRPr="00633115">
        <w:t xml:space="preserve"> Prof. Flore</w:t>
      </w:r>
      <w:r>
        <w:t>s</w:t>
      </w:r>
      <w:r w:rsidRPr="00633115">
        <w:t>tan Fernandes;</w:t>
      </w:r>
    </w:p>
    <w:p w:rsidR="003A1729" w:rsidRPr="005F3531" w:rsidRDefault="003A1729" w:rsidP="003A1729">
      <w:pPr>
        <w:rPr>
          <w:highlight w:val="yellow"/>
        </w:rPr>
      </w:pPr>
    </w:p>
    <w:p w:rsidR="00905EC1" w:rsidRPr="00D91AD7" w:rsidRDefault="00624704" w:rsidP="00905EC1">
      <w:r w:rsidRPr="00633115">
        <w:t xml:space="preserve">A </w:t>
      </w:r>
      <w:r w:rsidR="00633115" w:rsidRPr="00633115">
        <w:t xml:space="preserve">Av. Almirante Tamandaré </w:t>
      </w:r>
      <w:r w:rsidRPr="00633115">
        <w:t xml:space="preserve">é uma via </w:t>
      </w:r>
      <w:r w:rsidR="00633115">
        <w:t>importante para a cidade de Niterói,</w:t>
      </w:r>
      <w:r w:rsidR="00633115" w:rsidRPr="00633115">
        <w:t xml:space="preserve"> tanto para o acesso a</w:t>
      </w:r>
      <w:r w:rsidR="00633115">
        <w:t>o bairro de</w:t>
      </w:r>
      <w:r w:rsidR="00633115" w:rsidRPr="00633115">
        <w:t xml:space="preserve"> Camboinhas, como ao bairro de Piratininga</w:t>
      </w:r>
      <w:r w:rsidRPr="00633115">
        <w:t xml:space="preserve">. Atualmente a via está formada por </w:t>
      </w:r>
      <w:r w:rsidR="00633115" w:rsidRPr="00633115">
        <w:t>2</w:t>
      </w:r>
      <w:r w:rsidRPr="00633115">
        <w:t xml:space="preserve"> faixas de circulação, </w:t>
      </w:r>
      <w:r w:rsidR="00633115" w:rsidRPr="00633115">
        <w:t>em</w:t>
      </w:r>
      <w:r w:rsidRPr="00633115">
        <w:t xml:space="preserve"> sentido</w:t>
      </w:r>
      <w:r w:rsidR="00633115" w:rsidRPr="00633115">
        <w:t>s opostos</w:t>
      </w:r>
      <w:r w:rsidR="00633115" w:rsidRPr="00D91AD7">
        <w:t xml:space="preserve">. </w:t>
      </w:r>
      <w:r w:rsidR="00177A23" w:rsidRPr="00D91AD7">
        <w:t xml:space="preserve">Na calçada do lado direito, </w:t>
      </w:r>
      <w:r w:rsidR="00633115" w:rsidRPr="00D91AD7">
        <w:t>sentido Piratiniga,</w:t>
      </w:r>
      <w:r w:rsidR="00177A23" w:rsidRPr="00D91AD7">
        <w:t xml:space="preserve"> existem </w:t>
      </w:r>
      <w:r w:rsidR="00633115" w:rsidRPr="00D91AD7">
        <w:t>poucas</w:t>
      </w:r>
      <w:r w:rsidR="00177A23" w:rsidRPr="00D91AD7">
        <w:t xml:space="preserve"> árvores de grande porte</w:t>
      </w:r>
      <w:r w:rsidR="00633115" w:rsidRPr="00D91AD7">
        <w:t>,</w:t>
      </w:r>
      <w:r w:rsidR="00D91AD7" w:rsidRPr="00D91AD7">
        <w:t xml:space="preserve"> estando em sua maioria fora da área de circulação</w:t>
      </w:r>
      <w:r w:rsidR="00177A23" w:rsidRPr="00D91AD7">
        <w:t>.</w:t>
      </w:r>
      <w:r w:rsidR="00905EC1" w:rsidRPr="00D91AD7">
        <w:t xml:space="preserve"> Do lado esquerdo da rua </w:t>
      </w:r>
      <w:r w:rsidR="00D91AD7" w:rsidRPr="00D91AD7">
        <w:t>o cenário se repete, com poucos comercios/residencias.</w:t>
      </w:r>
    </w:p>
    <w:p w:rsidR="00177A23" w:rsidRPr="005F3531" w:rsidRDefault="00177A23" w:rsidP="00182236">
      <w:pPr>
        <w:rPr>
          <w:highlight w:val="yellow"/>
        </w:rPr>
      </w:pPr>
    </w:p>
    <w:p w:rsidR="00177A23" w:rsidRPr="005F3531" w:rsidRDefault="00D91AD7" w:rsidP="00CB3F43">
      <w:pPr>
        <w:jc w:val="center"/>
        <w:rPr>
          <w:highlight w:val="yellow"/>
        </w:rPr>
      </w:pPr>
      <w:r w:rsidRPr="00D91AD7">
        <w:rPr>
          <w:noProof/>
        </w:rPr>
        <w:lastRenderedPageBreak/>
        <w:drawing>
          <wp:inline distT="0" distB="0" distL="0" distR="0" wp14:anchorId="05AE89E3" wp14:editId="6398DA06">
            <wp:extent cx="5128952" cy="347965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132644" cy="3482160"/>
                    </a:xfrm>
                    <a:prstGeom prst="rect">
                      <a:avLst/>
                    </a:prstGeom>
                  </pic:spPr>
                </pic:pic>
              </a:graphicData>
            </a:graphic>
          </wp:inline>
        </w:drawing>
      </w:r>
    </w:p>
    <w:p w:rsidR="003E304E" w:rsidRPr="00D91AD7" w:rsidRDefault="003E304E" w:rsidP="00CB3F43">
      <w:pPr>
        <w:pStyle w:val="Caption"/>
        <w:ind w:firstLine="0"/>
      </w:pPr>
      <w:r w:rsidRPr="00D91AD7">
        <w:t xml:space="preserve">Figura </w:t>
      </w:r>
      <w:r w:rsidR="00331BB0" w:rsidRPr="00D91AD7">
        <w:fldChar w:fldCharType="begin"/>
      </w:r>
      <w:r w:rsidR="00373529" w:rsidRPr="00D91AD7">
        <w:instrText xml:space="preserve"> SEQ Figura \* ARABIC </w:instrText>
      </w:r>
      <w:r w:rsidR="00331BB0" w:rsidRPr="00D91AD7">
        <w:fldChar w:fldCharType="separate"/>
      </w:r>
      <w:r w:rsidR="006A7D46">
        <w:rPr>
          <w:noProof/>
        </w:rPr>
        <w:t>2</w:t>
      </w:r>
      <w:r w:rsidR="00331BB0" w:rsidRPr="00D91AD7">
        <w:fldChar w:fldCharType="end"/>
      </w:r>
      <w:r w:rsidRPr="00D91AD7">
        <w:t xml:space="preserve">. Vista da </w:t>
      </w:r>
      <w:r w:rsidR="00D91AD7" w:rsidRPr="00D91AD7">
        <w:t>Av. Almirante Tamandaré sentido itaipú.</w:t>
      </w:r>
    </w:p>
    <w:p w:rsidR="003E304E" w:rsidRPr="00D91AD7" w:rsidRDefault="003E304E" w:rsidP="006B62C4">
      <w:pPr>
        <w:pStyle w:val="Caption"/>
        <w:ind w:firstLine="0"/>
      </w:pPr>
      <w:r w:rsidRPr="00D91AD7">
        <w:t>Fonte: Google Street View</w:t>
      </w:r>
    </w:p>
    <w:p w:rsidR="003E304E" w:rsidRPr="005F3531" w:rsidRDefault="003E304E" w:rsidP="003E304E">
      <w:pPr>
        <w:rPr>
          <w:highlight w:val="yellow"/>
        </w:rPr>
      </w:pPr>
    </w:p>
    <w:p w:rsidR="003E304E" w:rsidRPr="005F3531" w:rsidRDefault="00D91AD7" w:rsidP="003E304E">
      <w:pPr>
        <w:jc w:val="center"/>
        <w:rPr>
          <w:highlight w:val="yellow"/>
        </w:rPr>
      </w:pPr>
      <w:r w:rsidRPr="00D91AD7">
        <w:rPr>
          <w:noProof/>
        </w:rPr>
        <w:drawing>
          <wp:inline distT="0" distB="0" distL="0" distR="0" wp14:anchorId="7B44CE5C" wp14:editId="3B925F1C">
            <wp:extent cx="4813069" cy="368304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818968" cy="3687563"/>
                    </a:xfrm>
                    <a:prstGeom prst="rect">
                      <a:avLst/>
                    </a:prstGeom>
                  </pic:spPr>
                </pic:pic>
              </a:graphicData>
            </a:graphic>
          </wp:inline>
        </w:drawing>
      </w:r>
    </w:p>
    <w:p w:rsidR="003E304E" w:rsidRPr="00D91AD7" w:rsidRDefault="003E304E" w:rsidP="003E304E">
      <w:pPr>
        <w:pStyle w:val="Caption"/>
        <w:ind w:firstLine="0"/>
      </w:pPr>
      <w:r w:rsidRPr="00D91AD7">
        <w:t xml:space="preserve">Figura </w:t>
      </w:r>
      <w:r w:rsidR="00331BB0" w:rsidRPr="00D91AD7">
        <w:fldChar w:fldCharType="begin"/>
      </w:r>
      <w:r w:rsidR="00373529" w:rsidRPr="00D91AD7">
        <w:instrText xml:space="preserve"> SEQ Figura \* ARABIC </w:instrText>
      </w:r>
      <w:r w:rsidR="00331BB0" w:rsidRPr="00D91AD7">
        <w:fldChar w:fldCharType="separate"/>
      </w:r>
      <w:r w:rsidR="006A7D46">
        <w:rPr>
          <w:noProof/>
        </w:rPr>
        <w:t>3</w:t>
      </w:r>
      <w:r w:rsidR="00331BB0" w:rsidRPr="00D91AD7">
        <w:fldChar w:fldCharType="end"/>
      </w:r>
      <w:r w:rsidRPr="00D91AD7">
        <w:t xml:space="preserve">. Vista da </w:t>
      </w:r>
      <w:r w:rsidR="00D91AD7" w:rsidRPr="00D91AD7">
        <w:t>Av. Professor Florestan Frenandes , sentido Camboinhas</w:t>
      </w:r>
    </w:p>
    <w:p w:rsidR="003E304E" w:rsidRPr="00D91AD7" w:rsidRDefault="003E304E" w:rsidP="006B62C4">
      <w:pPr>
        <w:pStyle w:val="Caption"/>
        <w:ind w:firstLine="0"/>
      </w:pPr>
      <w:r w:rsidRPr="00D91AD7">
        <w:t>Fonte: Google Street View</w:t>
      </w:r>
    </w:p>
    <w:p w:rsidR="003E304E" w:rsidRPr="005F3531" w:rsidRDefault="003E304E" w:rsidP="003E304E">
      <w:pPr>
        <w:jc w:val="center"/>
        <w:rPr>
          <w:highlight w:val="yellow"/>
        </w:rPr>
      </w:pPr>
    </w:p>
    <w:p w:rsidR="003A1729" w:rsidRPr="00D91AD7" w:rsidRDefault="003A1729" w:rsidP="00182236">
      <w:r w:rsidRPr="00D91AD7">
        <w:t xml:space="preserve">O trecho da </w:t>
      </w:r>
      <w:r w:rsidR="00D91AD7" w:rsidRPr="00D91AD7">
        <w:t xml:space="preserve">Av Professor Florestan Frenandes </w:t>
      </w:r>
      <w:r w:rsidRPr="00D91AD7">
        <w:t xml:space="preserve">objeto do projeto consta de </w:t>
      </w:r>
      <w:r w:rsidR="00D91AD7" w:rsidRPr="00D91AD7">
        <w:t>3</w:t>
      </w:r>
      <w:r w:rsidRPr="00D91AD7">
        <w:t xml:space="preserve"> faixas, </w:t>
      </w:r>
      <w:r w:rsidR="00D91AD7" w:rsidRPr="00D91AD7">
        <w:t>duas saindo de cambinhas e uma entrando.</w:t>
      </w:r>
      <w:r w:rsidRPr="00D91AD7">
        <w:t xml:space="preserve"> </w:t>
      </w:r>
      <w:r w:rsidR="00D91AD7" w:rsidRPr="00D91AD7">
        <w:t>Do lado direito da rua</w:t>
      </w:r>
      <w:r w:rsidR="001261E2" w:rsidRPr="00D91AD7">
        <w:t xml:space="preserve">, existe um posto </w:t>
      </w:r>
      <w:r w:rsidR="00D91AD7" w:rsidRPr="00D91AD7">
        <w:t>policial</w:t>
      </w:r>
      <w:r w:rsidR="001261E2" w:rsidRPr="00D91AD7">
        <w:t xml:space="preserve"> q</w:t>
      </w:r>
      <w:r w:rsidR="00D91AD7" w:rsidRPr="00D91AD7">
        <w:t>ue ocupa todo o lote da esquina</w:t>
      </w:r>
      <w:r w:rsidR="001261E2" w:rsidRPr="00D91AD7">
        <w:t xml:space="preserve">. </w:t>
      </w:r>
      <w:r w:rsidR="00905EC1" w:rsidRPr="00D91AD7">
        <w:t xml:space="preserve">Do lado esquerdo, existem </w:t>
      </w:r>
      <w:r w:rsidR="00D91AD7" w:rsidRPr="00D91AD7">
        <w:t>um canal e passeio estreito</w:t>
      </w:r>
      <w:r w:rsidR="00905EC1" w:rsidRPr="00D91AD7">
        <w:t>.</w:t>
      </w:r>
    </w:p>
    <w:p w:rsidR="003A1729" w:rsidRPr="00D91AD7" w:rsidRDefault="003A1729" w:rsidP="00182236"/>
    <w:p w:rsidR="003A1729" w:rsidRPr="005F3531" w:rsidRDefault="00D91AD7" w:rsidP="003A1729">
      <w:pPr>
        <w:jc w:val="center"/>
        <w:rPr>
          <w:highlight w:val="yellow"/>
        </w:rPr>
      </w:pPr>
      <w:r w:rsidRPr="00D91AD7">
        <w:rPr>
          <w:noProof/>
        </w:rPr>
        <w:drawing>
          <wp:inline distT="0" distB="0" distL="0" distR="0" wp14:anchorId="248E6D44" wp14:editId="02467A87">
            <wp:extent cx="5261956" cy="387234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262930" cy="3873059"/>
                    </a:xfrm>
                    <a:prstGeom prst="rect">
                      <a:avLst/>
                    </a:prstGeom>
                  </pic:spPr>
                </pic:pic>
              </a:graphicData>
            </a:graphic>
          </wp:inline>
        </w:drawing>
      </w:r>
    </w:p>
    <w:p w:rsidR="003A1729" w:rsidRPr="00D91AD7" w:rsidRDefault="003A1729" w:rsidP="003A1729">
      <w:pPr>
        <w:pStyle w:val="Caption"/>
        <w:ind w:firstLine="0"/>
      </w:pPr>
      <w:r w:rsidRPr="00D91AD7">
        <w:t xml:space="preserve">Figura </w:t>
      </w:r>
      <w:r w:rsidR="00331BB0" w:rsidRPr="00D91AD7">
        <w:fldChar w:fldCharType="begin"/>
      </w:r>
      <w:r w:rsidR="00373529" w:rsidRPr="00D91AD7">
        <w:instrText xml:space="preserve"> SEQ Figura \* ARABIC </w:instrText>
      </w:r>
      <w:r w:rsidR="00331BB0" w:rsidRPr="00D91AD7">
        <w:fldChar w:fldCharType="separate"/>
      </w:r>
      <w:r w:rsidR="006A7D46">
        <w:rPr>
          <w:noProof/>
        </w:rPr>
        <w:t>4</w:t>
      </w:r>
      <w:r w:rsidR="00331BB0" w:rsidRPr="00D91AD7">
        <w:fldChar w:fldCharType="end"/>
      </w:r>
      <w:r w:rsidRPr="00D91AD7">
        <w:t xml:space="preserve">. Vista </w:t>
      </w:r>
      <w:r w:rsidR="00D91AD7" w:rsidRPr="00D91AD7">
        <w:t>da Av. Professor Carlos Nelson Ferreira dos Santos, sentido Camboinhas</w:t>
      </w:r>
    </w:p>
    <w:p w:rsidR="003A1729" w:rsidRPr="004F0925" w:rsidRDefault="003A1729" w:rsidP="003A1729">
      <w:pPr>
        <w:pStyle w:val="Caption"/>
        <w:ind w:firstLine="0"/>
        <w:rPr>
          <w:lang w:val="en-US"/>
        </w:rPr>
      </w:pPr>
      <w:proofErr w:type="spellStart"/>
      <w:r w:rsidRPr="004F0925">
        <w:rPr>
          <w:lang w:val="en-US"/>
        </w:rPr>
        <w:t>Fonte</w:t>
      </w:r>
      <w:proofErr w:type="spellEnd"/>
      <w:r w:rsidRPr="004F0925">
        <w:rPr>
          <w:lang w:val="en-US"/>
        </w:rPr>
        <w:t>: Google Street View</w:t>
      </w:r>
    </w:p>
    <w:p w:rsidR="005F3531" w:rsidRPr="004F0925" w:rsidRDefault="005F3531" w:rsidP="005F3531">
      <w:pPr>
        <w:rPr>
          <w:lang w:val="en-US"/>
        </w:rPr>
      </w:pPr>
    </w:p>
    <w:p w:rsidR="001E7C2E" w:rsidRPr="00C95D46" w:rsidRDefault="003A1729" w:rsidP="00182236">
      <w:proofErr w:type="gramStart"/>
      <w:r w:rsidRPr="004F0925">
        <w:rPr>
          <w:lang w:val="en-US"/>
        </w:rPr>
        <w:t>A</w:t>
      </w:r>
      <w:proofErr w:type="gramEnd"/>
      <w:r w:rsidR="001E7C2E" w:rsidRPr="004F0925">
        <w:rPr>
          <w:lang w:val="en-US"/>
        </w:rPr>
        <w:t xml:space="preserve"> </w:t>
      </w:r>
      <w:r w:rsidR="00D91AD7" w:rsidRPr="004F0925">
        <w:rPr>
          <w:lang w:val="en-US"/>
        </w:rPr>
        <w:t xml:space="preserve">Av. </w:t>
      </w:r>
      <w:r w:rsidR="00D91AD7" w:rsidRPr="00C95D46">
        <w:t>Professor Carlos Nelson Ferreira dos Santos</w:t>
      </w:r>
      <w:r w:rsidR="001E7C2E" w:rsidRPr="00C95D46">
        <w:t xml:space="preserve"> </w:t>
      </w:r>
      <w:r w:rsidR="00D91AD7" w:rsidRPr="00C95D46">
        <w:t>conta com um canteiro que divida a entrada e a saída do bairro de cambinhas, fazendo divisa com a Av. Florestan Fernandes</w:t>
      </w:r>
      <w:r w:rsidRPr="00C95D46">
        <w:t xml:space="preserve">. Durante a visita de campo observou-se que </w:t>
      </w:r>
      <w:r w:rsidR="00D91AD7" w:rsidRPr="00C95D46">
        <w:t xml:space="preserve">há um estreitamento de passeio, por conta de rocha aflorada e </w:t>
      </w:r>
      <w:r w:rsidR="00C95D46" w:rsidRPr="00C95D46">
        <w:t>posteamento ao longo</w:t>
      </w:r>
      <w:r w:rsidRPr="00C95D46">
        <w:t>.</w:t>
      </w:r>
      <w:r w:rsidR="00905EC1" w:rsidRPr="00C95D46">
        <w:t xml:space="preserve"> </w:t>
      </w:r>
      <w:r w:rsidR="00C95D46" w:rsidRPr="00C95D46">
        <w:t>No ambito do projeto, em</w:t>
      </w:r>
      <w:r w:rsidR="00905EC1" w:rsidRPr="00C95D46">
        <w:t xml:space="preserve"> ambos lados da pista existem </w:t>
      </w:r>
      <w:r w:rsidR="00C95D46" w:rsidRPr="00C95D46">
        <w:t>poucos</w:t>
      </w:r>
      <w:r w:rsidR="00905EC1" w:rsidRPr="00C95D46">
        <w:t xml:space="preserve"> lotes com acessos de garagem. </w:t>
      </w:r>
    </w:p>
    <w:p w:rsidR="003E304E" w:rsidRPr="005F3531" w:rsidRDefault="003E304E" w:rsidP="00182236">
      <w:pPr>
        <w:rPr>
          <w:highlight w:val="yellow"/>
        </w:rPr>
      </w:pPr>
    </w:p>
    <w:p w:rsidR="003E304E" w:rsidRPr="005F3531" w:rsidRDefault="00C95D46" w:rsidP="003E304E">
      <w:pPr>
        <w:jc w:val="center"/>
        <w:rPr>
          <w:highlight w:val="yellow"/>
        </w:rPr>
      </w:pPr>
      <w:r w:rsidRPr="00C95D46">
        <w:rPr>
          <w:noProof/>
        </w:rPr>
        <w:lastRenderedPageBreak/>
        <w:drawing>
          <wp:inline distT="0" distB="0" distL="0" distR="0" wp14:anchorId="353A6236" wp14:editId="7D9F5A2A">
            <wp:extent cx="4398699" cy="304245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399514" cy="3043022"/>
                    </a:xfrm>
                    <a:prstGeom prst="rect">
                      <a:avLst/>
                    </a:prstGeom>
                  </pic:spPr>
                </pic:pic>
              </a:graphicData>
            </a:graphic>
          </wp:inline>
        </w:drawing>
      </w:r>
    </w:p>
    <w:p w:rsidR="003E304E" w:rsidRPr="00C95D46" w:rsidRDefault="003E304E" w:rsidP="003E304E">
      <w:pPr>
        <w:pStyle w:val="Caption"/>
        <w:ind w:firstLine="0"/>
      </w:pPr>
      <w:r w:rsidRPr="00C95D46">
        <w:t xml:space="preserve">Figura </w:t>
      </w:r>
      <w:r w:rsidR="00331BB0" w:rsidRPr="00C95D46">
        <w:fldChar w:fldCharType="begin"/>
      </w:r>
      <w:r w:rsidR="00373529" w:rsidRPr="00C95D46">
        <w:instrText xml:space="preserve"> SEQ Figura \* ARABIC </w:instrText>
      </w:r>
      <w:r w:rsidR="00331BB0" w:rsidRPr="00C95D46">
        <w:fldChar w:fldCharType="separate"/>
      </w:r>
      <w:r w:rsidR="006A7D46">
        <w:rPr>
          <w:noProof/>
        </w:rPr>
        <w:t>5</w:t>
      </w:r>
      <w:r w:rsidR="00331BB0" w:rsidRPr="00C95D46">
        <w:fldChar w:fldCharType="end"/>
      </w:r>
      <w:r w:rsidRPr="00C95D46">
        <w:t xml:space="preserve">. </w:t>
      </w:r>
      <w:r w:rsidR="00C95D46" w:rsidRPr="00C95D46">
        <w:t>Vista da Av. Professor Florestan Frenandes, sentido Itaipú</w:t>
      </w:r>
      <w:r w:rsidR="00C95D46">
        <w:t>.</w:t>
      </w:r>
    </w:p>
    <w:p w:rsidR="003E304E" w:rsidRPr="00C95D46" w:rsidRDefault="003E304E" w:rsidP="006B62C4">
      <w:pPr>
        <w:pStyle w:val="Caption"/>
        <w:ind w:firstLine="0"/>
      </w:pPr>
      <w:r w:rsidRPr="00C95D46">
        <w:t>Fonte: Google Street View</w:t>
      </w:r>
    </w:p>
    <w:p w:rsidR="003E304E" w:rsidRPr="005F3531" w:rsidRDefault="003E304E" w:rsidP="003E304E">
      <w:pPr>
        <w:jc w:val="center"/>
        <w:rPr>
          <w:highlight w:val="yellow"/>
        </w:rPr>
      </w:pPr>
    </w:p>
    <w:p w:rsidR="003A1729" w:rsidRPr="005F3531" w:rsidRDefault="00C95D46" w:rsidP="003A1729">
      <w:pPr>
        <w:rPr>
          <w:highlight w:val="yellow"/>
        </w:rPr>
      </w:pPr>
      <w:r w:rsidRPr="00C95D46">
        <w:t>Em determinado trecho</w:t>
      </w:r>
      <w:r w:rsidR="00905EC1" w:rsidRPr="00C95D46">
        <w:t xml:space="preserve"> </w:t>
      </w:r>
      <w:r w:rsidRPr="00C95D46">
        <w:t>da Av. Professor Florestan Frenandes será criado uma nova rua, com postes sobre o canal, para organizar o fluxo de veículos que entram e saem do bairro de Cambinhas, e também possibilitará a criação de ciclovia em toda a estensão do projeto.</w:t>
      </w:r>
    </w:p>
    <w:p w:rsidR="00905EC1" w:rsidRPr="005F3531" w:rsidRDefault="00905EC1" w:rsidP="003A1729">
      <w:pPr>
        <w:rPr>
          <w:highlight w:val="yellow"/>
        </w:rPr>
      </w:pPr>
    </w:p>
    <w:p w:rsidR="003E304E" w:rsidRPr="005F3531" w:rsidRDefault="00C95D46" w:rsidP="003E304E">
      <w:pPr>
        <w:jc w:val="center"/>
        <w:rPr>
          <w:highlight w:val="yellow"/>
        </w:rPr>
      </w:pPr>
      <w:r w:rsidRPr="00C95D46">
        <w:rPr>
          <w:noProof/>
        </w:rPr>
        <w:drawing>
          <wp:inline distT="0" distB="0" distL="0" distR="0" wp14:anchorId="291950E1" wp14:editId="3C455111">
            <wp:extent cx="4347006" cy="310064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356031" cy="3107085"/>
                    </a:xfrm>
                    <a:prstGeom prst="rect">
                      <a:avLst/>
                    </a:prstGeom>
                  </pic:spPr>
                </pic:pic>
              </a:graphicData>
            </a:graphic>
          </wp:inline>
        </w:drawing>
      </w:r>
    </w:p>
    <w:p w:rsidR="003E304E" w:rsidRPr="00C95D46" w:rsidRDefault="003E304E" w:rsidP="003E304E">
      <w:pPr>
        <w:pStyle w:val="Caption"/>
        <w:ind w:firstLine="0"/>
      </w:pPr>
      <w:r w:rsidRPr="00C95D46">
        <w:t xml:space="preserve">Figura </w:t>
      </w:r>
      <w:r w:rsidR="00331BB0" w:rsidRPr="00C95D46">
        <w:fldChar w:fldCharType="begin"/>
      </w:r>
      <w:r w:rsidR="00373529" w:rsidRPr="00C95D46">
        <w:instrText xml:space="preserve"> SEQ Figura \* ARABIC </w:instrText>
      </w:r>
      <w:r w:rsidR="00331BB0" w:rsidRPr="00C95D46">
        <w:fldChar w:fldCharType="separate"/>
      </w:r>
      <w:r w:rsidR="006A7D46">
        <w:rPr>
          <w:noProof/>
        </w:rPr>
        <w:t>6</w:t>
      </w:r>
      <w:r w:rsidR="00331BB0" w:rsidRPr="00C95D46">
        <w:fldChar w:fldCharType="end"/>
      </w:r>
      <w:r w:rsidRPr="00C95D46">
        <w:t xml:space="preserve">. Vista da </w:t>
      </w:r>
      <w:r w:rsidR="00C95D46" w:rsidRPr="00C95D46">
        <w:t>Av. Alm. Tamandaré, sentido Itaipú.</w:t>
      </w:r>
    </w:p>
    <w:p w:rsidR="003E304E" w:rsidRPr="00C95D46" w:rsidRDefault="003E304E" w:rsidP="006B62C4">
      <w:pPr>
        <w:pStyle w:val="Caption"/>
        <w:ind w:firstLine="0"/>
      </w:pPr>
      <w:r w:rsidRPr="00C95D46">
        <w:t>Fonte: Google Street View</w:t>
      </w:r>
    </w:p>
    <w:p w:rsidR="005F3531" w:rsidRPr="005F3531" w:rsidRDefault="005F3531" w:rsidP="005F3531"/>
    <w:p w:rsidR="0061221B" w:rsidRDefault="0061221B" w:rsidP="00905EC1"/>
    <w:p w:rsidR="00905EC1" w:rsidRPr="00C95D46" w:rsidRDefault="00C95D46" w:rsidP="00905EC1">
      <w:r w:rsidRPr="00C95D46">
        <w:t>Unificando as area existenstes com esta area na lateral direita da Av Alm. Tamandaré, será criado tanto a praça Central para receber uma estação do BHLS, quanto dar fluxos aos Veiculos e Ciclistas que trafegam na região, e uma praça lateral, que abrigará um ParCão, Academia Para a Terceita Idade, Academia ao Ar Livre e Bicicletário.</w:t>
      </w:r>
    </w:p>
    <w:p w:rsidR="00560FB3" w:rsidRPr="005F3531" w:rsidRDefault="00560FB3" w:rsidP="00560FB3">
      <w:pPr>
        <w:rPr>
          <w:highlight w:val="yellow"/>
        </w:rPr>
      </w:pPr>
    </w:p>
    <w:p w:rsidR="00560FB3" w:rsidRPr="00A70219" w:rsidRDefault="00560FB3" w:rsidP="00560FB3">
      <w:pPr>
        <w:pStyle w:val="Heading1"/>
      </w:pPr>
      <w:bookmarkStart w:id="5" w:name="_Toc57811947"/>
      <w:r w:rsidRPr="00A70219">
        <w:t>objeto do projeto</w:t>
      </w:r>
      <w:bookmarkEnd w:id="5"/>
    </w:p>
    <w:p w:rsidR="005F3531" w:rsidRPr="00A70219" w:rsidRDefault="005F3531" w:rsidP="005F3531">
      <w:pPr>
        <w:pStyle w:val="Heading2"/>
        <w:numPr>
          <w:ilvl w:val="0"/>
          <w:numId w:val="0"/>
        </w:numPr>
        <w:ind w:left="1002"/>
      </w:pPr>
    </w:p>
    <w:p w:rsidR="00560FB3" w:rsidRPr="00A70219" w:rsidRDefault="00560FB3" w:rsidP="00560FB3">
      <w:pPr>
        <w:ind w:right="0"/>
      </w:pPr>
      <w:r w:rsidRPr="00A70219">
        <w:t xml:space="preserve">O Projeto de Urbanismo e Paisagismo é a principal ferramenta utilizada para trazer à cidade elementos da natureza que perderam voz com o crescimento urbano acelerado. O intuito é tentar reproduzir novas áreas naturais em locais específicos que equilibrem os aspectos mais funcionais das vias da cidade. </w:t>
      </w:r>
    </w:p>
    <w:p w:rsidR="00560FB3" w:rsidRPr="00A70219" w:rsidRDefault="00560FB3" w:rsidP="00560FB3">
      <w:pPr>
        <w:ind w:right="0"/>
      </w:pPr>
    </w:p>
    <w:p w:rsidR="00560FB3" w:rsidRPr="00A70219" w:rsidRDefault="00560FB3" w:rsidP="00560FB3">
      <w:pPr>
        <w:ind w:right="0"/>
      </w:pPr>
      <w:r w:rsidRPr="00A70219">
        <w:t xml:space="preserve">Sem dúvida, este tipo de ação tem envolvido outro aspecto muito mais importante, que é a melhora da qualidade de vida da região. A incorporação de novos espaços verdes contribui na redução da poluição atmosférica, além de ter efeitos positivos sobre o visual da cidade. Trata-se também de uma ferramenta social, pois permite também a criação de novas áreas de encontro e promove as relações entre moradores de uma mesma região. De fato, a ausência de praças leva a uma desnaturalização da própria cidade, pois as dinâmicas cidadãs são perdidas em beneficio das relações intramuros. </w:t>
      </w:r>
    </w:p>
    <w:p w:rsidR="00560FB3" w:rsidRPr="00A70219" w:rsidRDefault="00560FB3" w:rsidP="00560FB3">
      <w:pPr>
        <w:ind w:right="0"/>
      </w:pPr>
    </w:p>
    <w:p w:rsidR="00560FB3" w:rsidRPr="00A70219" w:rsidRDefault="00560FB3" w:rsidP="00560FB3">
      <w:pPr>
        <w:ind w:right="0"/>
      </w:pPr>
      <w:r w:rsidRPr="00A70219">
        <w:t>O crescimento acelerado e, em muitos casos, não planejado, da maioria das cidades brasileiras tem impactado sobre a morfologia da cidade. Os espaços urbanos têm ficado reservados para áreas muito específicas, às vezes longe dos grandes centros de atração urbana, e isso tem impactado sobre as relações internas da cidade e dos seus cidadãos. Hoje, as grandes cidades brasileiras tem problemas de poluição devido à falta de árvores na cidade, que tem sido esquecidas em beneficio do aumento da capacidade das vias de trânsito. Sem dúvida, há necessidade de uma mudança na forma de construir a cidade e, sem dúvida, a incorporação do paisagismo em qualquer projeto urbano tem se tornado uma ferramenta indispensável.</w:t>
      </w:r>
    </w:p>
    <w:p w:rsidR="00560FB3" w:rsidRPr="00A70219" w:rsidRDefault="00560FB3" w:rsidP="00560FB3">
      <w:pPr>
        <w:ind w:right="0"/>
      </w:pPr>
    </w:p>
    <w:p w:rsidR="00560FB3" w:rsidRPr="00A70219" w:rsidRDefault="00560FB3" w:rsidP="00560FB3">
      <w:pPr>
        <w:ind w:right="0"/>
      </w:pPr>
      <w:r w:rsidRPr="00A70219">
        <w:t xml:space="preserve">Não se trata unicamente de embelezar as cidades, trata-se de tentar resolver os problemas devidos à impermeabilização sem controle. Os problemas de drenagem, poluição, aquecimento, etc. que as cidades brasileiras enfrentam atualmente podem ser reduzidos com a naturalização dos espaços urbanos, e isto se torna um elemento de vital importância no entendimento da cidade. </w:t>
      </w:r>
    </w:p>
    <w:p w:rsidR="00560FB3" w:rsidRPr="00A70219" w:rsidRDefault="00560FB3" w:rsidP="00560FB3"/>
    <w:p w:rsidR="00560FB3" w:rsidRPr="00A70219" w:rsidRDefault="00560FB3" w:rsidP="00A70219">
      <w:pPr>
        <w:autoSpaceDE w:val="0"/>
        <w:autoSpaceDN w:val="0"/>
        <w:adjustRightInd w:val="0"/>
        <w:ind w:right="0"/>
        <w:jc w:val="left"/>
        <w:rPr>
          <w:rFonts w:cs="Arial"/>
          <w:color w:val="00FFFF"/>
          <w:szCs w:val="24"/>
        </w:rPr>
      </w:pPr>
      <w:r w:rsidRPr="00A70219">
        <w:t>O Projeto de Urbanismo e Paisagismo d</w:t>
      </w:r>
      <w:r w:rsidR="00A70219" w:rsidRPr="00A70219">
        <w:t>e</w:t>
      </w:r>
      <w:r w:rsidRPr="00A70219">
        <w:t xml:space="preserve"> "</w:t>
      </w:r>
      <w:r w:rsidR="00A70219" w:rsidRPr="00A70219">
        <w:t>Reurbanização e Intervenção Viária do acesso ao bairro Camboinhas</w:t>
      </w:r>
      <w:r w:rsidRPr="00A70219">
        <w:t>" foi pensado de forma global, sem, contudo, esquecer seus nichos e suas particularidades especiais, para a melhoria da qualidade ambiental, garantindo condições de conforto em todos seus aspectos para os usuários destes espaços.</w:t>
      </w:r>
    </w:p>
    <w:p w:rsidR="005F3531" w:rsidRPr="005F3531" w:rsidRDefault="005F3531" w:rsidP="005F3531">
      <w:pPr>
        <w:ind w:right="0"/>
        <w:rPr>
          <w:highlight w:val="yellow"/>
        </w:rPr>
      </w:pPr>
    </w:p>
    <w:p w:rsidR="00560FB3" w:rsidRPr="0061221B" w:rsidRDefault="00560FB3" w:rsidP="00560FB3">
      <w:pPr>
        <w:pStyle w:val="Heading1"/>
      </w:pPr>
      <w:bookmarkStart w:id="6" w:name="_Toc57811948"/>
      <w:r w:rsidRPr="0061221B">
        <w:lastRenderedPageBreak/>
        <w:t>aspectos gerais do paisagismo</w:t>
      </w:r>
      <w:bookmarkEnd w:id="6"/>
    </w:p>
    <w:p w:rsidR="005F3531" w:rsidRPr="0061221B" w:rsidRDefault="005F3531" w:rsidP="005F3531">
      <w:pPr>
        <w:pStyle w:val="Heading2"/>
        <w:numPr>
          <w:ilvl w:val="0"/>
          <w:numId w:val="0"/>
        </w:numPr>
        <w:ind w:left="1002"/>
      </w:pPr>
    </w:p>
    <w:p w:rsidR="00560FB3" w:rsidRPr="0061221B" w:rsidRDefault="00560FB3" w:rsidP="00560FB3">
      <w:r w:rsidRPr="0061221B">
        <w:t>Entender o Paisagismo como uma ferramenta para melhorar a qualidade urbana da cidade passa também por entender o que entendemos por "Clima Urbano". Segundo Oke (1996) o clima urbano é a modificação substancial das feições climáticas locais pelas condições particulares do meio ambiente urbano, seja pela morfologia e geometria do tecido urbano, pela permeabilidade ou propriedades termodinâmicas dos materiais das superfícies, pelo aumento do fluxo de automóveis, entre outros, provocando alterações no balanço energético local.</w:t>
      </w:r>
    </w:p>
    <w:p w:rsidR="00560FB3" w:rsidRPr="0061221B" w:rsidRDefault="00560FB3" w:rsidP="00560FB3"/>
    <w:p w:rsidR="00560FB3" w:rsidRPr="0061221B" w:rsidRDefault="00560FB3" w:rsidP="00560FB3">
      <w:r w:rsidRPr="0061221B">
        <w:t>Então, o Clima Urbano vem condicionado por diversos fatores, os quais podemos agrupar em 4 grandes conjuntos:</w:t>
      </w:r>
    </w:p>
    <w:p w:rsidR="00560FB3" w:rsidRPr="0061221B" w:rsidRDefault="00560FB3" w:rsidP="00560FB3">
      <w:r w:rsidRPr="0061221B">
        <w:tab/>
      </w:r>
      <w:r w:rsidRPr="0061221B">
        <w:tab/>
      </w:r>
      <w:r w:rsidRPr="0061221B">
        <w:tab/>
      </w:r>
      <w:r w:rsidRPr="0061221B">
        <w:tab/>
      </w:r>
      <w:r w:rsidRPr="0061221B">
        <w:tab/>
      </w:r>
      <w:r w:rsidRPr="0061221B">
        <w:tab/>
      </w:r>
      <w:r w:rsidRPr="0061221B">
        <w:rPr>
          <w:noProof/>
        </w:rPr>
        <w:drawing>
          <wp:inline distT="0" distB="0" distL="0" distR="0" wp14:anchorId="4F057AC5" wp14:editId="2043ADA9">
            <wp:extent cx="4181475" cy="3200400"/>
            <wp:effectExtent l="0" t="133350" r="0" b="133350"/>
            <wp:docPr id="28" name="Diagra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rsidR="00560FB3" w:rsidRPr="0061221B" w:rsidRDefault="00560FB3" w:rsidP="00560FB3">
      <w:pPr>
        <w:pStyle w:val="Caption"/>
        <w:ind w:firstLine="0"/>
      </w:pPr>
    </w:p>
    <w:p w:rsidR="00560FB3" w:rsidRPr="0061221B" w:rsidRDefault="00560FB3" w:rsidP="00560FB3">
      <w:pPr>
        <w:pStyle w:val="Caption"/>
        <w:ind w:firstLine="0"/>
      </w:pPr>
      <w:r w:rsidRPr="0061221B">
        <w:t xml:space="preserve">Figura </w:t>
      </w:r>
      <w:r w:rsidR="00331BB0" w:rsidRPr="0061221B">
        <w:fldChar w:fldCharType="begin"/>
      </w:r>
      <w:r w:rsidR="00373529" w:rsidRPr="0061221B">
        <w:instrText xml:space="preserve"> SEQ Figura \* ARABIC </w:instrText>
      </w:r>
      <w:r w:rsidR="00331BB0" w:rsidRPr="0061221B">
        <w:fldChar w:fldCharType="separate"/>
      </w:r>
      <w:r w:rsidR="006A7D46">
        <w:rPr>
          <w:noProof/>
        </w:rPr>
        <w:t>7</w:t>
      </w:r>
      <w:r w:rsidR="00331BB0" w:rsidRPr="0061221B">
        <w:fldChar w:fldCharType="end"/>
      </w:r>
      <w:r w:rsidRPr="0061221B">
        <w:t>. Condicionantes do Clima Urbano</w:t>
      </w:r>
    </w:p>
    <w:p w:rsidR="00560FB3" w:rsidRPr="0061221B" w:rsidRDefault="00560FB3" w:rsidP="00560FB3"/>
    <w:p w:rsidR="00560FB3" w:rsidRPr="0061221B" w:rsidRDefault="00560FB3" w:rsidP="00560FB3">
      <w:r w:rsidRPr="0061221B">
        <w:t xml:space="preserve">O primeiro, é o que define sem dúvida a base do Clima Urbano, é o </w:t>
      </w:r>
      <w:r w:rsidRPr="0061221B">
        <w:rPr>
          <w:b/>
        </w:rPr>
        <w:t>Clima da Região</w:t>
      </w:r>
      <w:r w:rsidRPr="0061221B">
        <w:t>, ou seja, as condições climáticas da região onde se localiza a área de estudo (temperaturas, estatística de chuvas, etc.).</w:t>
      </w:r>
    </w:p>
    <w:p w:rsidR="00560FB3" w:rsidRPr="0061221B" w:rsidRDefault="00560FB3" w:rsidP="00560FB3"/>
    <w:p w:rsidR="00560FB3" w:rsidRPr="0061221B" w:rsidRDefault="00560FB3" w:rsidP="00560FB3">
      <w:r w:rsidRPr="0061221B">
        <w:t xml:space="preserve">Tendo como base o Clima da Região, a primeira distorção do mesmo acontece pela </w:t>
      </w:r>
      <w:r w:rsidRPr="0061221B">
        <w:rPr>
          <w:b/>
        </w:rPr>
        <w:t>Urbanização</w:t>
      </w:r>
      <w:r w:rsidRPr="0061221B">
        <w:t xml:space="preserve"> do local. Neste sentido, a tipologia dos materiais utilizados na urbanização terá impacto direto sobre o clima, dependendo da taxa de impermeabilidade final, espaços verdes previstos, índice de absorção térmica dos materiais, etc.</w:t>
      </w:r>
    </w:p>
    <w:p w:rsidR="00560FB3" w:rsidRPr="0061221B" w:rsidRDefault="00560FB3" w:rsidP="00560FB3"/>
    <w:p w:rsidR="00560FB3" w:rsidRPr="0061221B" w:rsidRDefault="00560FB3" w:rsidP="00560FB3">
      <w:r w:rsidRPr="0061221B">
        <w:lastRenderedPageBreak/>
        <w:t xml:space="preserve">As características da urbanização definirão a nova </w:t>
      </w:r>
      <w:r w:rsidRPr="0061221B">
        <w:rPr>
          <w:b/>
        </w:rPr>
        <w:t>Morfologia Urbana</w:t>
      </w:r>
      <w:r w:rsidRPr="0061221B">
        <w:t xml:space="preserve">, que por um lado terá influencia sobre a nova incidência do sol, e seus efeitos sobre o clima local caracterizarão os espaços disponíveis para a construção dos prédios e definirá a nova redistribuição do escoamento superficial. </w:t>
      </w:r>
    </w:p>
    <w:p w:rsidR="00560FB3" w:rsidRPr="0061221B" w:rsidRDefault="00560FB3" w:rsidP="00560FB3"/>
    <w:p w:rsidR="00560FB3" w:rsidRPr="0061221B" w:rsidRDefault="00560FB3" w:rsidP="00560FB3">
      <w:r w:rsidRPr="0061221B">
        <w:t xml:space="preserve">A </w:t>
      </w:r>
      <w:r w:rsidRPr="0061221B">
        <w:rPr>
          <w:b/>
        </w:rPr>
        <w:t>Tipologia Edificatória</w:t>
      </w:r>
      <w:r w:rsidRPr="0061221B">
        <w:t xml:space="preserve"> do local será definida em base à morfologia urbana e às normas urbanísticas definidas, mas também em base aos critérios de construção estabelecidos pelo Projeto de Edificação. As características da edificação determinarão o impacto sobre o consumo energético, ventilação, aproveitamento da luz solar, etc. e, conseqüentemente, impactarão de forma mais ou menos positiva/negativa sobre o clima. </w:t>
      </w:r>
    </w:p>
    <w:p w:rsidR="00560FB3" w:rsidRPr="0061221B" w:rsidRDefault="00560FB3" w:rsidP="00560FB3"/>
    <w:p w:rsidR="00560FB3" w:rsidRPr="0061221B" w:rsidRDefault="00560FB3" w:rsidP="00560FB3">
      <w:r w:rsidRPr="0061221B">
        <w:t xml:space="preserve">Finalmente, a nova urbanização caracterizará a capacidade das vias da região, determinando os volumes a serem absorvidos. Dependendo das características finais do </w:t>
      </w:r>
      <w:r w:rsidRPr="0061221B">
        <w:rPr>
          <w:b/>
        </w:rPr>
        <w:t>Trânsito</w:t>
      </w:r>
      <w:r w:rsidRPr="0061221B">
        <w:t xml:space="preserve"> haverá mais ou menos poluição atmosférica devida aos gases de combustão. Assim, locais com restrições de trânsito ou que promovem o uso do transporte coletivo, a bicicleta ou as rotas de pedestres terão menos impacto sobre o clima regional.</w:t>
      </w:r>
    </w:p>
    <w:p w:rsidR="00560FB3" w:rsidRPr="0061221B" w:rsidRDefault="00560FB3" w:rsidP="00560FB3"/>
    <w:p w:rsidR="00560FB3" w:rsidRPr="0061221B" w:rsidRDefault="00560FB3" w:rsidP="00560FB3">
      <w:r w:rsidRPr="0061221B">
        <w:t xml:space="preserve">O impacto de cada um dos fatores descritos acima acabará definindo o </w:t>
      </w:r>
      <w:r w:rsidRPr="0061221B">
        <w:rPr>
          <w:b/>
        </w:rPr>
        <w:t>Clima Urbano</w:t>
      </w:r>
      <w:r w:rsidRPr="0061221B">
        <w:t>. Neste sentido, a necessidade de estabelecer um bom Planejamento Paisagístico Urbano durante a fase de desenvolvimento do Projeto é essencial para minimizar os impactos sobre o clima derivados da urbanização e seus derivados. Neste sentido, o paisagismo pode ajudar a melhorar os aspectos a seguir:</w:t>
      </w:r>
    </w:p>
    <w:p w:rsidR="00560FB3" w:rsidRPr="0061221B" w:rsidRDefault="00560FB3" w:rsidP="00560FB3"/>
    <w:p w:rsidR="00560FB3" w:rsidRPr="0061221B" w:rsidRDefault="00560FB3" w:rsidP="00560FB3">
      <w:pPr>
        <w:pStyle w:val="ListParagraph"/>
        <w:numPr>
          <w:ilvl w:val="0"/>
          <w:numId w:val="20"/>
        </w:numPr>
      </w:pPr>
      <w:r w:rsidRPr="0061221B">
        <w:rPr>
          <w:b/>
        </w:rPr>
        <w:t>Estabilização do Microclima</w:t>
      </w:r>
    </w:p>
    <w:p w:rsidR="00560FB3" w:rsidRPr="0061221B" w:rsidRDefault="00560FB3" w:rsidP="00560FB3">
      <w:pPr>
        <w:pStyle w:val="ListParagraph"/>
        <w:ind w:left="720"/>
      </w:pPr>
      <w:r w:rsidRPr="0061221B">
        <w:t>Um bom planejamento paisagístico poderá ajudar na redução da velocidade dos ventos, da insolação direta sobre o solo e as pessoas, na melhora da absorção do excesso de radiação solar (com o processo de evotranspiração ocorre uma diminuição significativa da temperatura) e na redução das áreas impermeáveis.</w:t>
      </w:r>
    </w:p>
    <w:p w:rsidR="00560FB3" w:rsidRPr="0061221B" w:rsidRDefault="00560FB3" w:rsidP="00560FB3">
      <w:pPr>
        <w:pStyle w:val="ListParagraph"/>
        <w:ind w:left="720"/>
      </w:pPr>
    </w:p>
    <w:p w:rsidR="00560FB3" w:rsidRPr="0061221B" w:rsidRDefault="00560FB3" w:rsidP="00560FB3">
      <w:pPr>
        <w:pStyle w:val="ListParagraph"/>
        <w:numPr>
          <w:ilvl w:val="0"/>
          <w:numId w:val="20"/>
        </w:numPr>
      </w:pPr>
      <w:r w:rsidRPr="0061221B">
        <w:rPr>
          <w:b/>
        </w:rPr>
        <w:t>Poluição Atmosférica</w:t>
      </w:r>
    </w:p>
    <w:p w:rsidR="00560FB3" w:rsidRPr="0061221B" w:rsidRDefault="00560FB3" w:rsidP="00560FB3">
      <w:pPr>
        <w:pStyle w:val="ListParagraph"/>
        <w:ind w:left="720"/>
      </w:pPr>
      <w:r w:rsidRPr="0061221B">
        <w:t xml:space="preserve">As espécies vegetais possuem uma enorme capacidade de reter partículas em suspensão no ar através das superfície foliares, além de permitir uma absorção e conseqüente filtração de gases poluentes através das folhas. </w:t>
      </w:r>
    </w:p>
    <w:p w:rsidR="00560FB3" w:rsidRPr="0061221B" w:rsidRDefault="00560FB3" w:rsidP="00560FB3">
      <w:pPr>
        <w:pStyle w:val="ListParagraph"/>
        <w:ind w:left="720"/>
      </w:pPr>
    </w:p>
    <w:p w:rsidR="00560FB3" w:rsidRPr="0061221B" w:rsidRDefault="00560FB3" w:rsidP="00560FB3">
      <w:pPr>
        <w:pStyle w:val="ListParagraph"/>
        <w:numPr>
          <w:ilvl w:val="0"/>
          <w:numId w:val="20"/>
        </w:numPr>
      </w:pPr>
      <w:r w:rsidRPr="0061221B">
        <w:rPr>
          <w:b/>
        </w:rPr>
        <w:t>Poluição Sonora</w:t>
      </w:r>
    </w:p>
    <w:p w:rsidR="00560FB3" w:rsidRPr="0061221B" w:rsidRDefault="00560FB3" w:rsidP="00560FB3">
      <w:pPr>
        <w:pStyle w:val="ListParagraph"/>
        <w:ind w:left="720"/>
      </w:pPr>
      <w:r w:rsidRPr="0061221B">
        <w:t>Por um lado, espécies vegetais a modo de barreira poderão ajudar na redução da poluição sonora e, por outro, a fauna gerada a partir da plantação de espécies vegetais ajuda a mascarar os ruídos, havendo um efeito aparente de redução da poluição sonora.</w:t>
      </w:r>
    </w:p>
    <w:p w:rsidR="00560FB3" w:rsidRPr="0061221B" w:rsidRDefault="00560FB3" w:rsidP="00560FB3">
      <w:pPr>
        <w:pStyle w:val="ListParagraph"/>
        <w:ind w:left="720"/>
      </w:pPr>
    </w:p>
    <w:p w:rsidR="00560FB3" w:rsidRPr="0061221B" w:rsidRDefault="00560FB3" w:rsidP="00560FB3">
      <w:pPr>
        <w:pStyle w:val="ListParagraph"/>
        <w:numPr>
          <w:ilvl w:val="0"/>
          <w:numId w:val="20"/>
        </w:numPr>
      </w:pPr>
      <w:r w:rsidRPr="0061221B">
        <w:rPr>
          <w:b/>
        </w:rPr>
        <w:t>Poluição Visual</w:t>
      </w:r>
    </w:p>
    <w:p w:rsidR="00560FB3" w:rsidRPr="0061221B" w:rsidRDefault="00560FB3" w:rsidP="00560FB3">
      <w:pPr>
        <w:pStyle w:val="ListParagraph"/>
        <w:ind w:left="720"/>
      </w:pPr>
      <w:r w:rsidRPr="0061221B">
        <w:t xml:space="preserve">A posição estratégica das espécies vegetais permitirá criar espaços urbanos isolados do trânsito de veículos, melhorando a qualidade das rotas urbanas. Por outro lado, a existência de vegetação de alinhamento nos locais com veículos permitirá naturalizar estas áreas, dando aparência de um espaço menos urbano e permitindo certa atenuação dos traços arquitetônicos agressivos. Finalmente, a </w:t>
      </w:r>
      <w:r w:rsidRPr="0061221B">
        <w:lastRenderedPageBreak/>
        <w:t xml:space="preserve">posição estratégica das árvores permitirá reduzir o ofuscamento de fontes emissoras de excesso de luminosidade. </w:t>
      </w:r>
    </w:p>
    <w:p w:rsidR="00560FB3" w:rsidRPr="0061221B" w:rsidRDefault="00560FB3" w:rsidP="00560FB3">
      <w:pPr>
        <w:pStyle w:val="ListParagraph"/>
        <w:ind w:left="720"/>
      </w:pPr>
    </w:p>
    <w:p w:rsidR="00560FB3" w:rsidRPr="0061221B" w:rsidRDefault="00560FB3" w:rsidP="00560FB3">
      <w:pPr>
        <w:pStyle w:val="ListParagraph"/>
        <w:numPr>
          <w:ilvl w:val="0"/>
          <w:numId w:val="20"/>
        </w:numPr>
      </w:pPr>
      <w:r w:rsidRPr="0061221B">
        <w:rPr>
          <w:b/>
        </w:rPr>
        <w:t>Melhoria Física e Mental</w:t>
      </w:r>
    </w:p>
    <w:p w:rsidR="00560FB3" w:rsidRPr="0061221B" w:rsidRDefault="00560FB3" w:rsidP="00560FB3">
      <w:pPr>
        <w:pStyle w:val="ListParagraph"/>
        <w:ind w:left="720"/>
      </w:pPr>
      <w:r w:rsidRPr="0061221B">
        <w:t xml:space="preserve">A implantação de áreas mais naturais tem, sem dúvida, um efeito positivo sobre a saúde física e mental dos usuários, assim como no conjunto da cidade, no sentido que permite a criação de novas áreas de atração, gerando melhorias no sistema econômico e social da região. </w:t>
      </w:r>
    </w:p>
    <w:p w:rsidR="005F3531" w:rsidRPr="005F3531" w:rsidRDefault="005F3531" w:rsidP="00560FB3">
      <w:pPr>
        <w:rPr>
          <w:highlight w:val="yellow"/>
        </w:rPr>
      </w:pPr>
    </w:p>
    <w:p w:rsidR="00560FB3" w:rsidRPr="0061221B" w:rsidRDefault="00560FB3" w:rsidP="00560FB3">
      <w:pPr>
        <w:pStyle w:val="Heading1"/>
      </w:pPr>
      <w:bookmarkStart w:id="7" w:name="_Toc57811949"/>
      <w:r w:rsidRPr="0061221B">
        <w:t>caracterização geral</w:t>
      </w:r>
      <w:bookmarkEnd w:id="7"/>
    </w:p>
    <w:p w:rsidR="005F3531" w:rsidRPr="0061221B" w:rsidRDefault="005F3531" w:rsidP="005F3531">
      <w:pPr>
        <w:pStyle w:val="Heading2"/>
        <w:numPr>
          <w:ilvl w:val="0"/>
          <w:numId w:val="0"/>
        </w:numPr>
        <w:ind w:left="1002"/>
      </w:pPr>
    </w:p>
    <w:p w:rsidR="00560FB3" w:rsidRPr="0061221B" w:rsidRDefault="00560FB3" w:rsidP="00560FB3">
      <w:r w:rsidRPr="0061221B">
        <w:t xml:space="preserve">O Projeto de Urbanismo e Paisagismo foi definido a partir dos critérios que foram descritos nos itens anteriores, visando melhorar tanto a qualidade urbana da região de estudo quanto a sustentabilidade. </w:t>
      </w:r>
    </w:p>
    <w:p w:rsidR="00BB0233" w:rsidRPr="0061221B" w:rsidRDefault="00BB0233" w:rsidP="00560FB3"/>
    <w:p w:rsidR="00BB0233" w:rsidRPr="0061221B" w:rsidRDefault="00BB0233" w:rsidP="00BB0233">
      <w:r w:rsidRPr="0061221B">
        <w:t>As soluções adotadas valorizam o espaço urbano existente e visam um melhor aproveitamento das áreas que hoje se encontram vazias. Neste sentido, foram definidas três áreas de estudo diferentes:</w:t>
      </w:r>
    </w:p>
    <w:p w:rsidR="00BB0233" w:rsidRPr="0061221B" w:rsidRDefault="00BB0233" w:rsidP="00BB0233"/>
    <w:p w:rsidR="00BB0233" w:rsidRPr="0061221B" w:rsidRDefault="00BB0233" w:rsidP="00BB0233">
      <w:pPr>
        <w:pStyle w:val="ListParagraph"/>
        <w:numPr>
          <w:ilvl w:val="0"/>
          <w:numId w:val="20"/>
        </w:numPr>
      </w:pPr>
      <w:r w:rsidRPr="0061221B">
        <w:t>Áreas de passagem</w:t>
      </w:r>
    </w:p>
    <w:p w:rsidR="00BB0233" w:rsidRPr="0061221B" w:rsidRDefault="00BB0233" w:rsidP="00BB0233">
      <w:pPr>
        <w:pStyle w:val="ListParagraph"/>
        <w:numPr>
          <w:ilvl w:val="0"/>
          <w:numId w:val="20"/>
        </w:numPr>
      </w:pPr>
      <w:r w:rsidRPr="0061221B">
        <w:t>Áreas com forte atração de acessibilidade</w:t>
      </w:r>
    </w:p>
    <w:p w:rsidR="00BB0233" w:rsidRPr="0061221B" w:rsidRDefault="00BB0233" w:rsidP="00BB0233">
      <w:pPr>
        <w:pStyle w:val="ListParagraph"/>
        <w:numPr>
          <w:ilvl w:val="0"/>
          <w:numId w:val="20"/>
        </w:numPr>
      </w:pPr>
      <w:r w:rsidRPr="0061221B">
        <w:t>Áreas de repouso</w:t>
      </w:r>
    </w:p>
    <w:p w:rsidR="00560FB3" w:rsidRPr="005F3531" w:rsidRDefault="00560FB3" w:rsidP="00560FB3">
      <w:pPr>
        <w:rPr>
          <w:highlight w:val="yellow"/>
        </w:rPr>
      </w:pPr>
    </w:p>
    <w:p w:rsidR="00560FB3" w:rsidRPr="005F3531" w:rsidRDefault="00560FB3" w:rsidP="00560FB3">
      <w:pPr>
        <w:rPr>
          <w:highlight w:val="yellow"/>
        </w:rPr>
      </w:pPr>
      <w:r w:rsidRPr="0061221B">
        <w:t xml:space="preserve">A introdução de novas áreas verdes buscou por um lado a criação de uma identidade própria para cada umas das áreas de estudo e pelo outro a melhora das condições do clima urbano da região. Assim, priorizou-se o aumento das zonas de infiltração natural das águas de chuva assim que possível, e projetou-se a disposição das árvores em beneficio da redução de áreas ensolaradas. </w:t>
      </w:r>
    </w:p>
    <w:p w:rsidR="00560FB3" w:rsidRPr="005F3531" w:rsidRDefault="00560FB3" w:rsidP="00560FB3">
      <w:pPr>
        <w:rPr>
          <w:highlight w:val="yellow"/>
        </w:rPr>
      </w:pPr>
    </w:p>
    <w:p w:rsidR="00560FB3" w:rsidRPr="0061221B" w:rsidRDefault="00560FB3" w:rsidP="00560FB3">
      <w:r w:rsidRPr="0061221B">
        <w:t xml:space="preserve">A escolha das espécies vegetais veio condicionada pelos critérios de projeto estabelecidos, tentando sempre adotar espécies nativas ou da região da América Latina, resistentes ao ambiente urbano e com um desempenho bom em termos de manutenção e durabilidade. </w:t>
      </w:r>
    </w:p>
    <w:p w:rsidR="00560FB3" w:rsidRPr="005F3531" w:rsidRDefault="00560FB3" w:rsidP="00560FB3">
      <w:pPr>
        <w:rPr>
          <w:highlight w:val="yellow"/>
        </w:rPr>
      </w:pPr>
    </w:p>
    <w:p w:rsidR="00560FB3" w:rsidRPr="0061221B" w:rsidRDefault="00560FB3" w:rsidP="00560FB3">
      <w:r w:rsidRPr="0061221B">
        <w:t xml:space="preserve">A eleição da altura, forma, densidade e diâmetro da copa, floração, etc. visaram estabelecer um padrão estético específico para a região, de forma que as soluções definidas para as áreas tipo praça se repetem </w:t>
      </w:r>
      <w:r w:rsidR="00BB0233" w:rsidRPr="0061221B">
        <w:t>em outros locais do projeto</w:t>
      </w:r>
      <w:r w:rsidRPr="0061221B">
        <w:t>.</w:t>
      </w:r>
    </w:p>
    <w:p w:rsidR="00560FB3" w:rsidRPr="0061221B" w:rsidRDefault="00560FB3" w:rsidP="00560FB3"/>
    <w:p w:rsidR="00560FB3" w:rsidRPr="0061221B" w:rsidRDefault="00560FB3" w:rsidP="00560FB3">
      <w:r w:rsidRPr="0061221B">
        <w:t xml:space="preserve">Com a </w:t>
      </w:r>
      <w:r w:rsidR="0061221B" w:rsidRPr="0061221B">
        <w:t>criação de pontes</w:t>
      </w:r>
      <w:r w:rsidRPr="0061221B">
        <w:t xml:space="preserve"> </w:t>
      </w:r>
      <w:r w:rsidR="0061221B" w:rsidRPr="0061221B">
        <w:t>para</w:t>
      </w:r>
      <w:r w:rsidRPr="0061221B">
        <w:t xml:space="preserve"> à implantação da nova Rua Projetada</w:t>
      </w:r>
      <w:r w:rsidR="0061221B" w:rsidRPr="0061221B">
        <w:t>,</w:t>
      </w:r>
      <w:r w:rsidRPr="0061221B">
        <w:t xml:space="preserve"> apareceram novos espaços urbanos no âmbito do projeto. Estes espaços foram o objeto principal do Projeto de Urbanismo e Paisagismo e seu tratamento visou requalificar o espaço urbano da região. Assim, fo</w:t>
      </w:r>
      <w:r w:rsidR="0061221B" w:rsidRPr="0061221B">
        <w:t>ram</w:t>
      </w:r>
      <w:r w:rsidRPr="0061221B">
        <w:t xml:space="preserve"> projetada</w:t>
      </w:r>
      <w:r w:rsidR="0061221B" w:rsidRPr="0061221B">
        <w:t xml:space="preserve">s duas </w:t>
      </w:r>
      <w:r w:rsidRPr="0061221B">
        <w:t>praça</w:t>
      </w:r>
      <w:r w:rsidR="0061221B" w:rsidRPr="0061221B">
        <w:t>s, uma na nova rotatória,</w:t>
      </w:r>
      <w:r w:rsidRPr="0061221B">
        <w:t xml:space="preserve"> entre a nova Rua Projetada e a </w:t>
      </w:r>
      <w:r w:rsidR="0061221B" w:rsidRPr="0061221B">
        <w:t xml:space="preserve">Av. Alm. Tamandaré e outra </w:t>
      </w:r>
      <w:r w:rsidRPr="0061221B">
        <w:t>na calçada direita da nova Rua Projetada</w:t>
      </w:r>
      <w:r w:rsidR="0061221B" w:rsidRPr="0061221B">
        <w:t>, tendo interligação com o novo Bicicletário projetado para atender a Região.</w:t>
      </w:r>
    </w:p>
    <w:p w:rsidR="00BB0233" w:rsidRPr="005F3531" w:rsidRDefault="00BB0233" w:rsidP="00560FB3">
      <w:pPr>
        <w:rPr>
          <w:highlight w:val="yellow"/>
        </w:rPr>
      </w:pPr>
    </w:p>
    <w:p w:rsidR="00BB0233" w:rsidRPr="0061221B" w:rsidRDefault="00BB0233" w:rsidP="00BB0233">
      <w:pPr>
        <w:pStyle w:val="Heading1"/>
      </w:pPr>
      <w:bookmarkStart w:id="8" w:name="_Toc57811950"/>
      <w:r w:rsidRPr="0061221B">
        <w:t>definição dos pavimentos</w:t>
      </w:r>
      <w:bookmarkEnd w:id="8"/>
    </w:p>
    <w:p w:rsidR="005F3531" w:rsidRPr="0061221B" w:rsidRDefault="005F3531" w:rsidP="00BB0233">
      <w:pPr>
        <w:rPr>
          <w:caps/>
        </w:rPr>
      </w:pPr>
    </w:p>
    <w:p w:rsidR="00BB0233" w:rsidRPr="0061221B" w:rsidRDefault="00BB0233" w:rsidP="00BB0233">
      <w:r w:rsidRPr="0061221B">
        <w:t>A escolha dos pavimentos responde às características das áreas de estudo definidas. Assim, foram adotadas as seguintes soluções:</w:t>
      </w:r>
    </w:p>
    <w:p w:rsidR="00BB0233" w:rsidRPr="0061221B" w:rsidRDefault="00BB0233" w:rsidP="00BB0233"/>
    <w:p w:rsidR="00BB0233" w:rsidRPr="0061221B" w:rsidRDefault="00BB0233" w:rsidP="00BB0233">
      <w:pPr>
        <w:pStyle w:val="Caption"/>
        <w:ind w:firstLine="0"/>
      </w:pPr>
      <w:r w:rsidRPr="0061221B">
        <w:t xml:space="preserve">Tabela </w:t>
      </w:r>
      <w:r w:rsidR="00331BB0" w:rsidRPr="0061221B">
        <w:fldChar w:fldCharType="begin"/>
      </w:r>
      <w:r w:rsidR="00373529" w:rsidRPr="0061221B">
        <w:instrText xml:space="preserve"> SEQ Tabela \* ARABIC </w:instrText>
      </w:r>
      <w:r w:rsidR="00331BB0" w:rsidRPr="0061221B">
        <w:fldChar w:fldCharType="separate"/>
      </w:r>
      <w:r w:rsidR="006A7D46">
        <w:rPr>
          <w:noProof/>
        </w:rPr>
        <w:t>1</w:t>
      </w:r>
      <w:r w:rsidR="00331BB0" w:rsidRPr="0061221B">
        <w:fldChar w:fldCharType="end"/>
      </w:r>
      <w:r w:rsidRPr="0061221B">
        <w:t>. Tipos de Pavimento previstos no projeto</w:t>
      </w:r>
    </w:p>
    <w:p w:rsidR="00BB0233" w:rsidRPr="005F3531" w:rsidRDefault="00BB0233" w:rsidP="00BB0233">
      <w:pPr>
        <w:rPr>
          <w:highlight w:val="yellow"/>
        </w:rPr>
      </w:pPr>
    </w:p>
    <w:tbl>
      <w:tblPr>
        <w:tblStyle w:val="TableGrid"/>
        <w:tblW w:w="0" w:type="auto"/>
        <w:tblLayout w:type="fixed"/>
        <w:tblLook w:val="04A0" w:firstRow="1" w:lastRow="0" w:firstColumn="1" w:lastColumn="0" w:noHBand="0" w:noVBand="1"/>
      </w:tblPr>
      <w:tblGrid>
        <w:gridCol w:w="2660"/>
        <w:gridCol w:w="4111"/>
        <w:gridCol w:w="992"/>
        <w:gridCol w:w="1984"/>
      </w:tblGrid>
      <w:tr w:rsidR="00BB0233" w:rsidRPr="005F3531" w:rsidTr="00F70361">
        <w:tc>
          <w:tcPr>
            <w:tcW w:w="2660" w:type="dxa"/>
            <w:shd w:val="clear" w:color="auto" w:fill="auto"/>
          </w:tcPr>
          <w:p w:rsidR="00BB0233" w:rsidRPr="00F70361" w:rsidRDefault="00BB0233" w:rsidP="00BB0233">
            <w:pPr>
              <w:spacing w:before="40" w:after="40"/>
              <w:jc w:val="left"/>
              <w:rPr>
                <w:b/>
                <w:sz w:val="22"/>
                <w:szCs w:val="22"/>
              </w:rPr>
            </w:pPr>
            <w:r w:rsidRPr="00F70361">
              <w:rPr>
                <w:b/>
                <w:sz w:val="22"/>
                <w:szCs w:val="22"/>
              </w:rPr>
              <w:t>ÁREA DE ESTUDO</w:t>
            </w:r>
          </w:p>
        </w:tc>
        <w:tc>
          <w:tcPr>
            <w:tcW w:w="4111" w:type="dxa"/>
            <w:shd w:val="clear" w:color="auto" w:fill="auto"/>
          </w:tcPr>
          <w:p w:rsidR="00BB0233" w:rsidRPr="00F70361" w:rsidRDefault="00BB0233" w:rsidP="00BB0233">
            <w:pPr>
              <w:spacing w:before="40" w:after="40"/>
              <w:jc w:val="left"/>
              <w:rPr>
                <w:b/>
                <w:sz w:val="22"/>
                <w:szCs w:val="22"/>
              </w:rPr>
            </w:pPr>
            <w:r w:rsidRPr="00F70361">
              <w:rPr>
                <w:b/>
                <w:sz w:val="22"/>
                <w:szCs w:val="22"/>
              </w:rPr>
              <w:t>TIPO DE PAVIMENTO</w:t>
            </w:r>
          </w:p>
        </w:tc>
        <w:tc>
          <w:tcPr>
            <w:tcW w:w="992" w:type="dxa"/>
            <w:shd w:val="clear" w:color="auto" w:fill="auto"/>
          </w:tcPr>
          <w:p w:rsidR="00BB0233" w:rsidRPr="00F70361" w:rsidRDefault="00BB0233" w:rsidP="00BB0233">
            <w:pPr>
              <w:spacing w:before="40" w:after="40"/>
              <w:ind w:right="0"/>
              <w:jc w:val="left"/>
              <w:rPr>
                <w:b/>
                <w:sz w:val="22"/>
                <w:szCs w:val="22"/>
              </w:rPr>
            </w:pPr>
            <w:r w:rsidRPr="00F70361">
              <w:rPr>
                <w:b/>
                <w:sz w:val="22"/>
                <w:szCs w:val="22"/>
              </w:rPr>
              <w:t>COR</w:t>
            </w:r>
          </w:p>
        </w:tc>
        <w:tc>
          <w:tcPr>
            <w:tcW w:w="1984" w:type="dxa"/>
            <w:shd w:val="clear" w:color="auto" w:fill="auto"/>
          </w:tcPr>
          <w:p w:rsidR="00BB0233" w:rsidRPr="00F70361" w:rsidRDefault="00BB0233" w:rsidP="00BB0233">
            <w:pPr>
              <w:spacing w:before="40" w:after="40"/>
              <w:jc w:val="left"/>
              <w:rPr>
                <w:b/>
                <w:sz w:val="22"/>
                <w:szCs w:val="22"/>
              </w:rPr>
            </w:pPr>
            <w:r w:rsidRPr="00F70361">
              <w:rPr>
                <w:b/>
                <w:sz w:val="22"/>
                <w:szCs w:val="22"/>
              </w:rPr>
              <w:t>IMAGEM</w:t>
            </w:r>
          </w:p>
        </w:tc>
      </w:tr>
      <w:tr w:rsidR="00BB0233" w:rsidRPr="005F3531" w:rsidTr="00F70361">
        <w:tc>
          <w:tcPr>
            <w:tcW w:w="2660" w:type="dxa"/>
            <w:shd w:val="clear" w:color="auto" w:fill="auto"/>
          </w:tcPr>
          <w:p w:rsidR="00BB0233" w:rsidRPr="00F70361" w:rsidRDefault="00BB0233" w:rsidP="00BB0233">
            <w:pPr>
              <w:jc w:val="left"/>
              <w:rPr>
                <w:sz w:val="22"/>
                <w:szCs w:val="22"/>
              </w:rPr>
            </w:pPr>
            <w:r w:rsidRPr="00F70361">
              <w:rPr>
                <w:sz w:val="22"/>
                <w:szCs w:val="22"/>
              </w:rPr>
              <w:t>Áreas de passagem</w:t>
            </w:r>
          </w:p>
        </w:tc>
        <w:tc>
          <w:tcPr>
            <w:tcW w:w="4111" w:type="dxa"/>
            <w:shd w:val="clear" w:color="auto" w:fill="auto"/>
          </w:tcPr>
          <w:p w:rsidR="00BB0233" w:rsidRPr="00F70361" w:rsidRDefault="00BB0233" w:rsidP="00BB0233">
            <w:pPr>
              <w:pStyle w:val="ListParagraph"/>
              <w:numPr>
                <w:ilvl w:val="0"/>
                <w:numId w:val="29"/>
              </w:numPr>
              <w:ind w:left="242" w:right="0" w:hanging="242"/>
              <w:jc w:val="left"/>
              <w:rPr>
                <w:sz w:val="22"/>
                <w:szCs w:val="22"/>
              </w:rPr>
            </w:pPr>
            <w:r w:rsidRPr="00F70361">
              <w:rPr>
                <w:sz w:val="22"/>
                <w:szCs w:val="22"/>
              </w:rPr>
              <w:t>Em calçada: Placa cimentícia tipo Arenito da Braston ou similar de 20x60x6cm (*).</w:t>
            </w:r>
          </w:p>
        </w:tc>
        <w:tc>
          <w:tcPr>
            <w:tcW w:w="992" w:type="dxa"/>
            <w:shd w:val="clear" w:color="auto" w:fill="auto"/>
          </w:tcPr>
          <w:p w:rsidR="00BB0233" w:rsidRPr="00F70361" w:rsidRDefault="00BB0233" w:rsidP="00BB0233">
            <w:pPr>
              <w:ind w:right="0"/>
              <w:jc w:val="left"/>
              <w:rPr>
                <w:sz w:val="22"/>
                <w:szCs w:val="22"/>
              </w:rPr>
            </w:pPr>
            <w:r w:rsidRPr="00F70361">
              <w:rPr>
                <w:sz w:val="22"/>
                <w:szCs w:val="22"/>
              </w:rPr>
              <w:t>Platina</w:t>
            </w:r>
          </w:p>
        </w:tc>
        <w:tc>
          <w:tcPr>
            <w:tcW w:w="1984" w:type="dxa"/>
            <w:shd w:val="clear" w:color="auto" w:fill="auto"/>
          </w:tcPr>
          <w:p w:rsidR="00BB0233" w:rsidRPr="00F70361" w:rsidRDefault="00BB0233" w:rsidP="00063CF4">
            <w:pPr>
              <w:ind w:right="317"/>
              <w:jc w:val="center"/>
              <w:rPr>
                <w:sz w:val="22"/>
                <w:szCs w:val="22"/>
              </w:rPr>
            </w:pPr>
            <w:r w:rsidRPr="00F70361">
              <w:rPr>
                <w:noProof/>
                <w:sz w:val="22"/>
                <w:szCs w:val="22"/>
              </w:rPr>
              <w:drawing>
                <wp:inline distT="0" distB="0" distL="0" distR="0" wp14:anchorId="176A051B" wp14:editId="59529FCB">
                  <wp:extent cx="1080000" cy="414286"/>
                  <wp:effectExtent l="19050" t="0" r="5850" b="0"/>
                  <wp:docPr id="36" name="Imagem 15" descr="C:\Users\mha\AppData\Local\Microsoft\Windows\Temporary Internet Files\Content.Outlook\2S71PQA0\IMG_E99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ha\AppData\Local\Microsoft\Windows\Temporary Internet Files\Content.Outlook\2S71PQA0\IMG_E9945.JPG"/>
                          <pic:cNvPicPr>
                            <a:picLocks noChangeAspect="1" noChangeArrowheads="1"/>
                          </pic:cNvPicPr>
                        </pic:nvPicPr>
                        <pic:blipFill>
                          <a:blip r:embed="rId24" cstate="print"/>
                          <a:srcRect l="14815" t="631" r="13227" b="79790"/>
                          <a:stretch>
                            <a:fillRect/>
                          </a:stretch>
                        </pic:blipFill>
                        <pic:spPr bwMode="auto">
                          <a:xfrm>
                            <a:off x="0" y="0"/>
                            <a:ext cx="1080000" cy="414286"/>
                          </a:xfrm>
                          <a:prstGeom prst="rect">
                            <a:avLst/>
                          </a:prstGeom>
                          <a:noFill/>
                          <a:ln w="9525">
                            <a:noFill/>
                            <a:miter lim="800000"/>
                            <a:headEnd/>
                            <a:tailEnd/>
                          </a:ln>
                        </pic:spPr>
                      </pic:pic>
                    </a:graphicData>
                  </a:graphic>
                </wp:inline>
              </w:drawing>
            </w:r>
          </w:p>
        </w:tc>
      </w:tr>
      <w:tr w:rsidR="001F46DC" w:rsidRPr="005F3531" w:rsidTr="00F70361">
        <w:tc>
          <w:tcPr>
            <w:tcW w:w="2660" w:type="dxa"/>
            <w:shd w:val="clear" w:color="auto" w:fill="auto"/>
          </w:tcPr>
          <w:p w:rsidR="001F46DC" w:rsidRPr="00F70361" w:rsidRDefault="001F46DC" w:rsidP="001F46DC">
            <w:pPr>
              <w:jc w:val="left"/>
              <w:rPr>
                <w:sz w:val="22"/>
                <w:szCs w:val="22"/>
              </w:rPr>
            </w:pPr>
            <w:r w:rsidRPr="00F70361">
              <w:rPr>
                <w:sz w:val="22"/>
                <w:szCs w:val="22"/>
              </w:rPr>
              <w:t>Áreas de passagem</w:t>
            </w:r>
            <w:r w:rsidR="00CD3B68">
              <w:rPr>
                <w:sz w:val="22"/>
                <w:szCs w:val="22"/>
              </w:rPr>
              <w:t xml:space="preserve"> – Em frente ao Bicicletário</w:t>
            </w:r>
          </w:p>
        </w:tc>
        <w:tc>
          <w:tcPr>
            <w:tcW w:w="4111" w:type="dxa"/>
            <w:shd w:val="clear" w:color="auto" w:fill="auto"/>
          </w:tcPr>
          <w:p w:rsidR="001F46DC" w:rsidRPr="00F70361" w:rsidRDefault="001F46DC" w:rsidP="001F46DC">
            <w:pPr>
              <w:pStyle w:val="ListParagraph"/>
              <w:numPr>
                <w:ilvl w:val="0"/>
                <w:numId w:val="29"/>
              </w:numPr>
              <w:ind w:left="242" w:right="0" w:hanging="242"/>
              <w:jc w:val="left"/>
              <w:rPr>
                <w:sz w:val="22"/>
                <w:szCs w:val="22"/>
              </w:rPr>
            </w:pPr>
            <w:r w:rsidRPr="00F70361">
              <w:rPr>
                <w:sz w:val="22"/>
                <w:szCs w:val="22"/>
              </w:rPr>
              <w:t>Em calçada: Placa cimentícia tipo Arenito da Braston ou similar de 20x60x6cm (*).</w:t>
            </w:r>
          </w:p>
        </w:tc>
        <w:tc>
          <w:tcPr>
            <w:tcW w:w="992" w:type="dxa"/>
            <w:shd w:val="clear" w:color="auto" w:fill="auto"/>
          </w:tcPr>
          <w:p w:rsidR="001F46DC" w:rsidRPr="00F70361" w:rsidRDefault="001F46DC" w:rsidP="001F46DC">
            <w:pPr>
              <w:ind w:right="0"/>
              <w:jc w:val="left"/>
              <w:rPr>
                <w:sz w:val="22"/>
                <w:szCs w:val="22"/>
              </w:rPr>
            </w:pPr>
            <w:r w:rsidRPr="00F70361">
              <w:rPr>
                <w:sz w:val="22"/>
                <w:szCs w:val="22"/>
              </w:rPr>
              <w:t>Marfim</w:t>
            </w:r>
          </w:p>
        </w:tc>
        <w:tc>
          <w:tcPr>
            <w:tcW w:w="1984" w:type="dxa"/>
            <w:shd w:val="clear" w:color="auto" w:fill="auto"/>
          </w:tcPr>
          <w:p w:rsidR="001F46DC" w:rsidRPr="00F70361" w:rsidRDefault="001F46DC" w:rsidP="00063CF4">
            <w:pPr>
              <w:ind w:right="317"/>
              <w:jc w:val="center"/>
              <w:rPr>
                <w:sz w:val="22"/>
                <w:szCs w:val="22"/>
              </w:rPr>
            </w:pPr>
            <w:r w:rsidRPr="00F70361">
              <w:rPr>
                <w:noProof/>
                <w:sz w:val="22"/>
                <w:szCs w:val="22"/>
              </w:rPr>
              <w:drawing>
                <wp:inline distT="0" distB="0" distL="0" distR="0" wp14:anchorId="522F2BBA" wp14:editId="76AD6106">
                  <wp:extent cx="1080655" cy="40024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1082506" cy="400929"/>
                          </a:xfrm>
                          <a:prstGeom prst="rect">
                            <a:avLst/>
                          </a:prstGeom>
                        </pic:spPr>
                      </pic:pic>
                    </a:graphicData>
                  </a:graphic>
                </wp:inline>
              </w:drawing>
            </w:r>
          </w:p>
        </w:tc>
      </w:tr>
      <w:tr w:rsidR="001F46DC" w:rsidRPr="005F3531" w:rsidTr="00F70361">
        <w:tc>
          <w:tcPr>
            <w:tcW w:w="2660" w:type="dxa"/>
            <w:shd w:val="clear" w:color="auto" w:fill="auto"/>
          </w:tcPr>
          <w:p w:rsidR="001F46DC" w:rsidRPr="00F70361" w:rsidRDefault="001F46DC" w:rsidP="00BB0233">
            <w:pPr>
              <w:jc w:val="left"/>
              <w:rPr>
                <w:sz w:val="22"/>
                <w:szCs w:val="22"/>
              </w:rPr>
            </w:pPr>
            <w:r w:rsidRPr="00F70361">
              <w:rPr>
                <w:sz w:val="22"/>
                <w:szCs w:val="22"/>
              </w:rPr>
              <w:t>Áreas com forte atração de acessibilidade</w:t>
            </w:r>
          </w:p>
        </w:tc>
        <w:tc>
          <w:tcPr>
            <w:tcW w:w="4111" w:type="dxa"/>
            <w:shd w:val="clear" w:color="auto" w:fill="auto"/>
          </w:tcPr>
          <w:p w:rsidR="001F46DC" w:rsidRPr="00F70361" w:rsidRDefault="001F46DC" w:rsidP="00BB0233">
            <w:pPr>
              <w:jc w:val="left"/>
              <w:rPr>
                <w:sz w:val="22"/>
                <w:szCs w:val="22"/>
              </w:rPr>
            </w:pPr>
            <w:r w:rsidRPr="00F70361">
              <w:rPr>
                <w:sz w:val="22"/>
                <w:szCs w:val="22"/>
              </w:rPr>
              <w:t>Placa cimentícia tipo Arenito da Braston ou similar de 20x60x6cm (*)</w:t>
            </w:r>
          </w:p>
        </w:tc>
        <w:tc>
          <w:tcPr>
            <w:tcW w:w="992" w:type="dxa"/>
            <w:shd w:val="clear" w:color="auto" w:fill="auto"/>
          </w:tcPr>
          <w:p w:rsidR="001F46DC" w:rsidRPr="00F70361" w:rsidRDefault="001F46DC" w:rsidP="00BB0233">
            <w:pPr>
              <w:ind w:right="0"/>
              <w:jc w:val="left"/>
              <w:rPr>
                <w:sz w:val="22"/>
                <w:szCs w:val="22"/>
              </w:rPr>
            </w:pPr>
            <w:r w:rsidRPr="00F70361">
              <w:rPr>
                <w:sz w:val="22"/>
                <w:szCs w:val="22"/>
              </w:rPr>
              <w:t>Platina</w:t>
            </w:r>
          </w:p>
        </w:tc>
        <w:tc>
          <w:tcPr>
            <w:tcW w:w="1984" w:type="dxa"/>
            <w:shd w:val="clear" w:color="auto" w:fill="auto"/>
          </w:tcPr>
          <w:p w:rsidR="001F46DC" w:rsidRPr="00F70361" w:rsidRDefault="001F46DC" w:rsidP="00063CF4">
            <w:pPr>
              <w:ind w:right="317"/>
              <w:jc w:val="center"/>
              <w:rPr>
                <w:sz w:val="22"/>
                <w:szCs w:val="22"/>
              </w:rPr>
            </w:pPr>
            <w:r w:rsidRPr="00F70361">
              <w:rPr>
                <w:noProof/>
                <w:sz w:val="22"/>
                <w:szCs w:val="22"/>
              </w:rPr>
              <w:drawing>
                <wp:inline distT="0" distB="0" distL="0" distR="0" wp14:anchorId="096273D6" wp14:editId="21029D74">
                  <wp:extent cx="1080000" cy="414286"/>
                  <wp:effectExtent l="19050" t="0" r="5850" b="0"/>
                  <wp:docPr id="37" name="Imagem 15" descr="C:\Users\mha\AppData\Local\Microsoft\Windows\Temporary Internet Files\Content.Outlook\2S71PQA0\IMG_E99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ha\AppData\Local\Microsoft\Windows\Temporary Internet Files\Content.Outlook\2S71PQA0\IMG_E9945.JPG"/>
                          <pic:cNvPicPr>
                            <a:picLocks noChangeAspect="1" noChangeArrowheads="1"/>
                          </pic:cNvPicPr>
                        </pic:nvPicPr>
                        <pic:blipFill>
                          <a:blip r:embed="rId24" cstate="print"/>
                          <a:srcRect l="14815" t="631" r="13227" b="79790"/>
                          <a:stretch>
                            <a:fillRect/>
                          </a:stretch>
                        </pic:blipFill>
                        <pic:spPr bwMode="auto">
                          <a:xfrm>
                            <a:off x="0" y="0"/>
                            <a:ext cx="1080000" cy="414286"/>
                          </a:xfrm>
                          <a:prstGeom prst="rect">
                            <a:avLst/>
                          </a:prstGeom>
                          <a:noFill/>
                          <a:ln w="9525">
                            <a:noFill/>
                            <a:miter lim="800000"/>
                            <a:headEnd/>
                            <a:tailEnd/>
                          </a:ln>
                        </pic:spPr>
                      </pic:pic>
                    </a:graphicData>
                  </a:graphic>
                </wp:inline>
              </w:drawing>
            </w:r>
          </w:p>
        </w:tc>
      </w:tr>
      <w:tr w:rsidR="001F46DC" w:rsidRPr="005F3531" w:rsidTr="00F70361">
        <w:tc>
          <w:tcPr>
            <w:tcW w:w="2660" w:type="dxa"/>
            <w:shd w:val="clear" w:color="auto" w:fill="auto"/>
          </w:tcPr>
          <w:p w:rsidR="001F46DC" w:rsidRPr="00F70361" w:rsidRDefault="001F46DC" w:rsidP="00BB0233">
            <w:pPr>
              <w:jc w:val="left"/>
              <w:rPr>
                <w:sz w:val="22"/>
                <w:szCs w:val="22"/>
              </w:rPr>
            </w:pPr>
            <w:r w:rsidRPr="00F70361">
              <w:rPr>
                <w:sz w:val="22"/>
                <w:szCs w:val="22"/>
              </w:rPr>
              <w:t>Áreas  de repouso</w:t>
            </w:r>
          </w:p>
        </w:tc>
        <w:tc>
          <w:tcPr>
            <w:tcW w:w="4111" w:type="dxa"/>
            <w:shd w:val="clear" w:color="auto" w:fill="auto"/>
          </w:tcPr>
          <w:p w:rsidR="001F46DC" w:rsidRPr="00F70361" w:rsidRDefault="001F46DC" w:rsidP="00BB0233">
            <w:pPr>
              <w:jc w:val="left"/>
              <w:rPr>
                <w:sz w:val="22"/>
                <w:szCs w:val="22"/>
              </w:rPr>
            </w:pPr>
            <w:r w:rsidRPr="00F70361">
              <w:rPr>
                <w:sz w:val="22"/>
                <w:szCs w:val="22"/>
              </w:rPr>
              <w:t>Pavimento verde formado por Placa cimentícia tipo Arenito da Braston ou similar de 20x60x8cm e tijolo cerâmico laminado com 21 furos de 11,5x24x5,3cm. Nos vazios devidos à diferença de altura dos elementos será preenchida com terra adubada e grama esmeralda.</w:t>
            </w:r>
          </w:p>
        </w:tc>
        <w:tc>
          <w:tcPr>
            <w:tcW w:w="992" w:type="dxa"/>
            <w:shd w:val="clear" w:color="auto" w:fill="auto"/>
          </w:tcPr>
          <w:p w:rsidR="001F46DC" w:rsidRPr="00F70361" w:rsidRDefault="001F46DC" w:rsidP="00BB0233">
            <w:pPr>
              <w:ind w:right="0"/>
              <w:jc w:val="left"/>
              <w:rPr>
                <w:sz w:val="22"/>
                <w:szCs w:val="22"/>
              </w:rPr>
            </w:pPr>
            <w:r w:rsidRPr="00F70361">
              <w:rPr>
                <w:sz w:val="22"/>
                <w:szCs w:val="22"/>
              </w:rPr>
              <w:t>Platina</w:t>
            </w:r>
          </w:p>
        </w:tc>
        <w:tc>
          <w:tcPr>
            <w:tcW w:w="1984" w:type="dxa"/>
            <w:shd w:val="clear" w:color="auto" w:fill="auto"/>
          </w:tcPr>
          <w:p w:rsidR="001F46DC" w:rsidRPr="00F70361" w:rsidRDefault="001F46DC" w:rsidP="00063CF4">
            <w:pPr>
              <w:ind w:right="317"/>
              <w:jc w:val="center"/>
              <w:rPr>
                <w:sz w:val="22"/>
                <w:szCs w:val="22"/>
              </w:rPr>
            </w:pPr>
            <w:r w:rsidRPr="00F70361">
              <w:rPr>
                <w:noProof/>
                <w:sz w:val="22"/>
                <w:szCs w:val="22"/>
              </w:rPr>
              <w:drawing>
                <wp:inline distT="0" distB="0" distL="0" distR="0" wp14:anchorId="667339A0" wp14:editId="6D769759">
                  <wp:extent cx="1080000" cy="414286"/>
                  <wp:effectExtent l="19050" t="0" r="5850" b="0"/>
                  <wp:docPr id="38" name="Imagem 15" descr="C:\Users\mha\AppData\Local\Microsoft\Windows\Temporary Internet Files\Content.Outlook\2S71PQA0\IMG_E99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ha\AppData\Local\Microsoft\Windows\Temporary Internet Files\Content.Outlook\2S71PQA0\IMG_E9945.JPG"/>
                          <pic:cNvPicPr>
                            <a:picLocks noChangeAspect="1" noChangeArrowheads="1"/>
                          </pic:cNvPicPr>
                        </pic:nvPicPr>
                        <pic:blipFill>
                          <a:blip r:embed="rId24" cstate="print"/>
                          <a:srcRect l="14815" t="631" r="13227" b="79790"/>
                          <a:stretch>
                            <a:fillRect/>
                          </a:stretch>
                        </pic:blipFill>
                        <pic:spPr bwMode="auto">
                          <a:xfrm>
                            <a:off x="0" y="0"/>
                            <a:ext cx="1080000" cy="414286"/>
                          </a:xfrm>
                          <a:prstGeom prst="rect">
                            <a:avLst/>
                          </a:prstGeom>
                          <a:noFill/>
                          <a:ln w="9525">
                            <a:noFill/>
                            <a:miter lim="800000"/>
                            <a:headEnd/>
                            <a:tailEnd/>
                          </a:ln>
                        </pic:spPr>
                      </pic:pic>
                    </a:graphicData>
                  </a:graphic>
                </wp:inline>
              </w:drawing>
            </w:r>
          </w:p>
          <w:p w:rsidR="001F46DC" w:rsidRPr="00F70361" w:rsidRDefault="001F46DC" w:rsidP="00063CF4">
            <w:pPr>
              <w:ind w:right="317"/>
              <w:jc w:val="center"/>
              <w:rPr>
                <w:sz w:val="22"/>
                <w:szCs w:val="22"/>
              </w:rPr>
            </w:pPr>
            <w:r w:rsidRPr="00F70361">
              <w:rPr>
                <w:noProof/>
              </w:rPr>
              <w:drawing>
                <wp:inline distT="0" distB="0" distL="0" distR="0" wp14:anchorId="79992492" wp14:editId="031CDCF8">
                  <wp:extent cx="1080000" cy="699202"/>
                  <wp:effectExtent l="19050" t="0" r="5850" b="0"/>
                  <wp:docPr id="41" name="Imagem 19" descr="Resultado de imagen para Tijolo laminado 21 fu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Resultado de imagen para Tijolo laminado 21 furos"/>
                          <pic:cNvPicPr>
                            <a:picLocks noChangeAspect="1" noChangeArrowheads="1"/>
                          </pic:cNvPicPr>
                        </pic:nvPicPr>
                        <pic:blipFill>
                          <a:blip r:embed="rId26" cstate="print"/>
                          <a:srcRect l="13635" t="14062" r="10414" b="12319"/>
                          <a:stretch>
                            <a:fillRect/>
                          </a:stretch>
                        </pic:blipFill>
                        <pic:spPr bwMode="auto">
                          <a:xfrm>
                            <a:off x="0" y="0"/>
                            <a:ext cx="1080000" cy="699202"/>
                          </a:xfrm>
                          <a:prstGeom prst="rect">
                            <a:avLst/>
                          </a:prstGeom>
                          <a:noFill/>
                          <a:ln w="9525">
                            <a:noFill/>
                            <a:miter lim="800000"/>
                            <a:headEnd/>
                            <a:tailEnd/>
                          </a:ln>
                        </pic:spPr>
                      </pic:pic>
                    </a:graphicData>
                  </a:graphic>
                </wp:inline>
              </w:drawing>
            </w:r>
          </w:p>
        </w:tc>
      </w:tr>
      <w:tr w:rsidR="00F70361" w:rsidRPr="005F3531" w:rsidTr="00F70361">
        <w:tc>
          <w:tcPr>
            <w:tcW w:w="2660" w:type="dxa"/>
            <w:shd w:val="clear" w:color="auto" w:fill="auto"/>
          </w:tcPr>
          <w:p w:rsidR="00F70361" w:rsidRPr="00F70361" w:rsidRDefault="00F70361" w:rsidP="001C4D46">
            <w:pPr>
              <w:jc w:val="left"/>
              <w:rPr>
                <w:sz w:val="22"/>
                <w:szCs w:val="22"/>
              </w:rPr>
            </w:pPr>
            <w:r w:rsidRPr="00F70361">
              <w:rPr>
                <w:sz w:val="22"/>
                <w:szCs w:val="22"/>
              </w:rPr>
              <w:t>Áreas  de repouso acessível</w:t>
            </w:r>
          </w:p>
        </w:tc>
        <w:tc>
          <w:tcPr>
            <w:tcW w:w="4111" w:type="dxa"/>
            <w:shd w:val="clear" w:color="auto" w:fill="auto"/>
          </w:tcPr>
          <w:p w:rsidR="00F70361" w:rsidRPr="00F70361" w:rsidRDefault="00F70361" w:rsidP="00F70361">
            <w:pPr>
              <w:autoSpaceDE w:val="0"/>
              <w:autoSpaceDN w:val="0"/>
              <w:adjustRightInd w:val="0"/>
              <w:ind w:right="0"/>
              <w:jc w:val="left"/>
              <w:rPr>
                <w:sz w:val="22"/>
                <w:szCs w:val="22"/>
              </w:rPr>
            </w:pPr>
            <w:r w:rsidRPr="00F70361">
              <w:rPr>
                <w:sz w:val="22"/>
                <w:szCs w:val="22"/>
              </w:rPr>
              <w:t>Calçada em pavimento verde acessível, composto por placa cimentícia tipo arenito da braston ou similar de 20x60x8cm na cor platina e concreto moldado in-loco pigmentado na cor verde de 8cm de espessura.</w:t>
            </w:r>
          </w:p>
          <w:p w:rsidR="00F70361" w:rsidRPr="00F70361" w:rsidRDefault="00F70361" w:rsidP="001C4D46">
            <w:pPr>
              <w:jc w:val="left"/>
              <w:rPr>
                <w:sz w:val="22"/>
                <w:szCs w:val="22"/>
              </w:rPr>
            </w:pPr>
          </w:p>
        </w:tc>
        <w:tc>
          <w:tcPr>
            <w:tcW w:w="992" w:type="dxa"/>
            <w:shd w:val="clear" w:color="auto" w:fill="auto"/>
          </w:tcPr>
          <w:p w:rsidR="00F70361" w:rsidRPr="00F70361" w:rsidRDefault="00F70361" w:rsidP="00BB0233">
            <w:pPr>
              <w:ind w:right="0"/>
              <w:jc w:val="left"/>
              <w:rPr>
                <w:sz w:val="22"/>
                <w:szCs w:val="22"/>
              </w:rPr>
            </w:pPr>
            <w:r w:rsidRPr="00F70361">
              <w:rPr>
                <w:sz w:val="22"/>
                <w:szCs w:val="22"/>
              </w:rPr>
              <w:t>Platina / Verde</w:t>
            </w:r>
          </w:p>
        </w:tc>
        <w:tc>
          <w:tcPr>
            <w:tcW w:w="1984" w:type="dxa"/>
            <w:shd w:val="clear" w:color="auto" w:fill="auto"/>
          </w:tcPr>
          <w:p w:rsidR="00F70361" w:rsidRPr="00F70361" w:rsidRDefault="00F70361" w:rsidP="00063CF4">
            <w:pPr>
              <w:ind w:right="317"/>
              <w:jc w:val="center"/>
              <w:rPr>
                <w:noProof/>
                <w:sz w:val="22"/>
                <w:szCs w:val="22"/>
              </w:rPr>
            </w:pPr>
            <w:r w:rsidRPr="00F70361">
              <w:rPr>
                <w:noProof/>
                <w:sz w:val="22"/>
                <w:szCs w:val="22"/>
              </w:rPr>
              <w:drawing>
                <wp:inline distT="0" distB="0" distL="0" distR="0" wp14:anchorId="135149FF" wp14:editId="30907E06">
                  <wp:extent cx="1080000" cy="414286"/>
                  <wp:effectExtent l="19050" t="0" r="5850" b="0"/>
                  <wp:docPr id="12" name="Imagem 15" descr="C:\Users\mha\AppData\Local\Microsoft\Windows\Temporary Internet Files\Content.Outlook\2S71PQA0\IMG_E99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ha\AppData\Local\Microsoft\Windows\Temporary Internet Files\Content.Outlook\2S71PQA0\IMG_E9945.JPG"/>
                          <pic:cNvPicPr>
                            <a:picLocks noChangeAspect="1" noChangeArrowheads="1"/>
                          </pic:cNvPicPr>
                        </pic:nvPicPr>
                        <pic:blipFill>
                          <a:blip r:embed="rId24" cstate="print"/>
                          <a:srcRect l="14815" t="631" r="13227" b="79790"/>
                          <a:stretch>
                            <a:fillRect/>
                          </a:stretch>
                        </pic:blipFill>
                        <pic:spPr bwMode="auto">
                          <a:xfrm>
                            <a:off x="0" y="0"/>
                            <a:ext cx="1080000" cy="414286"/>
                          </a:xfrm>
                          <a:prstGeom prst="rect">
                            <a:avLst/>
                          </a:prstGeom>
                          <a:noFill/>
                          <a:ln w="9525">
                            <a:noFill/>
                            <a:miter lim="800000"/>
                            <a:headEnd/>
                            <a:tailEnd/>
                          </a:ln>
                        </pic:spPr>
                      </pic:pic>
                    </a:graphicData>
                  </a:graphic>
                </wp:inline>
              </w:drawing>
            </w:r>
          </w:p>
          <w:p w:rsidR="00F70361" w:rsidRPr="00F70361" w:rsidRDefault="00F70361" w:rsidP="00063CF4">
            <w:pPr>
              <w:ind w:right="317"/>
              <w:jc w:val="center"/>
              <w:rPr>
                <w:noProof/>
                <w:sz w:val="22"/>
                <w:szCs w:val="22"/>
              </w:rPr>
            </w:pPr>
            <w:r w:rsidRPr="00F70361">
              <w:rPr>
                <w:noProof/>
              </w:rPr>
              <w:drawing>
                <wp:inline distT="0" distB="0" distL="0" distR="0" wp14:anchorId="323F8379" wp14:editId="49A383E3">
                  <wp:extent cx="1097280" cy="432261"/>
                  <wp:effectExtent l="0" t="0" r="0" b="0"/>
                  <wp:docPr id="13" name="Picture 13" descr="TQSNews 42 v2.in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QSNews 42 v2.indd"/>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r="31935"/>
                          <a:stretch/>
                        </pic:blipFill>
                        <pic:spPr bwMode="auto">
                          <a:xfrm flipV="1">
                            <a:off x="0" y="0"/>
                            <a:ext cx="1108967" cy="4368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70361" w:rsidRPr="005F3531" w:rsidTr="00F70361">
        <w:tc>
          <w:tcPr>
            <w:tcW w:w="2660" w:type="dxa"/>
            <w:shd w:val="clear" w:color="auto" w:fill="auto"/>
          </w:tcPr>
          <w:p w:rsidR="00F70361" w:rsidRPr="00F70361" w:rsidRDefault="00837A5D" w:rsidP="00BB0233">
            <w:pPr>
              <w:jc w:val="left"/>
              <w:rPr>
                <w:sz w:val="22"/>
                <w:szCs w:val="22"/>
              </w:rPr>
            </w:pPr>
            <w:r>
              <w:rPr>
                <w:sz w:val="22"/>
                <w:szCs w:val="22"/>
              </w:rPr>
              <w:t>Praça do Bicicletário</w:t>
            </w:r>
          </w:p>
        </w:tc>
        <w:tc>
          <w:tcPr>
            <w:tcW w:w="4111" w:type="dxa"/>
            <w:shd w:val="clear" w:color="auto" w:fill="auto"/>
          </w:tcPr>
          <w:p w:rsidR="00837A5D" w:rsidRPr="00837A5D" w:rsidRDefault="00837A5D" w:rsidP="00837A5D">
            <w:pPr>
              <w:autoSpaceDE w:val="0"/>
              <w:autoSpaceDN w:val="0"/>
              <w:adjustRightInd w:val="0"/>
              <w:ind w:right="0"/>
              <w:jc w:val="left"/>
              <w:rPr>
                <w:sz w:val="22"/>
                <w:szCs w:val="22"/>
              </w:rPr>
            </w:pPr>
            <w:r w:rsidRPr="00837A5D">
              <w:rPr>
                <w:sz w:val="22"/>
                <w:szCs w:val="22"/>
              </w:rPr>
              <w:t xml:space="preserve">Calçada em piso drenante tipo drenáqua color master lixado da </w:t>
            </w:r>
            <w:r>
              <w:rPr>
                <w:sz w:val="22"/>
                <w:szCs w:val="22"/>
              </w:rPr>
              <w:t>D</w:t>
            </w:r>
            <w:r w:rsidRPr="00837A5D">
              <w:rPr>
                <w:sz w:val="22"/>
                <w:szCs w:val="22"/>
              </w:rPr>
              <w:t>renaltec ou similiar de 40x40x6cm na cor areia drcma23d207l.</w:t>
            </w:r>
          </w:p>
          <w:p w:rsidR="00F70361" w:rsidRPr="00F70361" w:rsidRDefault="00F70361" w:rsidP="00BB0233">
            <w:pPr>
              <w:jc w:val="left"/>
              <w:rPr>
                <w:sz w:val="22"/>
                <w:szCs w:val="22"/>
              </w:rPr>
            </w:pPr>
          </w:p>
        </w:tc>
        <w:tc>
          <w:tcPr>
            <w:tcW w:w="992" w:type="dxa"/>
            <w:shd w:val="clear" w:color="auto" w:fill="auto"/>
          </w:tcPr>
          <w:p w:rsidR="00F70361" w:rsidRPr="00F70361" w:rsidRDefault="00837A5D" w:rsidP="00BB0233">
            <w:pPr>
              <w:ind w:right="0"/>
              <w:jc w:val="left"/>
              <w:rPr>
                <w:sz w:val="22"/>
                <w:szCs w:val="22"/>
              </w:rPr>
            </w:pPr>
            <w:r>
              <w:rPr>
                <w:sz w:val="22"/>
                <w:szCs w:val="22"/>
              </w:rPr>
              <w:t>Areia</w:t>
            </w:r>
          </w:p>
        </w:tc>
        <w:tc>
          <w:tcPr>
            <w:tcW w:w="1984" w:type="dxa"/>
            <w:shd w:val="clear" w:color="auto" w:fill="auto"/>
          </w:tcPr>
          <w:p w:rsidR="00F70361" w:rsidRPr="00F70361" w:rsidRDefault="00837A5D" w:rsidP="00063CF4">
            <w:pPr>
              <w:ind w:right="317"/>
              <w:jc w:val="center"/>
              <w:rPr>
                <w:noProof/>
                <w:sz w:val="22"/>
                <w:szCs w:val="22"/>
              </w:rPr>
            </w:pPr>
            <w:r>
              <w:rPr>
                <w:noProof/>
              </w:rPr>
              <w:drawing>
                <wp:inline distT="0" distB="0" distL="0" distR="0" wp14:anchorId="1778C098" wp14:editId="0E8154C6">
                  <wp:extent cx="872837" cy="872837"/>
                  <wp:effectExtent l="0" t="0" r="0" b="0"/>
                  <wp:docPr id="18" name="Picture 18" descr="https://www.drenaltec.com.br/wp-content/uploads/2019/03/DRCMA23D207L-500x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drenaltec.com.br/wp-content/uploads/2019/03/DRCMA23D207L-500x500.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75002" cy="875002"/>
                          </a:xfrm>
                          <a:prstGeom prst="rect">
                            <a:avLst/>
                          </a:prstGeom>
                          <a:noFill/>
                          <a:ln>
                            <a:noFill/>
                          </a:ln>
                        </pic:spPr>
                      </pic:pic>
                    </a:graphicData>
                  </a:graphic>
                </wp:inline>
              </w:drawing>
            </w:r>
          </w:p>
        </w:tc>
      </w:tr>
      <w:tr w:rsidR="00F70361" w:rsidRPr="005F3531" w:rsidTr="00BB0233">
        <w:tc>
          <w:tcPr>
            <w:tcW w:w="2660" w:type="dxa"/>
          </w:tcPr>
          <w:p w:rsidR="00F70361" w:rsidRPr="005F3531" w:rsidRDefault="00837A5D" w:rsidP="00BB0233">
            <w:pPr>
              <w:jc w:val="left"/>
              <w:rPr>
                <w:sz w:val="22"/>
                <w:szCs w:val="22"/>
                <w:highlight w:val="yellow"/>
              </w:rPr>
            </w:pPr>
            <w:r w:rsidRPr="00837A5D">
              <w:rPr>
                <w:sz w:val="22"/>
                <w:szCs w:val="22"/>
              </w:rPr>
              <w:t>Praça da Rotatória</w:t>
            </w:r>
          </w:p>
        </w:tc>
        <w:tc>
          <w:tcPr>
            <w:tcW w:w="4111" w:type="dxa"/>
          </w:tcPr>
          <w:p w:rsidR="00837A5D" w:rsidRPr="00837A5D" w:rsidRDefault="00837A5D" w:rsidP="00837A5D">
            <w:pPr>
              <w:autoSpaceDE w:val="0"/>
              <w:autoSpaceDN w:val="0"/>
              <w:adjustRightInd w:val="0"/>
              <w:ind w:right="0"/>
              <w:jc w:val="left"/>
              <w:rPr>
                <w:sz w:val="22"/>
                <w:szCs w:val="22"/>
              </w:rPr>
            </w:pPr>
            <w:r w:rsidRPr="00837A5D">
              <w:rPr>
                <w:sz w:val="22"/>
                <w:szCs w:val="22"/>
              </w:rPr>
              <w:t xml:space="preserve">Calçada em piso drenante tipo drenáqua color master fulgê da </w:t>
            </w:r>
            <w:r>
              <w:rPr>
                <w:sz w:val="22"/>
                <w:szCs w:val="22"/>
              </w:rPr>
              <w:t>D</w:t>
            </w:r>
            <w:r w:rsidRPr="00837A5D">
              <w:rPr>
                <w:sz w:val="22"/>
                <w:szCs w:val="22"/>
              </w:rPr>
              <w:t>renaltec ou similiar de 40x40x6cm na cor areia drcma23d315j.</w:t>
            </w:r>
          </w:p>
          <w:p w:rsidR="00F70361" w:rsidRPr="00837A5D" w:rsidRDefault="00F70361" w:rsidP="00BB0233">
            <w:pPr>
              <w:jc w:val="left"/>
              <w:rPr>
                <w:sz w:val="22"/>
                <w:szCs w:val="22"/>
              </w:rPr>
            </w:pPr>
          </w:p>
        </w:tc>
        <w:tc>
          <w:tcPr>
            <w:tcW w:w="992" w:type="dxa"/>
          </w:tcPr>
          <w:p w:rsidR="00F70361" w:rsidRPr="005F3531" w:rsidRDefault="00837A5D" w:rsidP="00BB0233">
            <w:pPr>
              <w:ind w:right="0"/>
              <w:jc w:val="left"/>
              <w:rPr>
                <w:sz w:val="22"/>
                <w:szCs w:val="22"/>
                <w:highlight w:val="yellow"/>
              </w:rPr>
            </w:pPr>
            <w:r w:rsidRPr="00837A5D">
              <w:rPr>
                <w:sz w:val="22"/>
                <w:szCs w:val="22"/>
              </w:rPr>
              <w:t>Areia</w:t>
            </w:r>
          </w:p>
        </w:tc>
        <w:tc>
          <w:tcPr>
            <w:tcW w:w="1984" w:type="dxa"/>
          </w:tcPr>
          <w:p w:rsidR="00F70361" w:rsidRPr="005F3531" w:rsidRDefault="00837A5D" w:rsidP="00063CF4">
            <w:pPr>
              <w:ind w:right="317"/>
              <w:jc w:val="center"/>
              <w:rPr>
                <w:noProof/>
                <w:sz w:val="22"/>
                <w:szCs w:val="22"/>
                <w:highlight w:val="yellow"/>
              </w:rPr>
            </w:pPr>
            <w:r>
              <w:rPr>
                <w:noProof/>
              </w:rPr>
              <w:drawing>
                <wp:inline distT="0" distB="0" distL="0" distR="0" wp14:anchorId="4FF5FD3F" wp14:editId="2B014004">
                  <wp:extent cx="881149" cy="881149"/>
                  <wp:effectExtent l="0" t="0" r="0" b="0"/>
                  <wp:docPr id="22" name="Picture 22" descr="https://www.drenaltec.com.br/wp-content/uploads/2019/03/AREIA-DRCMA23D207J-atualizad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drenaltec.com.br/wp-content/uploads/2019/03/AREIA-DRCMA23D207J-atualizado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83334" cy="883334"/>
                          </a:xfrm>
                          <a:prstGeom prst="rect">
                            <a:avLst/>
                          </a:prstGeom>
                          <a:noFill/>
                          <a:ln>
                            <a:noFill/>
                          </a:ln>
                        </pic:spPr>
                      </pic:pic>
                    </a:graphicData>
                  </a:graphic>
                </wp:inline>
              </w:drawing>
            </w:r>
          </w:p>
        </w:tc>
      </w:tr>
    </w:tbl>
    <w:p w:rsidR="00BB0233" w:rsidRPr="005F3531" w:rsidRDefault="00BB0233" w:rsidP="00BB0233">
      <w:pPr>
        <w:rPr>
          <w:i/>
          <w:highlight w:val="yellow"/>
        </w:rPr>
      </w:pPr>
      <w:r w:rsidRPr="00CD3B68">
        <w:t>(*)</w:t>
      </w:r>
      <w:r w:rsidRPr="00CD3B68">
        <w:rPr>
          <w:i/>
        </w:rPr>
        <w:t xml:space="preserve"> Nos acessos à garagem, a espessura da placa será aumentada para 8cm (placa de 20x60x8cm), e nos trechos em rampas a espessura será reduzida para 3cm (placa de 20x60x3cm).</w:t>
      </w:r>
    </w:p>
    <w:p w:rsidR="00BB0233" w:rsidRPr="005F3531" w:rsidRDefault="00BB0233" w:rsidP="00BB0233">
      <w:pPr>
        <w:rPr>
          <w:highlight w:val="yellow"/>
        </w:rPr>
      </w:pPr>
    </w:p>
    <w:p w:rsidR="00BB0233" w:rsidRPr="005F3531" w:rsidRDefault="00BB0233" w:rsidP="00BB0233">
      <w:pPr>
        <w:rPr>
          <w:highlight w:val="yellow"/>
        </w:rPr>
      </w:pPr>
    </w:p>
    <w:p w:rsidR="00BB0233" w:rsidRPr="00CD3B68" w:rsidRDefault="00BB0233" w:rsidP="00BB0233">
      <w:r w:rsidRPr="00CD3B68">
        <w:t>A delimitação dos canteiros verdes, golas de árvore e limites de pavimento será realizada através de uma chapa de aço inox de 2x200mm, colocada no mesmo nível que a cota de acabado do pavimento.</w:t>
      </w:r>
    </w:p>
    <w:p w:rsidR="00BB0233" w:rsidRPr="00CD3B68" w:rsidRDefault="00BB0233" w:rsidP="00BB0233"/>
    <w:p w:rsidR="00BB0233" w:rsidRPr="00CD3B68" w:rsidRDefault="00BB0233" w:rsidP="00BB0233">
      <w:r w:rsidRPr="00CD3B68">
        <w:t>Para os meio-fio (15x30cm), tentos (10x25cm) e meio-fio sarjetas (15x45cm) está prevista a utilização de elementos pré-moldados de alta resistência (f</w:t>
      </w:r>
      <w:r w:rsidRPr="00CD3B68">
        <w:rPr>
          <w:vertAlign w:val="subscript"/>
        </w:rPr>
        <w:t>ck</w:t>
      </w:r>
      <w:r w:rsidRPr="00CD3B68">
        <w:t>= 25-30MPa), com uma maior durabilidade e resistência que os elementos inloco.</w:t>
      </w:r>
    </w:p>
    <w:p w:rsidR="00BB0233" w:rsidRPr="00CD3B68" w:rsidRDefault="00BB0233" w:rsidP="00BB0233"/>
    <w:p w:rsidR="00BB0233" w:rsidRPr="00CD3B68" w:rsidRDefault="00BB0233" w:rsidP="00BB0233">
      <w:r w:rsidRPr="00CD3B68">
        <w:t>Finalmente, no entorno das rampas de pedestres e veículos será colocada uma linha de alerta com piso cimentício de alerta na cor vermelha de 25x25cm.</w:t>
      </w:r>
    </w:p>
    <w:p w:rsidR="00BB0233" w:rsidRPr="005F3531" w:rsidRDefault="00BB0233" w:rsidP="00BB0233">
      <w:pPr>
        <w:rPr>
          <w:highlight w:val="yellow"/>
        </w:rPr>
      </w:pPr>
    </w:p>
    <w:p w:rsidR="00BB0233" w:rsidRPr="005933E0" w:rsidRDefault="00BB0233" w:rsidP="00BB0233">
      <w:pPr>
        <w:pStyle w:val="Heading1"/>
      </w:pPr>
      <w:bookmarkStart w:id="9" w:name="_Toc8909531"/>
      <w:bookmarkStart w:id="10" w:name="_Toc57811951"/>
      <w:r w:rsidRPr="005933E0">
        <w:t>definição do mobiliário urbano</w:t>
      </w:r>
      <w:bookmarkEnd w:id="9"/>
      <w:bookmarkEnd w:id="10"/>
    </w:p>
    <w:p w:rsidR="005F3531" w:rsidRPr="005933E0" w:rsidRDefault="005F3531" w:rsidP="005F3531">
      <w:pPr>
        <w:pStyle w:val="Heading2"/>
        <w:numPr>
          <w:ilvl w:val="0"/>
          <w:numId w:val="0"/>
        </w:numPr>
        <w:ind w:left="1002"/>
      </w:pPr>
    </w:p>
    <w:p w:rsidR="00BB0233" w:rsidRPr="005933E0" w:rsidRDefault="00BB0233" w:rsidP="00BB0233">
      <w:r w:rsidRPr="005933E0">
        <w:t>A proposta de paisagismo apresentada no projeto prevê a revitalização e requalificação dos espaços urbanos envolvidos através da implantação de soluções de alta qualidade. Neste sentido, a criação de várias áreas verdes no âmbito do projeto tem tido um papel essencial nesta revitalização, pois tem permitido naturalizar uma região que hoje se encontra poluída e dominada pela elevada carga de trânsito existente. A aparição de novos espaços protegidos do trânsito e, consequentemente, da pol</w:t>
      </w:r>
      <w:r w:rsidR="00062D45" w:rsidRPr="005933E0">
        <w:t>uição, tem ajudado a repaginar esta área</w:t>
      </w:r>
      <w:r w:rsidRPr="005933E0">
        <w:t>, que com a nova proposta aparece com um caráter muito mais natural.</w:t>
      </w:r>
    </w:p>
    <w:p w:rsidR="00BB0233" w:rsidRPr="005933E0" w:rsidRDefault="00BB0233" w:rsidP="00BB0233"/>
    <w:p w:rsidR="00BB0233" w:rsidRPr="005933E0" w:rsidRDefault="00BB0233" w:rsidP="00BB0233">
      <w:r w:rsidRPr="005933E0">
        <w:t>A definição do mobiliário urbano segue a identidade visual adotada para o conjunto do projeto, caracterizada por linhas retas que aportam rigidez ao conjunto natural previsto. Os elementos presentes na solução são o concreto, a madeira e o verde, os quais tem continuidade também no mobiliário urbano escolhido. Neste sentido, optou-se por mobiliário de linhas curvas, aportando dinamismo à rigidez adotada para a geometria dos espaços.Na tabela a seguir se apresenta o mobiliário previsto no projeto:</w:t>
      </w:r>
    </w:p>
    <w:p w:rsidR="00BB0233" w:rsidRPr="005F3531" w:rsidRDefault="00BB0233" w:rsidP="00BB0233">
      <w:pPr>
        <w:rPr>
          <w:highlight w:val="yellow"/>
        </w:rPr>
      </w:pPr>
    </w:p>
    <w:p w:rsidR="00BB0233" w:rsidRPr="005933E0" w:rsidRDefault="00BB0233" w:rsidP="00BB0233">
      <w:pPr>
        <w:pStyle w:val="Caption"/>
        <w:ind w:firstLine="0"/>
      </w:pPr>
      <w:r w:rsidRPr="005933E0">
        <w:t xml:space="preserve">Tabela </w:t>
      </w:r>
      <w:r w:rsidR="00331BB0" w:rsidRPr="005933E0">
        <w:fldChar w:fldCharType="begin"/>
      </w:r>
      <w:r w:rsidR="00373529" w:rsidRPr="005933E0">
        <w:instrText xml:space="preserve"> SEQ Tabela \* ARABIC </w:instrText>
      </w:r>
      <w:r w:rsidR="00331BB0" w:rsidRPr="005933E0">
        <w:fldChar w:fldCharType="separate"/>
      </w:r>
      <w:r w:rsidR="006A7D46">
        <w:rPr>
          <w:noProof/>
        </w:rPr>
        <w:t>2</w:t>
      </w:r>
      <w:r w:rsidR="00331BB0" w:rsidRPr="005933E0">
        <w:fldChar w:fldCharType="end"/>
      </w:r>
      <w:r w:rsidRPr="005933E0">
        <w:t>. Mobiliário urbano previsto no projeto</w:t>
      </w:r>
    </w:p>
    <w:tbl>
      <w:tblPr>
        <w:tblStyle w:val="TableGrid"/>
        <w:tblW w:w="9747" w:type="dxa"/>
        <w:tblLayout w:type="fixed"/>
        <w:tblLook w:val="04A0" w:firstRow="1" w:lastRow="0" w:firstColumn="1" w:lastColumn="0" w:noHBand="0" w:noVBand="1"/>
      </w:tblPr>
      <w:tblGrid>
        <w:gridCol w:w="5637"/>
        <w:gridCol w:w="4110"/>
      </w:tblGrid>
      <w:tr w:rsidR="0077357D" w:rsidRPr="005933E0" w:rsidTr="001C4D46">
        <w:tc>
          <w:tcPr>
            <w:tcW w:w="5637" w:type="dxa"/>
          </w:tcPr>
          <w:p w:rsidR="0077357D" w:rsidRPr="005933E0" w:rsidRDefault="0077357D" w:rsidP="001C4D46">
            <w:pPr>
              <w:rPr>
                <w:b/>
              </w:rPr>
            </w:pPr>
            <w:r w:rsidRPr="005933E0">
              <w:rPr>
                <w:b/>
              </w:rPr>
              <w:t>FOTO</w:t>
            </w:r>
          </w:p>
        </w:tc>
        <w:tc>
          <w:tcPr>
            <w:tcW w:w="4110" w:type="dxa"/>
          </w:tcPr>
          <w:p w:rsidR="0077357D" w:rsidRPr="005933E0" w:rsidRDefault="0077357D" w:rsidP="001C4D46">
            <w:pPr>
              <w:rPr>
                <w:b/>
              </w:rPr>
            </w:pPr>
            <w:r w:rsidRPr="005933E0">
              <w:rPr>
                <w:b/>
              </w:rPr>
              <w:t>DESCRIÇÃO</w:t>
            </w:r>
          </w:p>
        </w:tc>
      </w:tr>
      <w:tr w:rsidR="0077357D" w:rsidRPr="005933E0" w:rsidTr="001C4D46">
        <w:tc>
          <w:tcPr>
            <w:tcW w:w="5637" w:type="dxa"/>
          </w:tcPr>
          <w:p w:rsidR="0077357D" w:rsidRPr="005933E0" w:rsidRDefault="0077357D" w:rsidP="001C4D46">
            <w:pPr>
              <w:rPr>
                <w:i/>
              </w:rPr>
            </w:pPr>
          </w:p>
          <w:p w:rsidR="0077357D" w:rsidRPr="005933E0" w:rsidRDefault="0077357D" w:rsidP="001C4D46">
            <w:pPr>
              <w:rPr>
                <w:i/>
              </w:rPr>
            </w:pPr>
            <w:r w:rsidRPr="005933E0">
              <w:rPr>
                <w:i/>
                <w:noProof/>
              </w:rPr>
              <w:drawing>
                <wp:inline distT="0" distB="0" distL="0" distR="0" wp14:anchorId="449D7BD2" wp14:editId="68A3EEB2">
                  <wp:extent cx="3362960" cy="762000"/>
                  <wp:effectExtent l="19050" t="0" r="8890" b="0"/>
                  <wp:docPr id="50"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62960" cy="762000"/>
                          </a:xfrm>
                          <a:prstGeom prst="rect">
                            <a:avLst/>
                          </a:prstGeom>
                          <a:noFill/>
                          <a:ln>
                            <a:noFill/>
                          </a:ln>
                        </pic:spPr>
                      </pic:pic>
                    </a:graphicData>
                  </a:graphic>
                </wp:inline>
              </w:drawing>
            </w:r>
          </w:p>
          <w:p w:rsidR="0077357D" w:rsidRPr="005933E0" w:rsidRDefault="0077357D" w:rsidP="001C4D46">
            <w:pPr>
              <w:rPr>
                <w:i/>
              </w:rPr>
            </w:pPr>
          </w:p>
        </w:tc>
        <w:tc>
          <w:tcPr>
            <w:tcW w:w="4110" w:type="dxa"/>
          </w:tcPr>
          <w:p w:rsidR="0077357D" w:rsidRPr="0077357D" w:rsidRDefault="0077357D" w:rsidP="0077357D">
            <w:pPr>
              <w:jc w:val="left"/>
              <w:rPr>
                <w:b/>
              </w:rPr>
            </w:pPr>
            <w:r w:rsidRPr="005933E0">
              <w:rPr>
                <w:b/>
              </w:rPr>
              <w:t>Banco Individual</w:t>
            </w:r>
          </w:p>
          <w:p w:rsidR="0077357D" w:rsidRPr="005933E0" w:rsidRDefault="0077357D" w:rsidP="0077357D">
            <w:pPr>
              <w:jc w:val="left"/>
            </w:pPr>
            <w:r w:rsidRPr="005933E0">
              <w:rPr>
                <w:color w:val="7F7F7F" w:themeColor="text1" w:themeTint="80"/>
              </w:rPr>
              <w:t xml:space="preserve">FORNECEDOR: </w:t>
            </w:r>
            <w:r w:rsidRPr="005933E0">
              <w:t>Metalco do Brasil</w:t>
            </w:r>
          </w:p>
          <w:p w:rsidR="0077357D" w:rsidRPr="005933E0" w:rsidRDefault="0077357D" w:rsidP="0077357D">
            <w:pPr>
              <w:jc w:val="left"/>
            </w:pPr>
            <w:r w:rsidRPr="005933E0">
              <w:rPr>
                <w:color w:val="7F7F7F" w:themeColor="text1" w:themeTint="80"/>
              </w:rPr>
              <w:t>MODELO:</w:t>
            </w:r>
            <w:r w:rsidRPr="005933E0">
              <w:t xml:space="preserve"> Gaivota Simples</w:t>
            </w:r>
          </w:p>
          <w:p w:rsidR="0077357D" w:rsidRPr="005933E0" w:rsidRDefault="0077357D" w:rsidP="0077357D">
            <w:pPr>
              <w:jc w:val="left"/>
            </w:pPr>
            <w:r w:rsidRPr="005933E0">
              <w:rPr>
                <w:color w:val="7F7F7F" w:themeColor="text1" w:themeTint="80"/>
              </w:rPr>
              <w:t>MATERIAIS:</w:t>
            </w:r>
            <w:r w:rsidRPr="005933E0">
              <w:t>Concreto e madeira</w:t>
            </w:r>
          </w:p>
          <w:p w:rsidR="0077357D" w:rsidRPr="005933E0" w:rsidRDefault="0077357D" w:rsidP="0077357D">
            <w:pPr>
              <w:jc w:val="left"/>
            </w:pPr>
            <w:r w:rsidRPr="005933E0">
              <w:rPr>
                <w:color w:val="7F7F7F" w:themeColor="text1" w:themeTint="80"/>
              </w:rPr>
              <w:t>DIMENSÃO:</w:t>
            </w:r>
            <w:r w:rsidRPr="005933E0">
              <w:t>485x2288x416mm</w:t>
            </w:r>
          </w:p>
        </w:tc>
      </w:tr>
      <w:tr w:rsidR="0077357D" w:rsidRPr="005933E0" w:rsidTr="001C4D46">
        <w:tc>
          <w:tcPr>
            <w:tcW w:w="5637" w:type="dxa"/>
          </w:tcPr>
          <w:p w:rsidR="0077357D" w:rsidRPr="005933E0" w:rsidRDefault="0077357D" w:rsidP="001C4D46">
            <w:pPr>
              <w:rPr>
                <w:i/>
              </w:rPr>
            </w:pPr>
            <w:r w:rsidRPr="005933E0">
              <w:rPr>
                <w:i/>
                <w:noProof/>
              </w:rPr>
              <w:drawing>
                <wp:inline distT="0" distB="0" distL="0" distR="0" wp14:anchorId="74090079" wp14:editId="18640BAF">
                  <wp:extent cx="3362400" cy="684652"/>
                  <wp:effectExtent l="19050" t="0" r="9450" b="0"/>
                  <wp:docPr id="5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362400" cy="684652"/>
                          </a:xfrm>
                          <a:prstGeom prst="rect">
                            <a:avLst/>
                          </a:prstGeom>
                          <a:noFill/>
                          <a:ln>
                            <a:noFill/>
                          </a:ln>
                        </pic:spPr>
                      </pic:pic>
                    </a:graphicData>
                  </a:graphic>
                </wp:inline>
              </w:drawing>
            </w:r>
          </w:p>
        </w:tc>
        <w:tc>
          <w:tcPr>
            <w:tcW w:w="4110" w:type="dxa"/>
          </w:tcPr>
          <w:p w:rsidR="0077357D" w:rsidRPr="0077357D" w:rsidRDefault="0077357D" w:rsidP="0077357D">
            <w:pPr>
              <w:jc w:val="left"/>
              <w:rPr>
                <w:b/>
              </w:rPr>
            </w:pPr>
            <w:r w:rsidRPr="005933E0">
              <w:rPr>
                <w:b/>
              </w:rPr>
              <w:t>Banco Coletivo</w:t>
            </w:r>
          </w:p>
          <w:p w:rsidR="0077357D" w:rsidRPr="005933E0" w:rsidRDefault="0077357D" w:rsidP="0077357D">
            <w:pPr>
              <w:jc w:val="left"/>
            </w:pPr>
            <w:r w:rsidRPr="005933E0">
              <w:rPr>
                <w:color w:val="7F7F7F" w:themeColor="text1" w:themeTint="80"/>
              </w:rPr>
              <w:t xml:space="preserve">FORNECEDOR: </w:t>
            </w:r>
            <w:r w:rsidRPr="005933E0">
              <w:t>Metalco do Brasil</w:t>
            </w:r>
          </w:p>
          <w:p w:rsidR="0077357D" w:rsidRPr="005933E0" w:rsidRDefault="0077357D" w:rsidP="0077357D">
            <w:pPr>
              <w:jc w:val="left"/>
            </w:pPr>
            <w:r w:rsidRPr="005933E0">
              <w:rPr>
                <w:color w:val="7F7F7F" w:themeColor="text1" w:themeTint="80"/>
              </w:rPr>
              <w:t>MODELO:</w:t>
            </w:r>
            <w:r w:rsidRPr="005933E0">
              <w:t xml:space="preserve"> Gaivota Duplo</w:t>
            </w:r>
          </w:p>
          <w:p w:rsidR="0077357D" w:rsidRPr="005933E0" w:rsidRDefault="0077357D" w:rsidP="0077357D">
            <w:pPr>
              <w:jc w:val="left"/>
            </w:pPr>
            <w:r w:rsidRPr="005933E0">
              <w:rPr>
                <w:color w:val="7F7F7F" w:themeColor="text1" w:themeTint="80"/>
              </w:rPr>
              <w:lastRenderedPageBreak/>
              <w:t>MATERIAIS:</w:t>
            </w:r>
            <w:r w:rsidRPr="005933E0">
              <w:t>Concreto e madeira</w:t>
            </w:r>
          </w:p>
          <w:p w:rsidR="0077357D" w:rsidRPr="005933E0" w:rsidRDefault="0077357D" w:rsidP="0077357D">
            <w:pPr>
              <w:jc w:val="left"/>
            </w:pPr>
            <w:r w:rsidRPr="005933E0">
              <w:rPr>
                <w:color w:val="7F7F7F" w:themeColor="text1" w:themeTint="80"/>
              </w:rPr>
              <w:t>DIMENSÃO:</w:t>
            </w:r>
            <w:r w:rsidRPr="005933E0">
              <w:t>485x3900x416mm</w:t>
            </w:r>
          </w:p>
        </w:tc>
      </w:tr>
      <w:tr w:rsidR="0077357D" w:rsidRPr="005F3531" w:rsidTr="001C4D46">
        <w:tc>
          <w:tcPr>
            <w:tcW w:w="5637" w:type="dxa"/>
          </w:tcPr>
          <w:p w:rsidR="0077357D" w:rsidRPr="005933E0" w:rsidRDefault="0077357D" w:rsidP="001C4D46">
            <w:pPr>
              <w:rPr>
                <w:i/>
              </w:rPr>
            </w:pPr>
            <w:r w:rsidRPr="005933E0">
              <w:rPr>
                <w:noProof/>
              </w:rPr>
              <w:lastRenderedPageBreak/>
              <w:drawing>
                <wp:inline distT="0" distB="0" distL="0" distR="0" wp14:anchorId="25C4D342" wp14:editId="0AE95562">
                  <wp:extent cx="957924" cy="1440000"/>
                  <wp:effectExtent l="19050" t="0" r="0" b="0"/>
                  <wp:docPr id="53" name="Imagem 10" descr=" LIXEIRA LO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LIXEIRA LOG "/>
                          <pic:cNvPicPr>
                            <a:picLocks noChangeAspect="1" noChangeArrowheads="1"/>
                          </pic:cNvPicPr>
                        </pic:nvPicPr>
                        <pic:blipFill>
                          <a:blip r:embed="rId32" cstate="print"/>
                          <a:srcRect l="26166" t="22275" r="32689" b="16588"/>
                          <a:stretch>
                            <a:fillRect/>
                          </a:stretch>
                        </pic:blipFill>
                        <pic:spPr bwMode="auto">
                          <a:xfrm>
                            <a:off x="0" y="0"/>
                            <a:ext cx="957924" cy="1440000"/>
                          </a:xfrm>
                          <a:prstGeom prst="rect">
                            <a:avLst/>
                          </a:prstGeom>
                          <a:noFill/>
                          <a:ln w="9525">
                            <a:noFill/>
                            <a:miter lim="800000"/>
                            <a:headEnd/>
                            <a:tailEnd/>
                          </a:ln>
                        </pic:spPr>
                      </pic:pic>
                    </a:graphicData>
                  </a:graphic>
                </wp:inline>
              </w:drawing>
            </w:r>
          </w:p>
        </w:tc>
        <w:tc>
          <w:tcPr>
            <w:tcW w:w="4110" w:type="dxa"/>
          </w:tcPr>
          <w:p w:rsidR="0077357D" w:rsidRPr="0077357D" w:rsidRDefault="0077357D" w:rsidP="0077357D">
            <w:pPr>
              <w:jc w:val="left"/>
              <w:rPr>
                <w:b/>
              </w:rPr>
            </w:pPr>
            <w:r w:rsidRPr="005933E0">
              <w:rPr>
                <w:b/>
              </w:rPr>
              <w:t>Lixeira</w:t>
            </w:r>
          </w:p>
          <w:p w:rsidR="0077357D" w:rsidRPr="005933E0" w:rsidRDefault="0077357D" w:rsidP="0077357D">
            <w:pPr>
              <w:jc w:val="left"/>
            </w:pPr>
            <w:r w:rsidRPr="005933E0">
              <w:rPr>
                <w:color w:val="7F7F7F" w:themeColor="text1" w:themeTint="80"/>
              </w:rPr>
              <w:t>FORNECEDOR:</w:t>
            </w:r>
            <w:r w:rsidRPr="005933E0">
              <w:t>DELAZZARI</w:t>
            </w:r>
          </w:p>
          <w:p w:rsidR="0077357D" w:rsidRPr="005933E0" w:rsidRDefault="0077357D" w:rsidP="0077357D">
            <w:pPr>
              <w:jc w:val="left"/>
            </w:pPr>
            <w:r w:rsidRPr="005933E0">
              <w:rPr>
                <w:color w:val="7F7F7F" w:themeColor="text1" w:themeTint="80"/>
              </w:rPr>
              <w:t>MODELO:</w:t>
            </w:r>
            <w:r w:rsidRPr="005933E0">
              <w:t xml:space="preserve"> Lixeira Log</w:t>
            </w:r>
          </w:p>
          <w:p w:rsidR="0077357D" w:rsidRPr="005933E0" w:rsidRDefault="0077357D" w:rsidP="0077357D">
            <w:pPr>
              <w:jc w:val="left"/>
            </w:pPr>
            <w:r w:rsidRPr="005933E0">
              <w:rPr>
                <w:color w:val="7F7F7F" w:themeColor="text1" w:themeTint="80"/>
              </w:rPr>
              <w:t>MATERIAIS:</w:t>
            </w:r>
            <w:r w:rsidRPr="005933E0">
              <w:t>Aço e madeira</w:t>
            </w:r>
          </w:p>
          <w:p w:rsidR="0077357D" w:rsidRPr="005933E0" w:rsidRDefault="0077357D" w:rsidP="0077357D">
            <w:pPr>
              <w:jc w:val="left"/>
            </w:pPr>
            <w:r w:rsidRPr="005933E0">
              <w:rPr>
                <w:color w:val="7F7F7F" w:themeColor="text1" w:themeTint="80"/>
              </w:rPr>
              <w:t>DIMENSÕES:</w:t>
            </w:r>
            <w:r w:rsidRPr="005933E0">
              <w:t>380 x 800mm</w:t>
            </w:r>
          </w:p>
        </w:tc>
      </w:tr>
      <w:tr w:rsidR="0077357D" w:rsidRPr="005F3531" w:rsidTr="001C4D46">
        <w:tc>
          <w:tcPr>
            <w:tcW w:w="5637" w:type="dxa"/>
          </w:tcPr>
          <w:p w:rsidR="0077357D" w:rsidRPr="005F3531" w:rsidRDefault="0077357D" w:rsidP="001C4D46">
            <w:pPr>
              <w:rPr>
                <w:noProof/>
                <w:highlight w:val="yellow"/>
              </w:rPr>
            </w:pPr>
            <w:r w:rsidRPr="005933E0">
              <w:rPr>
                <w:b/>
              </w:rPr>
              <w:t>PARCÃO</w:t>
            </w:r>
          </w:p>
        </w:tc>
        <w:tc>
          <w:tcPr>
            <w:tcW w:w="4110" w:type="dxa"/>
          </w:tcPr>
          <w:p w:rsidR="0077357D" w:rsidRPr="005F3531" w:rsidRDefault="0077357D" w:rsidP="0077357D">
            <w:pPr>
              <w:jc w:val="left"/>
              <w:rPr>
                <w:b/>
                <w:highlight w:val="yellow"/>
              </w:rPr>
            </w:pPr>
          </w:p>
        </w:tc>
      </w:tr>
      <w:tr w:rsidR="0077357D" w:rsidRPr="005F3531" w:rsidTr="001C4D46">
        <w:tc>
          <w:tcPr>
            <w:tcW w:w="5637" w:type="dxa"/>
          </w:tcPr>
          <w:p w:rsidR="0077357D" w:rsidRDefault="0077357D" w:rsidP="0077357D">
            <w:pPr>
              <w:tabs>
                <w:tab w:val="left" w:pos="3063"/>
              </w:tabs>
              <w:jc w:val="center"/>
              <w:rPr>
                <w:noProof/>
                <w:highlight w:val="yellow"/>
              </w:rPr>
            </w:pPr>
            <w:r w:rsidRPr="0097429B">
              <w:rPr>
                <w:noProof/>
              </w:rPr>
              <w:drawing>
                <wp:inline distT="0" distB="0" distL="0" distR="0" wp14:anchorId="746BE933" wp14:editId="6ADE2F34">
                  <wp:extent cx="1637996" cy="162232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660945" cy="1645053"/>
                          </a:xfrm>
                          <a:prstGeom prst="rect">
                            <a:avLst/>
                          </a:prstGeom>
                        </pic:spPr>
                      </pic:pic>
                    </a:graphicData>
                  </a:graphic>
                </wp:inline>
              </w:drawing>
            </w:r>
          </w:p>
        </w:tc>
        <w:tc>
          <w:tcPr>
            <w:tcW w:w="4110" w:type="dxa"/>
          </w:tcPr>
          <w:p w:rsidR="0077357D" w:rsidRPr="0077357D" w:rsidRDefault="0077357D" w:rsidP="0077357D">
            <w:pPr>
              <w:jc w:val="left"/>
              <w:rPr>
                <w:b/>
              </w:rPr>
            </w:pPr>
            <w:r w:rsidRPr="0097429B">
              <w:rPr>
                <w:b/>
              </w:rPr>
              <w:t>Pula Pneu</w:t>
            </w:r>
          </w:p>
          <w:p w:rsidR="0077357D" w:rsidRPr="005933E0" w:rsidRDefault="0077357D" w:rsidP="0077357D">
            <w:pPr>
              <w:jc w:val="left"/>
            </w:pPr>
            <w:r w:rsidRPr="005933E0">
              <w:rPr>
                <w:color w:val="7F7F7F" w:themeColor="text1" w:themeTint="80"/>
              </w:rPr>
              <w:t>FORNECEDOR:</w:t>
            </w:r>
            <w:r>
              <w:t>Pet Place</w:t>
            </w:r>
          </w:p>
          <w:p w:rsidR="0077357D" w:rsidRPr="005933E0" w:rsidRDefault="0077357D" w:rsidP="0077357D">
            <w:pPr>
              <w:jc w:val="left"/>
            </w:pPr>
            <w:r w:rsidRPr="005933E0">
              <w:rPr>
                <w:color w:val="7F7F7F" w:themeColor="text1" w:themeTint="80"/>
              </w:rPr>
              <w:t>MODELO:</w:t>
            </w:r>
            <w:r w:rsidRPr="0097429B">
              <w:t>Cód. K-57</w:t>
            </w:r>
          </w:p>
          <w:p w:rsidR="0077357D" w:rsidRPr="005933E0" w:rsidRDefault="0077357D" w:rsidP="0077357D">
            <w:pPr>
              <w:jc w:val="left"/>
            </w:pPr>
            <w:r w:rsidRPr="005933E0">
              <w:rPr>
                <w:color w:val="7F7F7F" w:themeColor="text1" w:themeTint="80"/>
              </w:rPr>
              <w:t>MATERIAIS:</w:t>
            </w:r>
            <w:r w:rsidRPr="0097429B">
              <w:t>Madeira com acabamento em Stain Triplo Filtro Solar</w:t>
            </w:r>
          </w:p>
          <w:p w:rsidR="0077357D" w:rsidRPr="005F3531" w:rsidRDefault="0077357D" w:rsidP="0077357D">
            <w:pPr>
              <w:jc w:val="left"/>
              <w:rPr>
                <w:b/>
                <w:highlight w:val="yellow"/>
              </w:rPr>
            </w:pPr>
            <w:r w:rsidRPr="005933E0">
              <w:rPr>
                <w:color w:val="7F7F7F" w:themeColor="text1" w:themeTint="80"/>
              </w:rPr>
              <w:t>DIMENSÃO:</w:t>
            </w:r>
            <w:r w:rsidRPr="0097429B">
              <w:t>0,20m x 1,40m</w:t>
            </w:r>
          </w:p>
        </w:tc>
      </w:tr>
      <w:tr w:rsidR="0077357D" w:rsidRPr="005F3531" w:rsidTr="001C4D46">
        <w:tc>
          <w:tcPr>
            <w:tcW w:w="5637" w:type="dxa"/>
            <w:shd w:val="clear" w:color="auto" w:fill="auto"/>
          </w:tcPr>
          <w:p w:rsidR="0077357D" w:rsidRPr="0097429B" w:rsidRDefault="0077357D" w:rsidP="0077357D">
            <w:pPr>
              <w:jc w:val="center"/>
              <w:rPr>
                <w:noProof/>
              </w:rPr>
            </w:pPr>
            <w:r>
              <w:rPr>
                <w:noProof/>
              </w:rPr>
              <w:drawing>
                <wp:inline distT="0" distB="0" distL="0" distR="0" wp14:anchorId="120AE3E2" wp14:editId="46D506C7">
                  <wp:extent cx="2979174" cy="1461781"/>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044334" cy="1493753"/>
                          </a:xfrm>
                          <a:prstGeom prst="rect">
                            <a:avLst/>
                          </a:prstGeom>
                        </pic:spPr>
                      </pic:pic>
                    </a:graphicData>
                  </a:graphic>
                </wp:inline>
              </w:drawing>
            </w:r>
          </w:p>
        </w:tc>
        <w:tc>
          <w:tcPr>
            <w:tcW w:w="4110" w:type="dxa"/>
          </w:tcPr>
          <w:p w:rsidR="0077357D" w:rsidRPr="0077357D" w:rsidRDefault="0077357D" w:rsidP="0077357D">
            <w:pPr>
              <w:jc w:val="left"/>
              <w:rPr>
                <w:b/>
              </w:rPr>
            </w:pPr>
            <w:r w:rsidRPr="0097429B">
              <w:rPr>
                <w:b/>
              </w:rPr>
              <w:t>Rampa Sobe e Desce</w:t>
            </w:r>
          </w:p>
          <w:p w:rsidR="0077357D" w:rsidRPr="005933E0" w:rsidRDefault="0077357D" w:rsidP="0077357D">
            <w:pPr>
              <w:jc w:val="left"/>
            </w:pPr>
            <w:r w:rsidRPr="005933E0">
              <w:rPr>
                <w:color w:val="7F7F7F" w:themeColor="text1" w:themeTint="80"/>
              </w:rPr>
              <w:t>FORNECEDOR:</w:t>
            </w:r>
            <w:r>
              <w:t>Pet Place</w:t>
            </w:r>
          </w:p>
          <w:p w:rsidR="0077357D" w:rsidRPr="005933E0" w:rsidRDefault="0077357D" w:rsidP="0077357D">
            <w:pPr>
              <w:jc w:val="left"/>
            </w:pPr>
            <w:r w:rsidRPr="005933E0">
              <w:rPr>
                <w:color w:val="7F7F7F" w:themeColor="text1" w:themeTint="80"/>
              </w:rPr>
              <w:t>MODELO:</w:t>
            </w:r>
            <w:r w:rsidRPr="0097429B">
              <w:t>Cód. K-55</w:t>
            </w:r>
          </w:p>
          <w:p w:rsidR="0077357D" w:rsidRPr="005933E0" w:rsidRDefault="0077357D" w:rsidP="0077357D">
            <w:pPr>
              <w:jc w:val="left"/>
            </w:pPr>
            <w:r w:rsidRPr="005933E0">
              <w:rPr>
                <w:color w:val="7F7F7F" w:themeColor="text1" w:themeTint="80"/>
              </w:rPr>
              <w:t>MATERIAIS:</w:t>
            </w:r>
            <w:r>
              <w:t xml:space="preserve">Madeira </w:t>
            </w:r>
            <w:r w:rsidRPr="0097429B">
              <w:t>com acabamento em Stain Triplo Filtro Solar</w:t>
            </w:r>
          </w:p>
          <w:p w:rsidR="0077357D" w:rsidRPr="005F3531" w:rsidRDefault="0077357D" w:rsidP="0077357D">
            <w:pPr>
              <w:jc w:val="left"/>
              <w:rPr>
                <w:b/>
                <w:highlight w:val="yellow"/>
              </w:rPr>
            </w:pPr>
            <w:r w:rsidRPr="005933E0">
              <w:rPr>
                <w:color w:val="7F7F7F" w:themeColor="text1" w:themeTint="80"/>
              </w:rPr>
              <w:t>DIMENSÕES:</w:t>
            </w:r>
            <w:r w:rsidRPr="0097429B">
              <w:t>2,60 x 1,20m</w:t>
            </w:r>
          </w:p>
        </w:tc>
      </w:tr>
      <w:tr w:rsidR="0077357D" w:rsidRPr="005F3531" w:rsidTr="001C4D46">
        <w:tc>
          <w:tcPr>
            <w:tcW w:w="5637" w:type="dxa"/>
          </w:tcPr>
          <w:p w:rsidR="0077357D" w:rsidRPr="0009588F" w:rsidRDefault="0077357D" w:rsidP="0077357D">
            <w:pPr>
              <w:jc w:val="center"/>
              <w:rPr>
                <w:noProof/>
              </w:rPr>
            </w:pPr>
            <w:r>
              <w:rPr>
                <w:noProof/>
              </w:rPr>
              <w:drawing>
                <wp:inline distT="0" distB="0" distL="0" distR="0" wp14:anchorId="206C8101" wp14:editId="7D9DCD77">
                  <wp:extent cx="1917674" cy="154858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920820" cy="1551121"/>
                          </a:xfrm>
                          <a:prstGeom prst="rect">
                            <a:avLst/>
                          </a:prstGeom>
                        </pic:spPr>
                      </pic:pic>
                    </a:graphicData>
                  </a:graphic>
                </wp:inline>
              </w:drawing>
            </w:r>
          </w:p>
        </w:tc>
        <w:tc>
          <w:tcPr>
            <w:tcW w:w="4110" w:type="dxa"/>
          </w:tcPr>
          <w:p w:rsidR="0077357D" w:rsidRPr="0077357D" w:rsidRDefault="0077357D" w:rsidP="0077357D">
            <w:pPr>
              <w:jc w:val="left"/>
              <w:rPr>
                <w:b/>
              </w:rPr>
            </w:pPr>
            <w:r>
              <w:rPr>
                <w:b/>
              </w:rPr>
              <w:t>Salto</w:t>
            </w:r>
          </w:p>
          <w:p w:rsidR="0077357D" w:rsidRPr="005933E0" w:rsidRDefault="0077357D" w:rsidP="0077357D">
            <w:pPr>
              <w:jc w:val="left"/>
            </w:pPr>
            <w:r w:rsidRPr="005933E0">
              <w:rPr>
                <w:color w:val="7F7F7F" w:themeColor="text1" w:themeTint="80"/>
              </w:rPr>
              <w:t>FORNECEDOR:</w:t>
            </w:r>
            <w:r>
              <w:t>Pet Place</w:t>
            </w:r>
          </w:p>
          <w:p w:rsidR="0077357D" w:rsidRPr="005933E0" w:rsidRDefault="0077357D" w:rsidP="0077357D">
            <w:pPr>
              <w:jc w:val="left"/>
            </w:pPr>
            <w:r w:rsidRPr="005933E0">
              <w:rPr>
                <w:color w:val="7F7F7F" w:themeColor="text1" w:themeTint="80"/>
              </w:rPr>
              <w:t>MODELO:</w:t>
            </w:r>
            <w:r>
              <w:t>Cód. K-58</w:t>
            </w:r>
          </w:p>
          <w:p w:rsidR="0077357D" w:rsidRPr="005933E0" w:rsidRDefault="0077357D" w:rsidP="0077357D">
            <w:pPr>
              <w:jc w:val="left"/>
            </w:pPr>
            <w:r w:rsidRPr="005933E0">
              <w:rPr>
                <w:color w:val="7F7F7F" w:themeColor="text1" w:themeTint="80"/>
              </w:rPr>
              <w:t>MATERIAIS:</w:t>
            </w:r>
            <w:r w:rsidRPr="0097429B">
              <w:t>Madeira com acabamento em Stain Triplo Filtro Solar</w:t>
            </w:r>
          </w:p>
          <w:p w:rsidR="0077357D" w:rsidRPr="005F3531" w:rsidRDefault="0077357D" w:rsidP="0077357D">
            <w:pPr>
              <w:jc w:val="left"/>
              <w:rPr>
                <w:b/>
                <w:highlight w:val="yellow"/>
              </w:rPr>
            </w:pPr>
            <w:r w:rsidRPr="005933E0">
              <w:rPr>
                <w:color w:val="7F7F7F" w:themeColor="text1" w:themeTint="80"/>
              </w:rPr>
              <w:t>DIMENSÃO:</w:t>
            </w:r>
            <w:r w:rsidRPr="0009588F">
              <w:t>0,20m x 1,50m</w:t>
            </w:r>
          </w:p>
        </w:tc>
      </w:tr>
      <w:tr w:rsidR="0077357D" w:rsidRPr="005F3531" w:rsidTr="001C4D46">
        <w:tc>
          <w:tcPr>
            <w:tcW w:w="5637" w:type="dxa"/>
          </w:tcPr>
          <w:p w:rsidR="0077357D" w:rsidRDefault="0077357D" w:rsidP="0077357D">
            <w:pPr>
              <w:jc w:val="center"/>
              <w:rPr>
                <w:noProof/>
                <w:highlight w:val="yellow"/>
              </w:rPr>
            </w:pPr>
            <w:r>
              <w:rPr>
                <w:noProof/>
              </w:rPr>
              <w:drawing>
                <wp:inline distT="0" distB="0" distL="0" distR="0" wp14:anchorId="57D64095" wp14:editId="51787B3B">
                  <wp:extent cx="3141406" cy="1412579"/>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145629" cy="1414478"/>
                          </a:xfrm>
                          <a:prstGeom prst="rect">
                            <a:avLst/>
                          </a:prstGeom>
                        </pic:spPr>
                      </pic:pic>
                    </a:graphicData>
                  </a:graphic>
                </wp:inline>
              </w:drawing>
            </w:r>
          </w:p>
        </w:tc>
        <w:tc>
          <w:tcPr>
            <w:tcW w:w="4110" w:type="dxa"/>
          </w:tcPr>
          <w:p w:rsidR="0077357D" w:rsidRPr="0077357D" w:rsidRDefault="0077357D" w:rsidP="0077357D">
            <w:pPr>
              <w:jc w:val="left"/>
              <w:rPr>
                <w:b/>
              </w:rPr>
            </w:pPr>
            <w:r>
              <w:rPr>
                <w:b/>
              </w:rPr>
              <w:t>Obstáculos</w:t>
            </w:r>
          </w:p>
          <w:p w:rsidR="0077357D" w:rsidRPr="005933E0" w:rsidRDefault="0077357D" w:rsidP="0077357D">
            <w:pPr>
              <w:jc w:val="left"/>
            </w:pPr>
            <w:r w:rsidRPr="005933E0">
              <w:rPr>
                <w:color w:val="7F7F7F" w:themeColor="text1" w:themeTint="80"/>
              </w:rPr>
              <w:t>FORNECEDOR:</w:t>
            </w:r>
            <w:r>
              <w:t>Pet Place</w:t>
            </w:r>
          </w:p>
          <w:p w:rsidR="0077357D" w:rsidRPr="005933E0" w:rsidRDefault="0077357D" w:rsidP="0077357D">
            <w:pPr>
              <w:jc w:val="left"/>
            </w:pPr>
            <w:r w:rsidRPr="005933E0">
              <w:rPr>
                <w:color w:val="7F7F7F" w:themeColor="text1" w:themeTint="80"/>
              </w:rPr>
              <w:t>MODELO:</w:t>
            </w:r>
            <w:r>
              <w:t>Cód. K-59</w:t>
            </w:r>
          </w:p>
          <w:p w:rsidR="0077357D" w:rsidRPr="005933E0" w:rsidRDefault="0077357D" w:rsidP="0077357D">
            <w:pPr>
              <w:jc w:val="left"/>
            </w:pPr>
            <w:r w:rsidRPr="005933E0">
              <w:rPr>
                <w:color w:val="7F7F7F" w:themeColor="text1" w:themeTint="80"/>
              </w:rPr>
              <w:t>MATERIAIS:</w:t>
            </w:r>
            <w:r w:rsidRPr="0097429B">
              <w:t>Madeira com acabamento em Stain Triplo Filtro Solar</w:t>
            </w:r>
          </w:p>
          <w:p w:rsidR="0077357D" w:rsidRPr="005F3531" w:rsidRDefault="0077357D" w:rsidP="0077357D">
            <w:pPr>
              <w:jc w:val="left"/>
              <w:rPr>
                <w:b/>
                <w:highlight w:val="yellow"/>
              </w:rPr>
            </w:pPr>
            <w:r w:rsidRPr="005933E0">
              <w:rPr>
                <w:color w:val="7F7F7F" w:themeColor="text1" w:themeTint="80"/>
              </w:rPr>
              <w:t>DIMENSÃO:</w:t>
            </w:r>
            <w:r>
              <w:t xml:space="preserve"> </w:t>
            </w:r>
            <w:r w:rsidRPr="0009588F">
              <w:t>6,00m x 0,20m</w:t>
            </w:r>
          </w:p>
        </w:tc>
      </w:tr>
      <w:tr w:rsidR="0077357D" w:rsidRPr="005F3531" w:rsidTr="001C4D46">
        <w:tc>
          <w:tcPr>
            <w:tcW w:w="5637" w:type="dxa"/>
          </w:tcPr>
          <w:p w:rsidR="0077357D" w:rsidRPr="005933E0" w:rsidRDefault="0077357D" w:rsidP="001C4D46">
            <w:pPr>
              <w:rPr>
                <w:b/>
                <w:noProof/>
                <w:highlight w:val="yellow"/>
              </w:rPr>
            </w:pPr>
            <w:r w:rsidRPr="005933E0">
              <w:rPr>
                <w:b/>
                <w:noProof/>
              </w:rPr>
              <w:lastRenderedPageBreak/>
              <w:t>ATC (ACADEMIA DA TERCEIRA IDADE)</w:t>
            </w:r>
          </w:p>
        </w:tc>
        <w:tc>
          <w:tcPr>
            <w:tcW w:w="4110" w:type="dxa"/>
          </w:tcPr>
          <w:p w:rsidR="0077357D" w:rsidRPr="005F3531" w:rsidRDefault="0077357D" w:rsidP="0077357D">
            <w:pPr>
              <w:jc w:val="left"/>
              <w:rPr>
                <w:b/>
                <w:highlight w:val="yellow"/>
              </w:rPr>
            </w:pPr>
          </w:p>
        </w:tc>
      </w:tr>
      <w:tr w:rsidR="0077357D" w:rsidRPr="005F3531" w:rsidTr="001C4D46">
        <w:tc>
          <w:tcPr>
            <w:tcW w:w="5637" w:type="dxa"/>
          </w:tcPr>
          <w:p w:rsidR="0077357D" w:rsidRDefault="0077357D" w:rsidP="0077357D">
            <w:pPr>
              <w:jc w:val="center"/>
              <w:rPr>
                <w:noProof/>
                <w:highlight w:val="yellow"/>
              </w:rPr>
            </w:pPr>
            <w:r>
              <w:rPr>
                <w:noProof/>
              </w:rPr>
              <w:drawing>
                <wp:inline distT="0" distB="0" distL="0" distR="0" wp14:anchorId="3CF8237C" wp14:editId="1676255D">
                  <wp:extent cx="1637608" cy="1805267"/>
                  <wp:effectExtent l="0" t="0" r="127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640751" cy="1808732"/>
                          </a:xfrm>
                          <a:prstGeom prst="rect">
                            <a:avLst/>
                          </a:prstGeom>
                        </pic:spPr>
                      </pic:pic>
                    </a:graphicData>
                  </a:graphic>
                </wp:inline>
              </w:drawing>
            </w:r>
          </w:p>
        </w:tc>
        <w:tc>
          <w:tcPr>
            <w:tcW w:w="4110" w:type="dxa"/>
          </w:tcPr>
          <w:p w:rsidR="0077357D" w:rsidRPr="0077357D" w:rsidRDefault="0077357D" w:rsidP="0077357D">
            <w:pPr>
              <w:jc w:val="left"/>
              <w:rPr>
                <w:b/>
              </w:rPr>
            </w:pPr>
            <w:r w:rsidRPr="00B31672">
              <w:rPr>
                <w:b/>
              </w:rPr>
              <w:t>Rotação Diagonal Duplo</w:t>
            </w:r>
          </w:p>
          <w:p w:rsidR="0077357D" w:rsidRPr="005933E0" w:rsidRDefault="0077357D" w:rsidP="0077357D">
            <w:pPr>
              <w:jc w:val="left"/>
            </w:pPr>
            <w:r w:rsidRPr="005933E0">
              <w:rPr>
                <w:color w:val="7F7F7F" w:themeColor="text1" w:themeTint="80"/>
              </w:rPr>
              <w:t>FORNECEDOR:</w:t>
            </w:r>
            <w:r w:rsidRPr="00B31672">
              <w:t>Play</w:t>
            </w:r>
            <w:r w:rsidRPr="00B31672">
              <w:rPr>
                <w:color w:val="7F7F7F" w:themeColor="text1" w:themeTint="80"/>
              </w:rPr>
              <w:t xml:space="preserve"> </w:t>
            </w:r>
            <w:r w:rsidRPr="00B31672">
              <w:t>Verde</w:t>
            </w:r>
          </w:p>
          <w:p w:rsidR="0077357D" w:rsidRPr="005933E0" w:rsidRDefault="0077357D" w:rsidP="0077357D">
            <w:pPr>
              <w:jc w:val="left"/>
            </w:pPr>
            <w:r w:rsidRPr="005933E0">
              <w:rPr>
                <w:color w:val="7F7F7F" w:themeColor="text1" w:themeTint="80"/>
              </w:rPr>
              <w:t>MODELO:</w:t>
            </w:r>
            <w:r w:rsidRPr="00B31672">
              <w:t>Cód: 1089</w:t>
            </w:r>
          </w:p>
          <w:p w:rsidR="0077357D" w:rsidRPr="005933E0" w:rsidRDefault="0077357D" w:rsidP="0077357D">
            <w:pPr>
              <w:jc w:val="left"/>
            </w:pPr>
            <w:r w:rsidRPr="005933E0">
              <w:rPr>
                <w:color w:val="7F7F7F" w:themeColor="text1" w:themeTint="80"/>
              </w:rPr>
              <w:t>MATERIAIS:</w:t>
            </w:r>
            <w:r w:rsidRPr="00B31672">
              <w:t>Base em eucalipto autoclavado e volantes em tubo galvanizado com pintura eletroestática</w:t>
            </w:r>
          </w:p>
          <w:p w:rsidR="0077357D" w:rsidRDefault="0077357D" w:rsidP="0077357D">
            <w:pPr>
              <w:jc w:val="left"/>
            </w:pPr>
            <w:r w:rsidRPr="005933E0">
              <w:rPr>
                <w:color w:val="7F7F7F" w:themeColor="text1" w:themeTint="80"/>
              </w:rPr>
              <w:t>DIMENSÕES:</w:t>
            </w:r>
            <w:r>
              <w:t>Comprimento 3,50</w:t>
            </w:r>
          </w:p>
          <w:p w:rsidR="0077357D" w:rsidRDefault="0077357D" w:rsidP="0077357D">
            <w:pPr>
              <w:jc w:val="left"/>
            </w:pPr>
            <w:r>
              <w:t>Largura 0,80</w:t>
            </w:r>
          </w:p>
          <w:p w:rsidR="0077357D" w:rsidRPr="005F3531" w:rsidRDefault="0077357D" w:rsidP="0077357D">
            <w:pPr>
              <w:jc w:val="left"/>
              <w:rPr>
                <w:b/>
                <w:highlight w:val="yellow"/>
              </w:rPr>
            </w:pPr>
            <w:r>
              <w:t>Altura 2,50</w:t>
            </w:r>
          </w:p>
        </w:tc>
      </w:tr>
      <w:tr w:rsidR="0077357D" w:rsidRPr="005F3531" w:rsidTr="001C4D46">
        <w:tc>
          <w:tcPr>
            <w:tcW w:w="5637" w:type="dxa"/>
          </w:tcPr>
          <w:p w:rsidR="0077357D" w:rsidRPr="00B31672" w:rsidRDefault="0077357D" w:rsidP="0077357D">
            <w:pPr>
              <w:tabs>
                <w:tab w:val="left" w:pos="681"/>
              </w:tabs>
              <w:jc w:val="center"/>
              <w:rPr>
                <w:noProof/>
              </w:rPr>
            </w:pPr>
            <w:r>
              <w:rPr>
                <w:noProof/>
              </w:rPr>
              <w:drawing>
                <wp:inline distT="0" distB="0" distL="0" distR="0" wp14:anchorId="6A6FDEE6" wp14:editId="60C6FCF0">
                  <wp:extent cx="2626822" cy="1947388"/>
                  <wp:effectExtent l="0" t="0" r="254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629164" cy="1949124"/>
                          </a:xfrm>
                          <a:prstGeom prst="rect">
                            <a:avLst/>
                          </a:prstGeom>
                        </pic:spPr>
                      </pic:pic>
                    </a:graphicData>
                  </a:graphic>
                </wp:inline>
              </w:drawing>
            </w:r>
          </w:p>
        </w:tc>
        <w:tc>
          <w:tcPr>
            <w:tcW w:w="4110" w:type="dxa"/>
          </w:tcPr>
          <w:p w:rsidR="0077357D" w:rsidRPr="0077357D" w:rsidRDefault="0077357D" w:rsidP="0077357D">
            <w:pPr>
              <w:jc w:val="left"/>
              <w:rPr>
                <w:b/>
              </w:rPr>
            </w:pPr>
            <w:r w:rsidRPr="00B31672">
              <w:rPr>
                <w:b/>
              </w:rPr>
              <w:t>Extensão De Pernas Duplo</w:t>
            </w:r>
          </w:p>
          <w:p w:rsidR="0077357D" w:rsidRPr="005933E0" w:rsidRDefault="0077357D" w:rsidP="0077357D">
            <w:pPr>
              <w:jc w:val="left"/>
            </w:pPr>
            <w:r w:rsidRPr="005933E0">
              <w:rPr>
                <w:color w:val="7F7F7F" w:themeColor="text1" w:themeTint="80"/>
              </w:rPr>
              <w:t>FORNECEDOR:</w:t>
            </w:r>
            <w:r w:rsidRPr="00B31672">
              <w:t xml:space="preserve"> Play</w:t>
            </w:r>
            <w:r w:rsidRPr="00B31672">
              <w:rPr>
                <w:color w:val="7F7F7F" w:themeColor="text1" w:themeTint="80"/>
              </w:rPr>
              <w:t xml:space="preserve"> </w:t>
            </w:r>
            <w:r w:rsidRPr="00B31672">
              <w:t>Verde</w:t>
            </w:r>
          </w:p>
          <w:p w:rsidR="0077357D" w:rsidRPr="005933E0" w:rsidRDefault="0077357D" w:rsidP="0077357D">
            <w:pPr>
              <w:jc w:val="left"/>
            </w:pPr>
            <w:r w:rsidRPr="005933E0">
              <w:rPr>
                <w:color w:val="7F7F7F" w:themeColor="text1" w:themeTint="80"/>
              </w:rPr>
              <w:t>MODELO:</w:t>
            </w:r>
            <w:r>
              <w:t xml:space="preserve"> </w:t>
            </w:r>
            <w:r w:rsidRPr="00B31672">
              <w:t>Cód: 1092</w:t>
            </w:r>
          </w:p>
          <w:p w:rsidR="0077357D" w:rsidRPr="005933E0" w:rsidRDefault="0077357D" w:rsidP="0077357D">
            <w:pPr>
              <w:jc w:val="left"/>
            </w:pPr>
            <w:r w:rsidRPr="005933E0">
              <w:rPr>
                <w:color w:val="7F7F7F" w:themeColor="text1" w:themeTint="80"/>
              </w:rPr>
              <w:t>MATERIAIS:</w:t>
            </w:r>
            <w:r>
              <w:t>D</w:t>
            </w:r>
            <w:r w:rsidRPr="00B31672">
              <w:t>ois assentos confeccionados com material galvanizado e pintura eletrostática, fixados em uma base de eucalipto autoclavado.</w:t>
            </w:r>
          </w:p>
          <w:p w:rsidR="0077357D" w:rsidRDefault="0077357D" w:rsidP="0077357D">
            <w:pPr>
              <w:jc w:val="left"/>
            </w:pPr>
            <w:r w:rsidRPr="005933E0">
              <w:rPr>
                <w:color w:val="7F7F7F" w:themeColor="text1" w:themeTint="80"/>
              </w:rPr>
              <w:t>DIMENSÕES:</w:t>
            </w:r>
            <w:r>
              <w:t>Comprimento 1,50</w:t>
            </w:r>
          </w:p>
          <w:p w:rsidR="0077357D" w:rsidRDefault="0077357D" w:rsidP="0077357D">
            <w:pPr>
              <w:jc w:val="left"/>
            </w:pPr>
            <w:r>
              <w:t>Largura 0,35</w:t>
            </w:r>
          </w:p>
          <w:p w:rsidR="0077357D" w:rsidRPr="005F3531" w:rsidRDefault="0077357D" w:rsidP="0077357D">
            <w:pPr>
              <w:jc w:val="left"/>
              <w:rPr>
                <w:b/>
                <w:highlight w:val="yellow"/>
              </w:rPr>
            </w:pPr>
            <w:r>
              <w:t>Altura 1,50</w:t>
            </w:r>
          </w:p>
        </w:tc>
      </w:tr>
      <w:tr w:rsidR="0077357D" w:rsidRPr="005F3531" w:rsidTr="001C4D46">
        <w:tc>
          <w:tcPr>
            <w:tcW w:w="5637" w:type="dxa"/>
          </w:tcPr>
          <w:p w:rsidR="0077357D" w:rsidRPr="00D4224A" w:rsidRDefault="0077357D" w:rsidP="0077357D">
            <w:pPr>
              <w:jc w:val="center"/>
              <w:rPr>
                <w:noProof/>
              </w:rPr>
            </w:pPr>
            <w:r>
              <w:rPr>
                <w:noProof/>
              </w:rPr>
              <w:drawing>
                <wp:inline distT="0" distB="0" distL="0" distR="0" wp14:anchorId="56E35CB7" wp14:editId="6B68C56D">
                  <wp:extent cx="1458908" cy="2044931"/>
                  <wp:effectExtent l="0" t="0" r="825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1459206" cy="2045349"/>
                          </a:xfrm>
                          <a:prstGeom prst="rect">
                            <a:avLst/>
                          </a:prstGeom>
                        </pic:spPr>
                      </pic:pic>
                    </a:graphicData>
                  </a:graphic>
                </wp:inline>
              </w:drawing>
            </w:r>
          </w:p>
        </w:tc>
        <w:tc>
          <w:tcPr>
            <w:tcW w:w="4110" w:type="dxa"/>
          </w:tcPr>
          <w:p w:rsidR="0077357D" w:rsidRPr="0077357D" w:rsidRDefault="0077357D" w:rsidP="0077357D">
            <w:pPr>
              <w:jc w:val="left"/>
              <w:rPr>
                <w:b/>
              </w:rPr>
            </w:pPr>
            <w:r w:rsidRPr="00D4224A">
              <w:rPr>
                <w:b/>
              </w:rPr>
              <w:t>Hóquei Duplo</w:t>
            </w:r>
          </w:p>
          <w:p w:rsidR="0077357D" w:rsidRPr="005933E0" w:rsidRDefault="0077357D" w:rsidP="0077357D">
            <w:pPr>
              <w:jc w:val="left"/>
            </w:pPr>
            <w:r w:rsidRPr="005933E0">
              <w:rPr>
                <w:color w:val="7F7F7F" w:themeColor="text1" w:themeTint="80"/>
              </w:rPr>
              <w:t>FORNECEDOR:</w:t>
            </w:r>
            <w:r w:rsidRPr="00B31672">
              <w:t xml:space="preserve"> Play</w:t>
            </w:r>
            <w:r w:rsidRPr="00B31672">
              <w:rPr>
                <w:color w:val="7F7F7F" w:themeColor="text1" w:themeTint="80"/>
              </w:rPr>
              <w:t xml:space="preserve"> </w:t>
            </w:r>
            <w:r w:rsidRPr="00B31672">
              <w:t>Verde</w:t>
            </w:r>
          </w:p>
          <w:p w:rsidR="0077357D" w:rsidRPr="005933E0" w:rsidRDefault="0077357D" w:rsidP="0077357D">
            <w:pPr>
              <w:jc w:val="left"/>
            </w:pPr>
            <w:r w:rsidRPr="005933E0">
              <w:rPr>
                <w:color w:val="7F7F7F" w:themeColor="text1" w:themeTint="80"/>
              </w:rPr>
              <w:t>MODELO:</w:t>
            </w:r>
            <w:r>
              <w:t xml:space="preserve"> </w:t>
            </w:r>
            <w:r w:rsidRPr="00D4224A">
              <w:t>Cód: 1093</w:t>
            </w:r>
          </w:p>
          <w:p w:rsidR="0077357D" w:rsidRPr="005933E0" w:rsidRDefault="0077357D" w:rsidP="0077357D">
            <w:pPr>
              <w:jc w:val="left"/>
            </w:pPr>
            <w:r w:rsidRPr="005933E0">
              <w:rPr>
                <w:color w:val="7F7F7F" w:themeColor="text1" w:themeTint="80"/>
              </w:rPr>
              <w:t>MATERIAIS:</w:t>
            </w:r>
            <w:r>
              <w:rPr>
                <w:color w:val="7F7F7F" w:themeColor="text1" w:themeTint="80"/>
              </w:rPr>
              <w:t xml:space="preserve"> </w:t>
            </w:r>
            <w:r>
              <w:t>P</w:t>
            </w:r>
            <w:r w:rsidRPr="00D4224A">
              <w:t>isadas e barras de apoio confeccionados com material galvanizado e pintura eletrostática, fixados em uma base de eucalipto autoclavado.</w:t>
            </w:r>
          </w:p>
          <w:p w:rsidR="0077357D" w:rsidRDefault="0077357D" w:rsidP="0077357D">
            <w:pPr>
              <w:jc w:val="left"/>
            </w:pPr>
            <w:r w:rsidRPr="005933E0">
              <w:rPr>
                <w:color w:val="7F7F7F" w:themeColor="text1" w:themeTint="80"/>
              </w:rPr>
              <w:t>DIMENSÕES:</w:t>
            </w:r>
            <w:r>
              <w:t>Comprimento 1,62</w:t>
            </w:r>
          </w:p>
          <w:p w:rsidR="0077357D" w:rsidRDefault="0077357D" w:rsidP="0077357D">
            <w:pPr>
              <w:jc w:val="left"/>
            </w:pPr>
            <w:r>
              <w:t>Largura 0,50</w:t>
            </w:r>
          </w:p>
          <w:p w:rsidR="0077357D" w:rsidRPr="005F3531" w:rsidRDefault="0077357D" w:rsidP="0077357D">
            <w:pPr>
              <w:jc w:val="left"/>
              <w:rPr>
                <w:b/>
                <w:highlight w:val="yellow"/>
              </w:rPr>
            </w:pPr>
            <w:r>
              <w:t>Altura 1,20</w:t>
            </w:r>
          </w:p>
        </w:tc>
      </w:tr>
      <w:tr w:rsidR="0077357D" w:rsidRPr="005F3531" w:rsidTr="001C4D46">
        <w:tc>
          <w:tcPr>
            <w:tcW w:w="5637" w:type="dxa"/>
          </w:tcPr>
          <w:p w:rsidR="0077357D" w:rsidRPr="005933E0" w:rsidRDefault="0077357D" w:rsidP="001C4D46">
            <w:pPr>
              <w:rPr>
                <w:b/>
                <w:noProof/>
                <w:highlight w:val="yellow"/>
              </w:rPr>
            </w:pPr>
            <w:r w:rsidRPr="005933E0">
              <w:rPr>
                <w:b/>
                <w:noProof/>
              </w:rPr>
              <w:t>ACADEMIA AO AR LIVRE</w:t>
            </w:r>
          </w:p>
        </w:tc>
        <w:tc>
          <w:tcPr>
            <w:tcW w:w="4110" w:type="dxa"/>
          </w:tcPr>
          <w:p w:rsidR="0077357D" w:rsidRPr="005F3531" w:rsidRDefault="0077357D" w:rsidP="0077357D">
            <w:pPr>
              <w:jc w:val="left"/>
              <w:rPr>
                <w:b/>
                <w:highlight w:val="yellow"/>
              </w:rPr>
            </w:pPr>
          </w:p>
        </w:tc>
      </w:tr>
      <w:tr w:rsidR="0077357D" w:rsidRPr="005F3531" w:rsidTr="001C4D46">
        <w:tc>
          <w:tcPr>
            <w:tcW w:w="5637" w:type="dxa"/>
          </w:tcPr>
          <w:p w:rsidR="0077357D" w:rsidRDefault="0077357D" w:rsidP="0077357D">
            <w:pPr>
              <w:tabs>
                <w:tab w:val="right" w:pos="5137"/>
              </w:tabs>
              <w:jc w:val="center"/>
              <w:rPr>
                <w:noProof/>
                <w:highlight w:val="yellow"/>
              </w:rPr>
            </w:pPr>
            <w:r w:rsidRPr="00C05234">
              <w:rPr>
                <w:noProof/>
              </w:rPr>
              <w:drawing>
                <wp:inline distT="0" distB="0" distL="0" distR="0" wp14:anchorId="5889A767" wp14:editId="33E801F8">
                  <wp:extent cx="2241755" cy="182631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247107" cy="1830670"/>
                          </a:xfrm>
                          <a:prstGeom prst="rect">
                            <a:avLst/>
                          </a:prstGeom>
                        </pic:spPr>
                      </pic:pic>
                    </a:graphicData>
                  </a:graphic>
                </wp:inline>
              </w:drawing>
            </w:r>
          </w:p>
        </w:tc>
        <w:tc>
          <w:tcPr>
            <w:tcW w:w="4110" w:type="dxa"/>
          </w:tcPr>
          <w:p w:rsidR="0077357D" w:rsidRPr="0077357D" w:rsidRDefault="0077357D" w:rsidP="0077357D">
            <w:pPr>
              <w:jc w:val="left"/>
              <w:rPr>
                <w:b/>
              </w:rPr>
            </w:pPr>
            <w:r w:rsidRPr="00C05234">
              <w:rPr>
                <w:b/>
              </w:rPr>
              <w:t>Multi estação inox NX</w:t>
            </w:r>
          </w:p>
          <w:p w:rsidR="0077357D" w:rsidRPr="005933E0" w:rsidRDefault="0077357D" w:rsidP="0077357D">
            <w:pPr>
              <w:jc w:val="left"/>
            </w:pPr>
            <w:r w:rsidRPr="005933E0">
              <w:rPr>
                <w:color w:val="7F7F7F" w:themeColor="text1" w:themeTint="80"/>
              </w:rPr>
              <w:t>FORNECEDOR:</w:t>
            </w:r>
            <w:r w:rsidRPr="00C05234">
              <w:t>FLEX EQUIPMENT</w:t>
            </w:r>
          </w:p>
          <w:p w:rsidR="0077357D" w:rsidRPr="005933E0" w:rsidRDefault="0077357D" w:rsidP="0077357D">
            <w:pPr>
              <w:jc w:val="left"/>
            </w:pPr>
            <w:r w:rsidRPr="005933E0">
              <w:rPr>
                <w:color w:val="7F7F7F" w:themeColor="text1" w:themeTint="80"/>
              </w:rPr>
              <w:t>MODELO:</w:t>
            </w:r>
            <w:r w:rsidRPr="00D4224A">
              <w:t>MULTI ESTAÇÃO INOX NX-SP</w:t>
            </w:r>
          </w:p>
          <w:p w:rsidR="0077357D" w:rsidRPr="005933E0" w:rsidRDefault="0077357D" w:rsidP="0077357D">
            <w:pPr>
              <w:jc w:val="left"/>
            </w:pPr>
            <w:r w:rsidRPr="005933E0">
              <w:rPr>
                <w:color w:val="7F7F7F" w:themeColor="text1" w:themeTint="80"/>
              </w:rPr>
              <w:t>MATERIAIS:</w:t>
            </w:r>
            <w:r>
              <w:t>A</w:t>
            </w:r>
            <w:r w:rsidRPr="00D4224A">
              <w:t>ço inoxidavel</w:t>
            </w:r>
          </w:p>
          <w:p w:rsidR="0077357D" w:rsidRPr="005F3531" w:rsidRDefault="0077357D" w:rsidP="0077357D">
            <w:pPr>
              <w:jc w:val="left"/>
              <w:rPr>
                <w:b/>
              </w:rPr>
            </w:pPr>
            <w:r w:rsidRPr="005933E0">
              <w:rPr>
                <w:color w:val="7F7F7F" w:themeColor="text1" w:themeTint="80"/>
              </w:rPr>
              <w:t>DIMENSÕES:</w:t>
            </w:r>
            <w:r>
              <w:t>4,50 x 1,80</w:t>
            </w:r>
          </w:p>
          <w:p w:rsidR="0077357D" w:rsidRPr="005F3531" w:rsidRDefault="0077357D" w:rsidP="0077357D">
            <w:pPr>
              <w:jc w:val="left"/>
              <w:rPr>
                <w:b/>
                <w:highlight w:val="yellow"/>
              </w:rPr>
            </w:pPr>
          </w:p>
        </w:tc>
      </w:tr>
    </w:tbl>
    <w:p w:rsidR="00BB0233" w:rsidRPr="005F3531" w:rsidRDefault="00BB0233" w:rsidP="00BB0233">
      <w:pPr>
        <w:rPr>
          <w:highlight w:val="yellow"/>
        </w:rPr>
      </w:pPr>
    </w:p>
    <w:p w:rsidR="00062D45" w:rsidRPr="005933E0" w:rsidRDefault="00062D45" w:rsidP="00062D45">
      <w:r w:rsidRPr="005933E0">
        <w:t>Finalmente, no</w:t>
      </w:r>
      <w:r w:rsidR="005933E0" w:rsidRPr="005933E0">
        <w:t>s</w:t>
      </w:r>
      <w:r w:rsidRPr="005933E0">
        <w:t xml:space="preserve"> trecho</w:t>
      </w:r>
      <w:r w:rsidR="005933E0" w:rsidRPr="005933E0">
        <w:t>s</w:t>
      </w:r>
      <w:r w:rsidRPr="005933E0">
        <w:t xml:space="preserve"> </w:t>
      </w:r>
      <w:r w:rsidR="005933E0" w:rsidRPr="005933E0">
        <w:t>de ponte e ao redor da contenção na praça do bicicletário</w:t>
      </w:r>
      <w:r w:rsidRPr="005933E0">
        <w:t xml:space="preserve">, </w:t>
      </w:r>
      <w:r w:rsidR="005933E0" w:rsidRPr="005933E0">
        <w:t>foi prevista a implantação de</w:t>
      </w:r>
      <w:r w:rsidRPr="005933E0">
        <w:t xml:space="preserve"> guarda-corpo</w:t>
      </w:r>
      <w:r w:rsidR="005933E0" w:rsidRPr="005933E0">
        <w:t>.</w:t>
      </w:r>
      <w:r w:rsidRPr="005933E0">
        <w:t>O guarda-corpo previsto está detalhado na prancha de detalhes de mobiliario urbano do projeto, mas trata-se de um guarda-corpo em aço inox com barras chatas verticais a cada 10cm e fechamento superior e inferior na horizontal, formando módulos de 150x110cm.</w:t>
      </w:r>
    </w:p>
    <w:p w:rsidR="005F3531" w:rsidRPr="005F3531" w:rsidRDefault="005F3531" w:rsidP="00062D45">
      <w:pPr>
        <w:rPr>
          <w:highlight w:val="yellow"/>
        </w:rPr>
      </w:pPr>
    </w:p>
    <w:p w:rsidR="005F3531" w:rsidRPr="005F3531" w:rsidRDefault="005F3531" w:rsidP="00062D45">
      <w:pPr>
        <w:rPr>
          <w:highlight w:val="yellow"/>
        </w:rPr>
      </w:pPr>
    </w:p>
    <w:p w:rsidR="00BB0233" w:rsidRPr="005F3531" w:rsidRDefault="00BB0233" w:rsidP="00BB0233">
      <w:pPr>
        <w:rPr>
          <w:highlight w:val="yellow"/>
        </w:rPr>
      </w:pPr>
    </w:p>
    <w:p w:rsidR="00062D45" w:rsidRPr="00530DD6" w:rsidRDefault="00062D45" w:rsidP="00062D45">
      <w:pPr>
        <w:pStyle w:val="Heading1"/>
      </w:pPr>
      <w:bookmarkStart w:id="11" w:name="_Toc57811952"/>
      <w:r w:rsidRPr="00530DD6">
        <w:t>ACESSIBILIDADE</w:t>
      </w:r>
      <w:bookmarkEnd w:id="11"/>
    </w:p>
    <w:p w:rsidR="005F3531" w:rsidRPr="00530DD6" w:rsidRDefault="005F3531" w:rsidP="005F3531">
      <w:pPr>
        <w:pStyle w:val="Heading2"/>
        <w:numPr>
          <w:ilvl w:val="0"/>
          <w:numId w:val="0"/>
        </w:numPr>
        <w:ind w:left="1002"/>
      </w:pPr>
    </w:p>
    <w:p w:rsidR="00062D45" w:rsidRPr="00530DD6" w:rsidRDefault="00062D45" w:rsidP="00062D45">
      <w:r w:rsidRPr="00530DD6">
        <w:t>Em cumprimento com a NBR 9050 o Projeto Executivo prevê a implantação de rampas de pedestres com declividade máxima de 8,33% em todas as esquinas, permitindo assim a continuidade das rotas de pedestres. Assim mesmo, se prevê semaforização em todas as travessias com o intuito de aumentar a segurança dos pedestres.</w:t>
      </w:r>
    </w:p>
    <w:p w:rsidR="00062D45" w:rsidRPr="00530DD6" w:rsidRDefault="00062D45" w:rsidP="00062D45"/>
    <w:p w:rsidR="00062D45" w:rsidRPr="00530DD6" w:rsidRDefault="00062D45" w:rsidP="00062D45">
      <w:r w:rsidRPr="00530DD6">
        <w:t xml:space="preserve">Em todas as rampas, tanto de pedestres quanto de veículos, será instalado piso podotátil de alerta a fim de informar aos usuários com deficiência visual do desnível existente. </w:t>
      </w:r>
    </w:p>
    <w:p w:rsidR="00062D45" w:rsidRPr="00530DD6" w:rsidRDefault="00062D45" w:rsidP="00062D45"/>
    <w:p w:rsidR="00062D45" w:rsidRPr="00530DD6" w:rsidRDefault="00062D45" w:rsidP="00062D45">
      <w:r w:rsidRPr="00530DD6">
        <w:t>Por outro lado, tendo em vista que o projeto prevê a instalação de uma linha guia sempre que não houver uma linha de fachada ou meio-fio contínua, conforme indicações da norma NBR 9050 e critérios fornecidos pela Secretaria Municipal de Urbanismo e Mobilidade de Niterói, não foi prevista a instalação de piso podotátil direcional. Caso durante a execução das obras seja detectada alguma descontinuidade nas linhas de referência previstas no projeto, ou caso haja necessidade específica de direcionar a rota de pedestres, poderá ser implantado o piso podotátil direcional seguindo os critérios de implantação definidos nas pranchas de detalhe de urbanismo (ver prancha URBAN_DETALHES_01/03_</w:t>
      </w:r>
      <w:r w:rsidR="00530DD6" w:rsidRPr="00530DD6">
        <w:t>CB</w:t>
      </w:r>
      <w:r w:rsidRPr="00530DD6">
        <w:t>).</w:t>
      </w:r>
    </w:p>
    <w:p w:rsidR="00062D45" w:rsidRPr="005F3531" w:rsidRDefault="00062D45" w:rsidP="00062D45">
      <w:pPr>
        <w:rPr>
          <w:highlight w:val="yellow"/>
        </w:rPr>
      </w:pPr>
    </w:p>
    <w:p w:rsidR="00062D45" w:rsidRPr="00530DD6" w:rsidRDefault="00062D45" w:rsidP="00062D45">
      <w:pPr>
        <w:pStyle w:val="Heading1"/>
      </w:pPr>
      <w:bookmarkStart w:id="12" w:name="_Toc8909534"/>
      <w:bookmarkStart w:id="13" w:name="_Toc57811953"/>
      <w:r w:rsidRPr="00530DD6">
        <w:t>definição das jardineiras</w:t>
      </w:r>
      <w:bookmarkEnd w:id="12"/>
      <w:bookmarkEnd w:id="13"/>
    </w:p>
    <w:p w:rsidR="005F3531" w:rsidRPr="005F3531" w:rsidRDefault="005F3531" w:rsidP="005F3531">
      <w:pPr>
        <w:pStyle w:val="Heading2"/>
        <w:numPr>
          <w:ilvl w:val="0"/>
          <w:numId w:val="0"/>
        </w:numPr>
        <w:ind w:left="1002"/>
      </w:pPr>
    </w:p>
    <w:p w:rsidR="00062D45" w:rsidRPr="00530DD6" w:rsidRDefault="00062D45" w:rsidP="00062D45">
      <w:r w:rsidRPr="00530DD6">
        <w:t xml:space="preserve">Um dos desafios paisagísticos do projeto foi a criação de dinamismo no espaço urbano. Neste sentido, optou-se por implantar canteiros verdes em diferentes níveis, reservando os mais baixos (no nível de acabado do piso) para os locais próximos às áreas de passo. </w:t>
      </w:r>
      <w:r w:rsidR="00530DD6" w:rsidRPr="00530DD6">
        <w:t>Mais para o “interior” da</w:t>
      </w:r>
      <w:r w:rsidRPr="00530DD6">
        <w:t xml:space="preserve"> praça foram projetadas jardineiras de 40cm de altura, criando assim também um espaço de transição entre a área</w:t>
      </w:r>
      <w:r w:rsidR="00530DD6" w:rsidRPr="00530DD6">
        <w:t>s</w:t>
      </w:r>
      <w:r w:rsidRPr="00530DD6">
        <w:t xml:space="preserve"> </w:t>
      </w:r>
      <w:r w:rsidR="00530DD6" w:rsidRPr="00530DD6">
        <w:t>de passagem e repouso.</w:t>
      </w:r>
      <w:r w:rsidRPr="00530DD6">
        <w:t xml:space="preserve"> Em alguns pontos, essas jardineiras também se tornaram bancos através da colocação de peças de madeira nas paredes das mesmas.</w:t>
      </w:r>
    </w:p>
    <w:p w:rsidR="00062D45" w:rsidRPr="005F3531" w:rsidRDefault="00062D45" w:rsidP="00062D45">
      <w:pPr>
        <w:rPr>
          <w:highlight w:val="yellow"/>
        </w:rPr>
      </w:pPr>
    </w:p>
    <w:p w:rsidR="005F3531" w:rsidRPr="006E2E0E" w:rsidRDefault="00062D45" w:rsidP="00062D45">
      <w:r w:rsidRPr="00530DD6">
        <w:t xml:space="preserve">As jardineiras estão previstas com bloco de concreto de 9x19x39cm com acabamento em cimento branco, desempenado e camurçado. No interior das mesmas, se </w:t>
      </w:r>
      <w:r w:rsidR="0087521B" w:rsidRPr="00530DD6">
        <w:t>prevê</w:t>
      </w:r>
      <w:r w:rsidRPr="00530DD6">
        <w:t xml:space="preserve"> uma camada de 15cm de terra adubada.</w:t>
      </w:r>
    </w:p>
    <w:p w:rsidR="0087521B" w:rsidRPr="00530DD6" w:rsidRDefault="0087521B" w:rsidP="0087521B">
      <w:pPr>
        <w:pStyle w:val="Heading1"/>
      </w:pPr>
      <w:bookmarkStart w:id="14" w:name="_Toc8909536"/>
      <w:bookmarkStart w:id="15" w:name="_Toc57811954"/>
      <w:r w:rsidRPr="00530DD6">
        <w:lastRenderedPageBreak/>
        <w:t>definição das espécies vegetais</w:t>
      </w:r>
      <w:bookmarkEnd w:id="14"/>
      <w:bookmarkEnd w:id="15"/>
    </w:p>
    <w:p w:rsidR="005F3531" w:rsidRPr="00530DD6" w:rsidRDefault="005F3531" w:rsidP="005F3531">
      <w:pPr>
        <w:pStyle w:val="Heading2"/>
        <w:numPr>
          <w:ilvl w:val="0"/>
          <w:numId w:val="0"/>
        </w:numPr>
        <w:ind w:left="1002"/>
      </w:pPr>
    </w:p>
    <w:p w:rsidR="0087521B" w:rsidRPr="00530DD6" w:rsidRDefault="0087521B" w:rsidP="0087521B">
      <w:pPr>
        <w:pStyle w:val="Heading2"/>
      </w:pPr>
      <w:bookmarkStart w:id="16" w:name="_Toc8909537"/>
      <w:bookmarkStart w:id="17" w:name="_Toc57811955"/>
      <w:r w:rsidRPr="00530DD6">
        <w:t>caracterização das espécies vegetais</w:t>
      </w:r>
      <w:bookmarkEnd w:id="16"/>
      <w:bookmarkEnd w:id="17"/>
    </w:p>
    <w:p w:rsidR="005F3531" w:rsidRPr="005F3531" w:rsidRDefault="005F3531" w:rsidP="005F3531">
      <w:pPr>
        <w:pStyle w:val="Heading2"/>
        <w:numPr>
          <w:ilvl w:val="0"/>
          <w:numId w:val="0"/>
        </w:numPr>
        <w:ind w:left="1002"/>
        <w:rPr>
          <w:highlight w:val="yellow"/>
        </w:rPr>
      </w:pPr>
    </w:p>
    <w:p w:rsidR="0087521B" w:rsidRPr="00530DD6" w:rsidRDefault="0087521B" w:rsidP="0087521B">
      <w:r w:rsidRPr="00530DD6">
        <w:t xml:space="preserve">A vegetação é o principal elemento do paisagismo urbano, uma vez que estrutura o espaço e propicia diferentes usos e percepções. </w:t>
      </w:r>
    </w:p>
    <w:p w:rsidR="0087521B" w:rsidRPr="00530DD6" w:rsidRDefault="0087521B" w:rsidP="0087521B"/>
    <w:p w:rsidR="0087521B" w:rsidRPr="00530DD6" w:rsidRDefault="0087521B" w:rsidP="0087521B">
      <w:r w:rsidRPr="00530DD6">
        <w:t xml:space="preserve">Assim, a seleção da vegetação será um dos pontos mais importantes do Projeto de Paisagismo, tendo em vista que a eleição das espécies vegetais terá incidência sobre a dinamização dos espaços. Por outro lado, a vegetação permite criar diferentes planos de trabalho, como plano vertical ou de vedação, plano de teto e plano de piso. </w:t>
      </w:r>
    </w:p>
    <w:p w:rsidR="0087521B" w:rsidRPr="00530DD6" w:rsidRDefault="0087521B" w:rsidP="0087521B"/>
    <w:p w:rsidR="0087521B" w:rsidRPr="00530DD6" w:rsidRDefault="0087521B" w:rsidP="0087521B">
      <w:r w:rsidRPr="00530DD6">
        <w:t>Podemos dividir a vegetação de acordo com sua função na estruturação do espaço, conforme se indica nos grupos a seguir:</w:t>
      </w:r>
    </w:p>
    <w:p w:rsidR="0087521B" w:rsidRPr="00530DD6" w:rsidRDefault="0087521B" w:rsidP="0087521B"/>
    <w:p w:rsidR="0087521B" w:rsidRPr="00530DD6" w:rsidRDefault="0087521B" w:rsidP="0087521B">
      <w:pPr>
        <w:pStyle w:val="ListParagraph"/>
        <w:numPr>
          <w:ilvl w:val="0"/>
          <w:numId w:val="21"/>
        </w:numPr>
      </w:pPr>
      <w:r w:rsidRPr="00530DD6">
        <w:rPr>
          <w:b/>
        </w:rPr>
        <w:t xml:space="preserve">Forrações: </w:t>
      </w:r>
      <w:r w:rsidRPr="00530DD6">
        <w:t>vegetação rasteira que tem por objetivo formar o plano de piso, cobrindo o solo em áreas abertas ou substrato, no caso de floreiras e vasos;</w:t>
      </w:r>
    </w:p>
    <w:p w:rsidR="0087521B" w:rsidRPr="00530DD6" w:rsidRDefault="0087521B" w:rsidP="0087521B">
      <w:pPr>
        <w:pStyle w:val="ListParagraph"/>
        <w:ind w:left="720"/>
      </w:pPr>
    </w:p>
    <w:p w:rsidR="0087521B" w:rsidRPr="00530DD6" w:rsidRDefault="0087521B" w:rsidP="0087521B">
      <w:pPr>
        <w:pStyle w:val="ListParagraph"/>
        <w:numPr>
          <w:ilvl w:val="0"/>
          <w:numId w:val="21"/>
        </w:numPr>
      </w:pPr>
      <w:r w:rsidRPr="00530DD6">
        <w:rPr>
          <w:b/>
        </w:rPr>
        <w:t>Arbustos:</w:t>
      </w:r>
      <w:r w:rsidRPr="00530DD6">
        <w:t xml:space="preserve"> podem formar o plano vertical, ou de vedação, como no caso de arbustos altos usados em cercas vivas; já os arbustos baixos podem dividir espaços sem criar barreiras visuais;</w:t>
      </w:r>
    </w:p>
    <w:p w:rsidR="0087521B" w:rsidRPr="00530DD6" w:rsidRDefault="0087521B" w:rsidP="0087521B">
      <w:pPr>
        <w:pStyle w:val="ListParagraph"/>
        <w:ind w:left="720"/>
      </w:pPr>
    </w:p>
    <w:p w:rsidR="0087521B" w:rsidRPr="00530DD6" w:rsidRDefault="0087521B" w:rsidP="0087521B">
      <w:pPr>
        <w:pStyle w:val="ListParagraph"/>
        <w:numPr>
          <w:ilvl w:val="0"/>
          <w:numId w:val="21"/>
        </w:numPr>
      </w:pPr>
      <w:r w:rsidRPr="00530DD6">
        <w:rPr>
          <w:b/>
        </w:rPr>
        <w:t>Árvores:</w:t>
      </w:r>
      <w:r w:rsidRPr="00530DD6">
        <w:t>podem formar o plano de teto (árvores de copa horizontal) ou o plano de vedação (árvores de copa vertical, como no caso da formação de quebra-ventos);</w:t>
      </w:r>
    </w:p>
    <w:p w:rsidR="0087521B" w:rsidRPr="005F3531" w:rsidRDefault="0087521B" w:rsidP="0087521B">
      <w:pPr>
        <w:pStyle w:val="ListParagraph"/>
        <w:ind w:left="720"/>
        <w:rPr>
          <w:highlight w:val="yellow"/>
        </w:rPr>
      </w:pPr>
    </w:p>
    <w:p w:rsidR="0087521B" w:rsidRPr="00530DD6" w:rsidRDefault="0087521B" w:rsidP="0087521B">
      <w:pPr>
        <w:pStyle w:val="ListParagraph"/>
        <w:numPr>
          <w:ilvl w:val="0"/>
          <w:numId w:val="21"/>
        </w:numPr>
      </w:pPr>
      <w:r w:rsidRPr="00530DD6">
        <w:rPr>
          <w:b/>
        </w:rPr>
        <w:t>Trepadeiras:</w:t>
      </w:r>
      <w:r w:rsidRPr="00530DD6">
        <w:t xml:space="preserve">podem formar diferentes planos, de acordo com o suporte utilizado. Por exemplo, quando são cultivadas sobre pérgolas ou caramanchões, podem formar o plano de teto, proporcionando sombra e abrigo; quando crescem sobre muros ou cercas formam um plano vertical. Por outro lado, quando não são utilizados tutores, podem cobrir o solo, formando o plano de piso. </w:t>
      </w:r>
    </w:p>
    <w:p w:rsidR="0087521B" w:rsidRPr="00530DD6" w:rsidRDefault="0087521B" w:rsidP="0087521B"/>
    <w:p w:rsidR="0087521B" w:rsidRPr="00530DD6" w:rsidRDefault="0087521B" w:rsidP="0087521B">
      <w:r w:rsidRPr="00530DD6">
        <w:t>Esta divisão facilita a escolha das espécies a serem usadas, uma vez que podem ser selecionadas diversas opções de plantas dentro de cada grupo e após ser feito um refinamento a partir da análise de critérios técnicos e estéticos. Entre os critérios técnicos, deve-se levar em consideração o seu porte, exigências climáticas, necessidades hídricas e de solo, além dos aspectos fenológicos e botânicos como época de florescimento e frutificação, caducidade, sistema radicular, presença de espinhos, entre outros.</w:t>
      </w:r>
    </w:p>
    <w:p w:rsidR="0087521B" w:rsidRPr="00530DD6" w:rsidRDefault="0087521B" w:rsidP="0087521B"/>
    <w:p w:rsidR="0087521B" w:rsidRPr="00530DD6" w:rsidRDefault="0087521B" w:rsidP="0087521B">
      <w:pPr>
        <w:pStyle w:val="Heading2"/>
      </w:pPr>
      <w:bookmarkStart w:id="18" w:name="_Toc8909538"/>
      <w:bookmarkStart w:id="19" w:name="_Toc57811956"/>
      <w:r w:rsidRPr="00530DD6">
        <w:t>eleição das espécies vegetais</w:t>
      </w:r>
      <w:bookmarkEnd w:id="18"/>
      <w:bookmarkEnd w:id="19"/>
    </w:p>
    <w:p w:rsidR="005F3531" w:rsidRPr="005F3531" w:rsidRDefault="005F3531" w:rsidP="005F3531">
      <w:pPr>
        <w:pStyle w:val="Heading2"/>
        <w:numPr>
          <w:ilvl w:val="0"/>
          <w:numId w:val="0"/>
        </w:numPr>
        <w:ind w:left="1002"/>
        <w:rPr>
          <w:highlight w:val="yellow"/>
        </w:rPr>
      </w:pPr>
    </w:p>
    <w:p w:rsidR="0087521B" w:rsidRPr="00530DD6" w:rsidRDefault="0087521B" w:rsidP="0087521B">
      <w:r w:rsidRPr="00530DD6">
        <w:t xml:space="preserve">A definição das espécies vegetais a serem implementadas na área do projeto respondeu às necessidades de cada uma das áreas de estudo definidas no projeto de paisagismo. </w:t>
      </w:r>
    </w:p>
    <w:p w:rsidR="0087521B" w:rsidRPr="00530DD6" w:rsidRDefault="0087521B" w:rsidP="0087521B"/>
    <w:p w:rsidR="0087521B" w:rsidRPr="00530DD6" w:rsidRDefault="0087521B" w:rsidP="0087521B">
      <w:r w:rsidRPr="00530DD6">
        <w:lastRenderedPageBreak/>
        <w:t xml:space="preserve">Nas </w:t>
      </w:r>
      <w:r w:rsidRPr="00530DD6">
        <w:rPr>
          <w:b/>
        </w:rPr>
        <w:t>Áreas de Passagem</w:t>
      </w:r>
      <w:r w:rsidRPr="00530DD6">
        <w:t xml:space="preserve"> buscou-se a valorização das espécies existentes e a implantação de espécies resistentes à poluição, com frutos de pequeno tamanho para evitar acidentes, raízes profundas para garantir a durabilidade do pavimento das calçadas e de médio e grande porte para reduzir a irradiação solar. </w:t>
      </w:r>
    </w:p>
    <w:p w:rsidR="0087521B" w:rsidRPr="00530DD6" w:rsidRDefault="0087521B" w:rsidP="0087521B"/>
    <w:p w:rsidR="0087521B" w:rsidRPr="00530DD6" w:rsidRDefault="0087521B" w:rsidP="0087521B">
      <w:r w:rsidRPr="00530DD6">
        <w:t xml:space="preserve">Para as </w:t>
      </w:r>
      <w:r w:rsidRPr="00530DD6">
        <w:rPr>
          <w:b/>
        </w:rPr>
        <w:t xml:space="preserve">Áreas com forte atração de acessibilidade </w:t>
      </w:r>
      <w:r w:rsidRPr="00530DD6">
        <w:t>foram escolhidas áreas com cores distintas na floração, resistentes ao meio urbano e de médio e grande porte (apostamos pela alternância entre a altura das árvores para dar um maior dinamismo ao espaço projetado).</w:t>
      </w:r>
    </w:p>
    <w:p w:rsidR="0087521B" w:rsidRPr="00530DD6" w:rsidRDefault="0087521B" w:rsidP="0087521B"/>
    <w:p w:rsidR="0087521B" w:rsidRPr="00530DD6" w:rsidRDefault="0087521B" w:rsidP="0087521B">
      <w:r w:rsidRPr="00530DD6">
        <w:t xml:space="preserve">No caso das </w:t>
      </w:r>
      <w:r w:rsidRPr="00530DD6">
        <w:rPr>
          <w:b/>
        </w:rPr>
        <w:t>Áreas de Repouso</w:t>
      </w:r>
      <w:r w:rsidRPr="00530DD6">
        <w:t xml:space="preserve"> optamos por dar continuidade à arborização das áreas com forte atração de acessibilidade tendo em vista que compartilhavam um mesmo espaço urbano. Nas áreas menores foram previstas árvores de menor porte, sempre respeitando as distâncias mínimas de plantação que garantem o correto crescimento das espécies, e nas áreas maiores introduzimos espécies de maior porte.</w:t>
      </w:r>
    </w:p>
    <w:p w:rsidR="0087521B" w:rsidRPr="00530DD6" w:rsidRDefault="0087521B" w:rsidP="0087521B"/>
    <w:p w:rsidR="0087521B" w:rsidRPr="00530DD6" w:rsidRDefault="0087521B" w:rsidP="0087521B">
      <w:r w:rsidRPr="00530DD6">
        <w:t>No caso de jardins e canteiros verdes, optamos por espécies vegetais de forração, tendo em vista que a manutenção de espécies gramíneas sempre tem um maior custo e ainda há risco de invasão por parte dos usuários, que costumam não respeitar a delimitação das áreas verdes.</w:t>
      </w:r>
    </w:p>
    <w:p w:rsidR="0087521B" w:rsidRPr="005F3531" w:rsidRDefault="0087521B" w:rsidP="0087521B">
      <w:pPr>
        <w:rPr>
          <w:highlight w:val="yellow"/>
        </w:rPr>
      </w:pPr>
    </w:p>
    <w:p w:rsidR="0087521B" w:rsidRPr="005F3531" w:rsidRDefault="0087521B" w:rsidP="0087521B">
      <w:pPr>
        <w:rPr>
          <w:highlight w:val="yellow"/>
        </w:rPr>
      </w:pPr>
      <w:r w:rsidRPr="00530DD6">
        <w:t>Nas tabelas a seguir se apresentam todas as espécies vegetais propostas e suas características, cuja posição pode ser consultada nas pranchas de urbanismo e paisagismo URBAN_PLANTA_01/0</w:t>
      </w:r>
      <w:r w:rsidR="00530DD6" w:rsidRPr="00530DD6">
        <w:t>4</w:t>
      </w:r>
      <w:r w:rsidRPr="00530DD6">
        <w:t>-0</w:t>
      </w:r>
      <w:r w:rsidR="00530DD6" w:rsidRPr="00530DD6">
        <w:t>4</w:t>
      </w:r>
      <w:r w:rsidRPr="00530DD6">
        <w:t>/0</w:t>
      </w:r>
      <w:r w:rsidR="00530DD6" w:rsidRPr="00530DD6">
        <w:t>4</w:t>
      </w:r>
      <w:r w:rsidRPr="00530DD6">
        <w:t>-</w:t>
      </w:r>
      <w:r w:rsidR="00530DD6" w:rsidRPr="00530DD6">
        <w:t>CB</w:t>
      </w:r>
      <w:r w:rsidRPr="00530DD6">
        <w:t xml:space="preserve"> e PAISAG_PLANTA_01/0</w:t>
      </w:r>
      <w:r w:rsidR="00530DD6" w:rsidRPr="00530DD6">
        <w:t>7</w:t>
      </w:r>
      <w:r w:rsidRPr="00530DD6">
        <w:t>-0</w:t>
      </w:r>
      <w:r w:rsidR="00530DD6" w:rsidRPr="00530DD6">
        <w:t>7</w:t>
      </w:r>
      <w:r w:rsidRPr="00530DD6">
        <w:t>/0</w:t>
      </w:r>
      <w:r w:rsidR="00530DD6" w:rsidRPr="00530DD6">
        <w:t>7</w:t>
      </w:r>
      <w:r w:rsidRPr="00530DD6">
        <w:t>-</w:t>
      </w:r>
      <w:r w:rsidR="00530DD6" w:rsidRPr="00530DD6">
        <w:t>CB.</w:t>
      </w:r>
    </w:p>
    <w:p w:rsidR="0087521B" w:rsidRDefault="0087521B" w:rsidP="0087521B">
      <w:pPr>
        <w:rPr>
          <w:highlight w:val="yellow"/>
        </w:rPr>
      </w:pPr>
    </w:p>
    <w:p w:rsidR="006E2E0E" w:rsidRDefault="006E2E0E" w:rsidP="0087521B">
      <w:pPr>
        <w:rPr>
          <w:highlight w:val="yellow"/>
        </w:rPr>
      </w:pPr>
    </w:p>
    <w:p w:rsidR="006E2E0E" w:rsidRDefault="006E2E0E" w:rsidP="0087521B">
      <w:pPr>
        <w:rPr>
          <w:highlight w:val="yellow"/>
        </w:rPr>
      </w:pPr>
    </w:p>
    <w:p w:rsidR="006E2E0E" w:rsidRDefault="006E2E0E" w:rsidP="0087521B">
      <w:pPr>
        <w:rPr>
          <w:highlight w:val="yellow"/>
        </w:rPr>
      </w:pPr>
    </w:p>
    <w:p w:rsidR="006E2E0E" w:rsidRDefault="006E2E0E" w:rsidP="0087521B">
      <w:pPr>
        <w:rPr>
          <w:highlight w:val="yellow"/>
        </w:rPr>
      </w:pPr>
    </w:p>
    <w:p w:rsidR="006E2E0E" w:rsidRDefault="006E2E0E" w:rsidP="0087521B">
      <w:pPr>
        <w:rPr>
          <w:highlight w:val="yellow"/>
        </w:rPr>
      </w:pPr>
    </w:p>
    <w:p w:rsidR="006E2E0E" w:rsidRDefault="006E2E0E" w:rsidP="0087521B">
      <w:pPr>
        <w:rPr>
          <w:highlight w:val="yellow"/>
        </w:rPr>
      </w:pPr>
    </w:p>
    <w:p w:rsidR="006E2E0E" w:rsidRDefault="006E2E0E" w:rsidP="0087521B">
      <w:pPr>
        <w:rPr>
          <w:highlight w:val="yellow"/>
        </w:rPr>
      </w:pPr>
    </w:p>
    <w:p w:rsidR="006E2E0E" w:rsidRDefault="006E2E0E" w:rsidP="0087521B">
      <w:pPr>
        <w:rPr>
          <w:highlight w:val="yellow"/>
        </w:rPr>
      </w:pPr>
    </w:p>
    <w:p w:rsidR="006E2E0E" w:rsidRDefault="006E2E0E" w:rsidP="0087521B">
      <w:pPr>
        <w:rPr>
          <w:highlight w:val="yellow"/>
        </w:rPr>
      </w:pPr>
    </w:p>
    <w:p w:rsidR="006E2E0E" w:rsidRDefault="006E2E0E" w:rsidP="0087521B">
      <w:pPr>
        <w:rPr>
          <w:highlight w:val="yellow"/>
        </w:rPr>
      </w:pPr>
    </w:p>
    <w:p w:rsidR="006E2E0E" w:rsidRDefault="006E2E0E" w:rsidP="0087521B">
      <w:pPr>
        <w:rPr>
          <w:highlight w:val="yellow"/>
        </w:rPr>
      </w:pPr>
    </w:p>
    <w:p w:rsidR="006E2E0E" w:rsidRDefault="006E2E0E" w:rsidP="0087521B">
      <w:pPr>
        <w:rPr>
          <w:highlight w:val="yellow"/>
        </w:rPr>
      </w:pPr>
    </w:p>
    <w:p w:rsidR="006E2E0E" w:rsidRDefault="006E2E0E" w:rsidP="0087521B">
      <w:pPr>
        <w:rPr>
          <w:highlight w:val="yellow"/>
        </w:rPr>
      </w:pPr>
    </w:p>
    <w:p w:rsidR="006E2E0E" w:rsidRDefault="006E2E0E" w:rsidP="0087521B">
      <w:pPr>
        <w:rPr>
          <w:highlight w:val="yellow"/>
        </w:rPr>
      </w:pPr>
    </w:p>
    <w:p w:rsidR="006E2E0E" w:rsidRDefault="006E2E0E" w:rsidP="0087521B">
      <w:pPr>
        <w:rPr>
          <w:highlight w:val="yellow"/>
        </w:rPr>
      </w:pPr>
    </w:p>
    <w:p w:rsidR="006E2E0E" w:rsidRDefault="006E2E0E" w:rsidP="0087521B">
      <w:pPr>
        <w:rPr>
          <w:highlight w:val="yellow"/>
        </w:rPr>
      </w:pPr>
    </w:p>
    <w:p w:rsidR="006E2E0E" w:rsidRDefault="006E2E0E" w:rsidP="0087521B">
      <w:pPr>
        <w:rPr>
          <w:highlight w:val="yellow"/>
        </w:rPr>
      </w:pPr>
    </w:p>
    <w:p w:rsidR="006E2E0E" w:rsidRDefault="006E2E0E" w:rsidP="0087521B">
      <w:pPr>
        <w:rPr>
          <w:highlight w:val="yellow"/>
        </w:rPr>
      </w:pPr>
    </w:p>
    <w:p w:rsidR="006E2E0E" w:rsidRDefault="006E2E0E" w:rsidP="0087521B">
      <w:pPr>
        <w:rPr>
          <w:highlight w:val="yellow"/>
        </w:rPr>
      </w:pPr>
    </w:p>
    <w:p w:rsidR="006E2E0E" w:rsidRDefault="006E2E0E" w:rsidP="0087521B">
      <w:pPr>
        <w:rPr>
          <w:highlight w:val="yellow"/>
        </w:rPr>
      </w:pPr>
    </w:p>
    <w:p w:rsidR="006E2E0E" w:rsidRDefault="006E2E0E" w:rsidP="0087521B">
      <w:pPr>
        <w:rPr>
          <w:highlight w:val="yellow"/>
        </w:rPr>
      </w:pPr>
    </w:p>
    <w:p w:rsidR="006E2E0E" w:rsidRPr="005F3531" w:rsidRDefault="006E2E0E" w:rsidP="0087521B">
      <w:pPr>
        <w:rPr>
          <w:highlight w:val="yellow"/>
        </w:rPr>
      </w:pPr>
    </w:p>
    <w:p w:rsidR="0087521B" w:rsidRPr="00530DD6" w:rsidRDefault="0087521B" w:rsidP="0087521B">
      <w:pPr>
        <w:pStyle w:val="Caption"/>
      </w:pPr>
      <w:r w:rsidRPr="00530DD6">
        <w:t xml:space="preserve">Tabela </w:t>
      </w:r>
      <w:r w:rsidR="00331BB0" w:rsidRPr="00530DD6">
        <w:fldChar w:fldCharType="begin"/>
      </w:r>
      <w:r w:rsidR="00373529" w:rsidRPr="00530DD6">
        <w:instrText xml:space="preserve"> SEQ Tabela \* ARABIC </w:instrText>
      </w:r>
      <w:r w:rsidR="00331BB0" w:rsidRPr="00530DD6">
        <w:fldChar w:fldCharType="separate"/>
      </w:r>
      <w:r w:rsidR="006A7D46">
        <w:rPr>
          <w:noProof/>
        </w:rPr>
        <w:t>3</w:t>
      </w:r>
      <w:r w:rsidR="00331BB0" w:rsidRPr="00530DD6">
        <w:fldChar w:fldCharType="end"/>
      </w:r>
      <w:r w:rsidRPr="00530DD6">
        <w:t>. Espécies de árvores propostas</w:t>
      </w:r>
    </w:p>
    <w:p w:rsidR="0087521B" w:rsidRPr="00530DD6" w:rsidRDefault="0087521B" w:rsidP="0087521B">
      <w:pPr>
        <w:pStyle w:val="Caption"/>
        <w:spacing w:before="0"/>
      </w:pPr>
      <w:r w:rsidRPr="00530DD6">
        <w:t>(PP= Pequeno Porte, MP = Médio Porte, GP = Grande Porte)</w:t>
      </w:r>
    </w:p>
    <w:p w:rsidR="005F3531" w:rsidRPr="005F3531" w:rsidRDefault="005F3531" w:rsidP="005F3531"/>
    <w:tbl>
      <w:tblPr>
        <w:tblStyle w:val="TableGrid"/>
        <w:tblW w:w="0" w:type="auto"/>
        <w:tblLayout w:type="fixed"/>
        <w:tblLook w:val="04A0" w:firstRow="1" w:lastRow="0" w:firstColumn="1" w:lastColumn="0" w:noHBand="0" w:noVBand="1"/>
      </w:tblPr>
      <w:tblGrid>
        <w:gridCol w:w="1242"/>
        <w:gridCol w:w="1418"/>
        <w:gridCol w:w="1559"/>
        <w:gridCol w:w="2410"/>
        <w:gridCol w:w="3510"/>
      </w:tblGrid>
      <w:tr w:rsidR="0087521B" w:rsidRPr="005F3531" w:rsidTr="00B76D2C">
        <w:trPr>
          <w:tblHeader/>
        </w:trPr>
        <w:tc>
          <w:tcPr>
            <w:tcW w:w="1242" w:type="dxa"/>
          </w:tcPr>
          <w:p w:rsidR="0087521B" w:rsidRPr="00530DD6" w:rsidRDefault="0087521B" w:rsidP="00B76D2C">
            <w:pPr>
              <w:ind w:right="0"/>
              <w:rPr>
                <w:rFonts w:cs="Arial"/>
                <w:b/>
                <w:sz w:val="20"/>
              </w:rPr>
            </w:pPr>
            <w:r w:rsidRPr="00530DD6">
              <w:rPr>
                <w:rFonts w:cs="Arial"/>
                <w:b/>
                <w:sz w:val="20"/>
              </w:rPr>
              <w:t>PORTE</w:t>
            </w:r>
          </w:p>
        </w:tc>
        <w:tc>
          <w:tcPr>
            <w:tcW w:w="1418" w:type="dxa"/>
          </w:tcPr>
          <w:p w:rsidR="0087521B" w:rsidRPr="00530DD6" w:rsidRDefault="0087521B" w:rsidP="00B76D2C">
            <w:pPr>
              <w:ind w:right="0"/>
              <w:rPr>
                <w:rFonts w:cs="Arial"/>
                <w:b/>
                <w:sz w:val="20"/>
              </w:rPr>
            </w:pPr>
            <w:r w:rsidRPr="00530DD6">
              <w:rPr>
                <w:rFonts w:cs="Arial"/>
                <w:b/>
                <w:sz w:val="20"/>
              </w:rPr>
              <w:t>NOME POPULAR</w:t>
            </w:r>
          </w:p>
        </w:tc>
        <w:tc>
          <w:tcPr>
            <w:tcW w:w="1559" w:type="dxa"/>
          </w:tcPr>
          <w:p w:rsidR="0087521B" w:rsidRPr="00530DD6" w:rsidRDefault="0087521B" w:rsidP="00B76D2C">
            <w:pPr>
              <w:ind w:right="0"/>
              <w:rPr>
                <w:rFonts w:cs="Arial"/>
                <w:b/>
                <w:sz w:val="20"/>
              </w:rPr>
            </w:pPr>
            <w:r w:rsidRPr="00530DD6">
              <w:rPr>
                <w:rFonts w:cs="Arial"/>
                <w:b/>
                <w:sz w:val="20"/>
              </w:rPr>
              <w:t>NOME CIENTÍFICO</w:t>
            </w:r>
          </w:p>
        </w:tc>
        <w:tc>
          <w:tcPr>
            <w:tcW w:w="2410" w:type="dxa"/>
          </w:tcPr>
          <w:p w:rsidR="0087521B" w:rsidRPr="00530DD6" w:rsidRDefault="0087521B" w:rsidP="00B76D2C">
            <w:pPr>
              <w:ind w:right="0"/>
              <w:rPr>
                <w:rFonts w:cs="Arial"/>
                <w:b/>
                <w:sz w:val="20"/>
              </w:rPr>
            </w:pPr>
            <w:r w:rsidRPr="00530DD6">
              <w:rPr>
                <w:rFonts w:cs="Arial"/>
                <w:b/>
                <w:sz w:val="20"/>
              </w:rPr>
              <w:t>DESCRIÇÃO</w:t>
            </w:r>
          </w:p>
        </w:tc>
        <w:tc>
          <w:tcPr>
            <w:tcW w:w="3510" w:type="dxa"/>
          </w:tcPr>
          <w:p w:rsidR="0087521B" w:rsidRPr="00530DD6" w:rsidRDefault="0087521B" w:rsidP="00B76D2C">
            <w:pPr>
              <w:ind w:right="0"/>
              <w:rPr>
                <w:rFonts w:cs="Arial"/>
                <w:b/>
                <w:sz w:val="20"/>
              </w:rPr>
            </w:pPr>
            <w:r w:rsidRPr="00530DD6">
              <w:rPr>
                <w:rFonts w:cs="Arial"/>
                <w:b/>
                <w:sz w:val="20"/>
              </w:rPr>
              <w:t>FOTO</w:t>
            </w:r>
          </w:p>
        </w:tc>
      </w:tr>
      <w:tr w:rsidR="0087521B" w:rsidRPr="005F3531" w:rsidTr="00B76D2C">
        <w:tc>
          <w:tcPr>
            <w:tcW w:w="1242" w:type="dxa"/>
          </w:tcPr>
          <w:p w:rsidR="0087521B" w:rsidRPr="00530DD6" w:rsidRDefault="0087521B" w:rsidP="00B76D2C">
            <w:pPr>
              <w:ind w:right="0"/>
              <w:rPr>
                <w:rFonts w:cs="Arial"/>
                <w:sz w:val="20"/>
              </w:rPr>
            </w:pPr>
            <w:r w:rsidRPr="00530DD6">
              <w:rPr>
                <w:rFonts w:cs="Arial"/>
                <w:sz w:val="20"/>
              </w:rPr>
              <w:t>PP</w:t>
            </w:r>
          </w:p>
        </w:tc>
        <w:tc>
          <w:tcPr>
            <w:tcW w:w="1418" w:type="dxa"/>
          </w:tcPr>
          <w:p w:rsidR="0087521B" w:rsidRPr="00530DD6" w:rsidRDefault="0087521B" w:rsidP="00B76D2C">
            <w:pPr>
              <w:ind w:right="0"/>
              <w:rPr>
                <w:rFonts w:cs="Arial"/>
                <w:sz w:val="20"/>
              </w:rPr>
            </w:pPr>
            <w:r w:rsidRPr="00530DD6">
              <w:rPr>
                <w:rFonts w:cs="Arial"/>
                <w:sz w:val="20"/>
              </w:rPr>
              <w:t>Ipê-rosa-anão</w:t>
            </w:r>
          </w:p>
        </w:tc>
        <w:tc>
          <w:tcPr>
            <w:tcW w:w="1559" w:type="dxa"/>
          </w:tcPr>
          <w:p w:rsidR="0087521B" w:rsidRPr="00530DD6" w:rsidRDefault="0087521B" w:rsidP="00B76D2C">
            <w:pPr>
              <w:ind w:right="0"/>
              <w:rPr>
                <w:rFonts w:cs="Arial"/>
                <w:i/>
                <w:sz w:val="20"/>
              </w:rPr>
            </w:pPr>
            <w:r w:rsidRPr="00530DD6">
              <w:rPr>
                <w:rFonts w:cs="Arial"/>
                <w:i/>
                <w:sz w:val="20"/>
              </w:rPr>
              <w:t>Tabebuia Heptaphylla</w:t>
            </w:r>
          </w:p>
          <w:p w:rsidR="0087521B" w:rsidRPr="00530DD6" w:rsidRDefault="0087521B" w:rsidP="00B76D2C">
            <w:pPr>
              <w:ind w:right="0"/>
              <w:rPr>
                <w:rFonts w:cs="Arial"/>
                <w:i/>
                <w:sz w:val="20"/>
              </w:rPr>
            </w:pPr>
          </w:p>
          <w:p w:rsidR="0087521B" w:rsidRPr="00530DD6" w:rsidRDefault="0087521B" w:rsidP="00B76D2C">
            <w:pPr>
              <w:ind w:right="0"/>
              <w:rPr>
                <w:rFonts w:cs="Arial"/>
                <w:i/>
                <w:sz w:val="20"/>
              </w:rPr>
            </w:pPr>
            <w:r w:rsidRPr="00530DD6">
              <w:rPr>
                <w:rFonts w:cs="Arial"/>
                <w:i/>
                <w:sz w:val="20"/>
              </w:rPr>
              <w:t>Handroanthusheptaphyllus var. paulensis</w:t>
            </w:r>
          </w:p>
        </w:tc>
        <w:tc>
          <w:tcPr>
            <w:tcW w:w="2410" w:type="dxa"/>
          </w:tcPr>
          <w:p w:rsidR="0087521B" w:rsidRPr="00530DD6" w:rsidRDefault="0087521B" w:rsidP="00B76D2C">
            <w:pPr>
              <w:ind w:right="0"/>
              <w:jc w:val="left"/>
              <w:rPr>
                <w:rFonts w:cs="Arial"/>
                <w:sz w:val="20"/>
              </w:rPr>
            </w:pPr>
            <w:r w:rsidRPr="00530DD6">
              <w:rPr>
                <w:rFonts w:cs="Arial"/>
                <w:b/>
                <w:sz w:val="20"/>
              </w:rPr>
              <w:t>Origem</w:t>
            </w:r>
            <w:r w:rsidRPr="00530DD6">
              <w:rPr>
                <w:rFonts w:cs="Arial"/>
                <w:sz w:val="20"/>
              </w:rPr>
              <w:t>: Nativa</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sz w:val="20"/>
              </w:rPr>
              <w:t>Árvore ornamental utilizada em praças e parques, canteiros largos arborização urbana.</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b/>
                <w:sz w:val="20"/>
              </w:rPr>
              <w:t>Altura:</w:t>
            </w:r>
            <w:r w:rsidRPr="00530DD6">
              <w:rPr>
                <w:rFonts w:cs="Arial"/>
                <w:sz w:val="20"/>
              </w:rPr>
              <w:t xml:space="preserve"> de 3 a 5m</w:t>
            </w:r>
          </w:p>
          <w:p w:rsidR="0087521B" w:rsidRPr="00530DD6" w:rsidRDefault="0087521B" w:rsidP="00B76D2C">
            <w:pPr>
              <w:ind w:right="0"/>
              <w:jc w:val="left"/>
              <w:rPr>
                <w:rFonts w:cs="Arial"/>
                <w:sz w:val="20"/>
              </w:rPr>
            </w:pPr>
            <w:r w:rsidRPr="00530DD6">
              <w:rPr>
                <w:rFonts w:cs="Arial"/>
                <w:b/>
                <w:sz w:val="20"/>
              </w:rPr>
              <w:t>Copa:</w:t>
            </w:r>
            <w:r w:rsidRPr="00530DD6">
              <w:rPr>
                <w:rFonts w:cs="Arial"/>
                <w:sz w:val="20"/>
              </w:rPr>
              <w:t>arredondada</w:t>
            </w:r>
          </w:p>
          <w:p w:rsidR="0087521B" w:rsidRPr="00530DD6" w:rsidRDefault="0087521B" w:rsidP="00B76D2C">
            <w:pPr>
              <w:ind w:right="0"/>
              <w:jc w:val="left"/>
              <w:rPr>
                <w:rFonts w:cs="Arial"/>
                <w:sz w:val="20"/>
              </w:rPr>
            </w:pPr>
            <w:r w:rsidRPr="00530DD6">
              <w:rPr>
                <w:rFonts w:cs="Arial"/>
                <w:b/>
                <w:sz w:val="20"/>
              </w:rPr>
              <w:t>Folhagem:</w:t>
            </w:r>
            <w:r w:rsidRPr="00530DD6">
              <w:rPr>
                <w:rFonts w:cs="Arial"/>
                <w:sz w:val="20"/>
              </w:rPr>
              <w:t>caduca</w:t>
            </w:r>
          </w:p>
          <w:p w:rsidR="0087521B" w:rsidRPr="00530DD6" w:rsidRDefault="0087521B" w:rsidP="00B76D2C">
            <w:pPr>
              <w:ind w:right="0"/>
              <w:jc w:val="left"/>
              <w:rPr>
                <w:rFonts w:cs="Arial"/>
                <w:sz w:val="20"/>
              </w:rPr>
            </w:pPr>
            <w:r w:rsidRPr="00530DD6">
              <w:rPr>
                <w:rFonts w:cs="Arial"/>
                <w:b/>
                <w:sz w:val="20"/>
              </w:rPr>
              <w:t>Sistema radicular</w:t>
            </w:r>
            <w:r w:rsidRPr="00530DD6">
              <w:rPr>
                <w:rFonts w:cs="Arial"/>
                <w:sz w:val="20"/>
              </w:rPr>
              <w:t>: raízes vigorosas e profundas</w:t>
            </w:r>
          </w:p>
          <w:p w:rsidR="0087521B" w:rsidRPr="00530DD6" w:rsidRDefault="0087521B" w:rsidP="00B76D2C">
            <w:pPr>
              <w:ind w:right="0"/>
              <w:jc w:val="left"/>
              <w:rPr>
                <w:rFonts w:cs="Arial"/>
                <w:sz w:val="20"/>
              </w:rPr>
            </w:pPr>
            <w:r w:rsidRPr="00530DD6">
              <w:rPr>
                <w:rFonts w:cs="Arial"/>
                <w:b/>
                <w:sz w:val="20"/>
              </w:rPr>
              <w:t>Floração:</w:t>
            </w:r>
            <w:r w:rsidRPr="00530DD6">
              <w:rPr>
                <w:rFonts w:cs="Arial"/>
                <w:sz w:val="20"/>
              </w:rPr>
              <w:t>inverno e primavera</w:t>
            </w:r>
          </w:p>
          <w:p w:rsidR="0087521B" w:rsidRPr="00530DD6" w:rsidRDefault="0087521B" w:rsidP="00B76D2C">
            <w:pPr>
              <w:ind w:right="0"/>
              <w:jc w:val="left"/>
              <w:rPr>
                <w:rFonts w:cs="Arial"/>
                <w:sz w:val="20"/>
              </w:rPr>
            </w:pPr>
            <w:r w:rsidRPr="00530DD6">
              <w:rPr>
                <w:rFonts w:cs="Arial"/>
                <w:b/>
                <w:sz w:val="20"/>
              </w:rPr>
              <w:t>Frutificação:</w:t>
            </w:r>
            <w:r w:rsidRPr="00530DD6">
              <w:rPr>
                <w:rFonts w:cs="Arial"/>
                <w:sz w:val="20"/>
              </w:rPr>
              <w:t>outono</w:t>
            </w:r>
          </w:p>
          <w:p w:rsidR="0087521B" w:rsidRPr="00530DD6" w:rsidRDefault="0087521B" w:rsidP="00B76D2C">
            <w:pPr>
              <w:ind w:right="0"/>
              <w:jc w:val="left"/>
              <w:rPr>
                <w:rFonts w:cs="Arial"/>
                <w:sz w:val="20"/>
              </w:rPr>
            </w:pPr>
            <w:r w:rsidRPr="00530DD6">
              <w:rPr>
                <w:rFonts w:cs="Arial"/>
                <w:b/>
                <w:sz w:val="20"/>
              </w:rPr>
              <w:t>Propagação:</w:t>
            </w:r>
            <w:r w:rsidRPr="00530DD6">
              <w:rPr>
                <w:rFonts w:cs="Arial"/>
                <w:sz w:val="20"/>
              </w:rPr>
              <w:t>por semente.</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p>
        </w:tc>
        <w:tc>
          <w:tcPr>
            <w:tcW w:w="3510" w:type="dxa"/>
          </w:tcPr>
          <w:p w:rsidR="0087521B" w:rsidRPr="00530DD6" w:rsidRDefault="0087521B" w:rsidP="00B76D2C">
            <w:pPr>
              <w:ind w:left="-108" w:right="0"/>
              <w:rPr>
                <w:rFonts w:cs="Arial"/>
                <w:sz w:val="20"/>
              </w:rPr>
            </w:pPr>
            <w:r w:rsidRPr="00530DD6">
              <w:rPr>
                <w:noProof/>
                <w:sz w:val="20"/>
              </w:rPr>
              <w:drawing>
                <wp:inline distT="0" distB="0" distL="0" distR="0" wp14:anchorId="55BE1EC3" wp14:editId="79AF0078">
                  <wp:extent cx="2196000" cy="2921551"/>
                  <wp:effectExtent l="19050" t="0" r="0" b="0"/>
                  <wp:docPr id="29" name="Imagem 10" descr="Resultado de imagen para Handroanthus heptaphyllus var. paulen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sultado de imagen para Handroanthus heptaphyllus var. paulensis"/>
                          <pic:cNvPicPr>
                            <a:picLocks noChangeAspect="1" noChangeArrowheads="1"/>
                          </pic:cNvPicPr>
                        </pic:nvPicPr>
                        <pic:blipFill>
                          <a:blip r:embed="rId41" cstate="print"/>
                          <a:srcRect/>
                          <a:stretch>
                            <a:fillRect/>
                          </a:stretch>
                        </pic:blipFill>
                        <pic:spPr bwMode="auto">
                          <a:xfrm>
                            <a:off x="0" y="0"/>
                            <a:ext cx="2196000" cy="2921551"/>
                          </a:xfrm>
                          <a:prstGeom prst="rect">
                            <a:avLst/>
                          </a:prstGeom>
                          <a:noFill/>
                          <a:ln w="9525">
                            <a:noFill/>
                            <a:miter lim="800000"/>
                            <a:headEnd/>
                            <a:tailEnd/>
                          </a:ln>
                        </pic:spPr>
                      </pic:pic>
                    </a:graphicData>
                  </a:graphic>
                </wp:inline>
              </w:drawing>
            </w:r>
          </w:p>
        </w:tc>
      </w:tr>
      <w:tr w:rsidR="0087521B" w:rsidRPr="005F3531" w:rsidTr="00B76D2C">
        <w:tc>
          <w:tcPr>
            <w:tcW w:w="1242" w:type="dxa"/>
          </w:tcPr>
          <w:p w:rsidR="0087521B" w:rsidRPr="0088028C" w:rsidRDefault="0087521B" w:rsidP="00B76D2C">
            <w:pPr>
              <w:ind w:right="0"/>
              <w:rPr>
                <w:rFonts w:cs="Arial"/>
                <w:sz w:val="20"/>
              </w:rPr>
            </w:pPr>
            <w:r w:rsidRPr="0088028C">
              <w:rPr>
                <w:rFonts w:cs="Arial"/>
                <w:sz w:val="20"/>
              </w:rPr>
              <w:t>MP</w:t>
            </w:r>
          </w:p>
        </w:tc>
        <w:tc>
          <w:tcPr>
            <w:tcW w:w="1418" w:type="dxa"/>
          </w:tcPr>
          <w:p w:rsidR="0087521B" w:rsidRPr="0088028C" w:rsidRDefault="0087521B" w:rsidP="00B76D2C">
            <w:pPr>
              <w:ind w:right="0"/>
              <w:rPr>
                <w:rFonts w:cs="Arial"/>
                <w:sz w:val="20"/>
              </w:rPr>
            </w:pPr>
            <w:r w:rsidRPr="0088028C">
              <w:rPr>
                <w:rFonts w:cs="Arial"/>
                <w:sz w:val="20"/>
              </w:rPr>
              <w:t>Jacarandá</w:t>
            </w:r>
            <w:r w:rsidR="004F0925">
              <w:rPr>
                <w:rFonts w:cs="Arial"/>
                <w:sz w:val="20"/>
              </w:rPr>
              <w:t xml:space="preserve"> Carobá</w:t>
            </w:r>
          </w:p>
        </w:tc>
        <w:tc>
          <w:tcPr>
            <w:tcW w:w="1559" w:type="dxa"/>
          </w:tcPr>
          <w:p w:rsidR="0087521B" w:rsidRPr="0088028C" w:rsidRDefault="0087521B" w:rsidP="00340D3C">
            <w:pPr>
              <w:ind w:right="0"/>
              <w:rPr>
                <w:rFonts w:cs="Arial"/>
                <w:i/>
                <w:sz w:val="20"/>
              </w:rPr>
            </w:pPr>
            <w:r w:rsidRPr="0088028C">
              <w:rPr>
                <w:rFonts w:cs="Arial"/>
                <w:i/>
                <w:sz w:val="20"/>
              </w:rPr>
              <w:t xml:space="preserve">Jacarandá </w:t>
            </w:r>
            <w:r w:rsidR="00340D3C" w:rsidRPr="0088028C">
              <w:rPr>
                <w:rFonts w:cs="Arial"/>
                <w:i/>
                <w:sz w:val="20"/>
              </w:rPr>
              <w:t>micrantha</w:t>
            </w:r>
          </w:p>
        </w:tc>
        <w:tc>
          <w:tcPr>
            <w:tcW w:w="2410" w:type="dxa"/>
          </w:tcPr>
          <w:p w:rsidR="00340D3C" w:rsidRPr="0088028C" w:rsidRDefault="00340D3C" w:rsidP="00340D3C">
            <w:pPr>
              <w:ind w:right="0"/>
              <w:jc w:val="left"/>
              <w:rPr>
                <w:rFonts w:cs="Arial"/>
                <w:sz w:val="20"/>
              </w:rPr>
            </w:pPr>
            <w:r w:rsidRPr="0088028C">
              <w:rPr>
                <w:rFonts w:cs="Arial"/>
                <w:b/>
                <w:sz w:val="20"/>
              </w:rPr>
              <w:t>Origem</w:t>
            </w:r>
            <w:r w:rsidRPr="0088028C">
              <w:rPr>
                <w:rFonts w:cs="Arial"/>
                <w:sz w:val="20"/>
              </w:rPr>
              <w:t>: Nativa</w:t>
            </w:r>
          </w:p>
          <w:p w:rsidR="00340D3C" w:rsidRPr="0088028C" w:rsidRDefault="00340D3C" w:rsidP="00340D3C">
            <w:pPr>
              <w:ind w:right="0"/>
              <w:jc w:val="left"/>
              <w:rPr>
                <w:rFonts w:cs="Arial"/>
                <w:sz w:val="20"/>
              </w:rPr>
            </w:pPr>
          </w:p>
          <w:p w:rsidR="00340D3C" w:rsidRPr="0088028C" w:rsidRDefault="00340D3C" w:rsidP="00340D3C">
            <w:pPr>
              <w:ind w:right="0"/>
              <w:jc w:val="left"/>
              <w:rPr>
                <w:rFonts w:cs="Arial"/>
                <w:sz w:val="20"/>
              </w:rPr>
            </w:pPr>
            <w:r w:rsidRPr="0088028C">
              <w:rPr>
                <w:rFonts w:cs="Arial"/>
                <w:b/>
                <w:sz w:val="20"/>
              </w:rPr>
              <w:t>Altura:</w:t>
            </w:r>
            <w:r w:rsidRPr="0088028C">
              <w:rPr>
                <w:rFonts w:cs="Arial"/>
                <w:sz w:val="20"/>
              </w:rPr>
              <w:t>de 10 a 25m</w:t>
            </w:r>
          </w:p>
          <w:p w:rsidR="00340D3C" w:rsidRPr="0088028C" w:rsidRDefault="00340D3C" w:rsidP="00340D3C">
            <w:pPr>
              <w:ind w:right="0"/>
              <w:jc w:val="left"/>
              <w:rPr>
                <w:rFonts w:cs="Arial"/>
                <w:sz w:val="20"/>
              </w:rPr>
            </w:pPr>
            <w:r w:rsidRPr="0088028C">
              <w:rPr>
                <w:rFonts w:cs="Arial"/>
                <w:b/>
                <w:sz w:val="20"/>
              </w:rPr>
              <w:t xml:space="preserve">Copa: </w:t>
            </w:r>
            <w:r w:rsidRPr="0088028C">
              <w:rPr>
                <w:rFonts w:cs="Arial"/>
                <w:sz w:val="20"/>
              </w:rPr>
              <w:t>arredondada e irregular</w:t>
            </w:r>
          </w:p>
          <w:p w:rsidR="00340D3C" w:rsidRPr="0088028C" w:rsidRDefault="00340D3C" w:rsidP="00340D3C">
            <w:pPr>
              <w:ind w:right="0"/>
              <w:jc w:val="left"/>
              <w:rPr>
                <w:rFonts w:cs="Arial"/>
                <w:sz w:val="20"/>
              </w:rPr>
            </w:pPr>
            <w:r w:rsidRPr="0088028C">
              <w:rPr>
                <w:rFonts w:cs="Arial"/>
                <w:b/>
                <w:sz w:val="20"/>
              </w:rPr>
              <w:t>Folhagem:</w:t>
            </w:r>
            <w:r w:rsidRPr="0088028C">
              <w:rPr>
                <w:rFonts w:cs="Arial"/>
                <w:sz w:val="20"/>
              </w:rPr>
              <w:t xml:space="preserve"> perene</w:t>
            </w:r>
          </w:p>
          <w:p w:rsidR="00340D3C" w:rsidRPr="0088028C" w:rsidRDefault="00340D3C" w:rsidP="00340D3C">
            <w:pPr>
              <w:ind w:right="0"/>
              <w:jc w:val="left"/>
              <w:rPr>
                <w:rFonts w:cs="Arial"/>
                <w:sz w:val="20"/>
              </w:rPr>
            </w:pPr>
            <w:r w:rsidRPr="0088028C">
              <w:rPr>
                <w:rFonts w:cs="Arial"/>
                <w:b/>
                <w:sz w:val="20"/>
              </w:rPr>
              <w:t>Sistema radicular</w:t>
            </w:r>
            <w:r w:rsidRPr="0088028C">
              <w:rPr>
                <w:rFonts w:cs="Arial"/>
                <w:sz w:val="20"/>
              </w:rPr>
              <w:t>: profundo</w:t>
            </w:r>
          </w:p>
          <w:p w:rsidR="00340D3C" w:rsidRPr="0088028C" w:rsidRDefault="00340D3C" w:rsidP="00340D3C">
            <w:pPr>
              <w:ind w:right="0"/>
              <w:jc w:val="left"/>
              <w:rPr>
                <w:rFonts w:cs="Arial"/>
                <w:sz w:val="20"/>
              </w:rPr>
            </w:pPr>
            <w:r w:rsidRPr="0088028C">
              <w:rPr>
                <w:rFonts w:cs="Arial"/>
                <w:b/>
                <w:sz w:val="20"/>
              </w:rPr>
              <w:t>Floração:</w:t>
            </w:r>
            <w:r w:rsidRPr="0088028C">
              <w:rPr>
                <w:rFonts w:cs="Arial"/>
                <w:sz w:val="20"/>
              </w:rPr>
              <w:t xml:space="preserve"> primavera e inicio do verão</w:t>
            </w:r>
          </w:p>
          <w:p w:rsidR="00340D3C" w:rsidRPr="0088028C" w:rsidRDefault="00340D3C" w:rsidP="00340D3C">
            <w:pPr>
              <w:ind w:right="0"/>
              <w:jc w:val="left"/>
              <w:rPr>
                <w:rFonts w:cs="Arial"/>
                <w:sz w:val="20"/>
              </w:rPr>
            </w:pPr>
            <w:r w:rsidRPr="0088028C">
              <w:rPr>
                <w:rFonts w:cs="Arial"/>
                <w:b/>
                <w:sz w:val="20"/>
              </w:rPr>
              <w:t>Frutificação:</w:t>
            </w:r>
            <w:r w:rsidRPr="0088028C">
              <w:rPr>
                <w:rFonts w:cs="Arial"/>
                <w:sz w:val="20"/>
              </w:rPr>
              <w:t xml:space="preserve"> </w:t>
            </w:r>
            <w:r w:rsidR="008A7F8E" w:rsidRPr="0088028C">
              <w:rPr>
                <w:rFonts w:cs="Arial"/>
                <w:sz w:val="20"/>
              </w:rPr>
              <w:t>outono</w:t>
            </w:r>
          </w:p>
          <w:p w:rsidR="00340D3C" w:rsidRPr="0088028C" w:rsidRDefault="00340D3C" w:rsidP="00340D3C">
            <w:pPr>
              <w:ind w:right="0"/>
              <w:jc w:val="left"/>
              <w:rPr>
                <w:rFonts w:cs="Arial"/>
                <w:sz w:val="20"/>
              </w:rPr>
            </w:pPr>
            <w:r w:rsidRPr="0088028C">
              <w:rPr>
                <w:rFonts w:cs="Arial"/>
                <w:b/>
                <w:sz w:val="20"/>
              </w:rPr>
              <w:t>Propagação:</w:t>
            </w:r>
            <w:r w:rsidRPr="0088028C">
              <w:rPr>
                <w:rFonts w:cs="Arial"/>
                <w:sz w:val="20"/>
              </w:rPr>
              <w:t xml:space="preserve"> por semente</w:t>
            </w:r>
          </w:p>
          <w:p w:rsidR="00340D3C" w:rsidRPr="0088028C" w:rsidRDefault="00340D3C" w:rsidP="00340D3C">
            <w:pPr>
              <w:ind w:right="0"/>
              <w:jc w:val="left"/>
              <w:rPr>
                <w:rFonts w:cs="Arial"/>
                <w:sz w:val="20"/>
              </w:rPr>
            </w:pPr>
          </w:p>
          <w:p w:rsidR="00340D3C" w:rsidRPr="0088028C" w:rsidRDefault="00340D3C" w:rsidP="00340D3C">
            <w:pPr>
              <w:ind w:right="0"/>
              <w:jc w:val="left"/>
              <w:rPr>
                <w:rFonts w:cs="Arial"/>
                <w:sz w:val="20"/>
              </w:rPr>
            </w:pPr>
          </w:p>
          <w:p w:rsidR="0087521B" w:rsidRPr="0088028C" w:rsidRDefault="0087521B" w:rsidP="00B76D2C">
            <w:pPr>
              <w:ind w:right="0"/>
              <w:jc w:val="left"/>
              <w:rPr>
                <w:rFonts w:cs="Arial"/>
                <w:b/>
                <w:sz w:val="20"/>
              </w:rPr>
            </w:pPr>
          </w:p>
        </w:tc>
        <w:tc>
          <w:tcPr>
            <w:tcW w:w="3510" w:type="dxa"/>
          </w:tcPr>
          <w:p w:rsidR="0087521B" w:rsidRPr="0088028C" w:rsidRDefault="008A7F8E" w:rsidP="00B76D2C">
            <w:pPr>
              <w:ind w:left="-108" w:right="0"/>
              <w:rPr>
                <w:noProof/>
                <w:sz w:val="20"/>
              </w:rPr>
            </w:pPr>
            <w:r w:rsidRPr="0088028C">
              <w:rPr>
                <w:noProof/>
                <w:sz w:val="20"/>
              </w:rPr>
              <w:drawing>
                <wp:inline distT="0" distB="0" distL="0" distR="0" wp14:anchorId="5BBBC21D" wp14:editId="4D12CA0C">
                  <wp:extent cx="2200275" cy="1873640"/>
                  <wp:effectExtent l="19050" t="0" r="9525" b="0"/>
                  <wp:docPr id="2" name="Imagem 1" descr="Jacarandas-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carandas-2-1.jpg"/>
                          <pic:cNvPicPr/>
                        </pic:nvPicPr>
                        <pic:blipFill>
                          <a:blip r:embed="rId42" cstate="print"/>
                          <a:stretch>
                            <a:fillRect/>
                          </a:stretch>
                        </pic:blipFill>
                        <pic:spPr>
                          <a:xfrm>
                            <a:off x="0" y="0"/>
                            <a:ext cx="2200275" cy="1873640"/>
                          </a:xfrm>
                          <a:prstGeom prst="rect">
                            <a:avLst/>
                          </a:prstGeom>
                        </pic:spPr>
                      </pic:pic>
                    </a:graphicData>
                  </a:graphic>
                </wp:inline>
              </w:drawing>
            </w:r>
          </w:p>
        </w:tc>
      </w:tr>
      <w:tr w:rsidR="0087521B" w:rsidRPr="005F3531" w:rsidTr="00530DD6">
        <w:tc>
          <w:tcPr>
            <w:tcW w:w="1242" w:type="dxa"/>
            <w:shd w:val="clear" w:color="auto" w:fill="auto"/>
          </w:tcPr>
          <w:p w:rsidR="0087521B" w:rsidRPr="00530DD6" w:rsidRDefault="0087521B" w:rsidP="00B76D2C">
            <w:pPr>
              <w:ind w:right="0"/>
              <w:rPr>
                <w:rFonts w:cs="Arial"/>
                <w:sz w:val="20"/>
              </w:rPr>
            </w:pPr>
            <w:r w:rsidRPr="00530DD6">
              <w:rPr>
                <w:rFonts w:cs="Arial"/>
                <w:sz w:val="20"/>
              </w:rPr>
              <w:lastRenderedPageBreak/>
              <w:t>MP</w:t>
            </w:r>
          </w:p>
        </w:tc>
        <w:tc>
          <w:tcPr>
            <w:tcW w:w="1418" w:type="dxa"/>
            <w:shd w:val="clear" w:color="auto" w:fill="auto"/>
          </w:tcPr>
          <w:p w:rsidR="0087521B" w:rsidRPr="00530DD6" w:rsidRDefault="0087521B" w:rsidP="00B76D2C">
            <w:pPr>
              <w:ind w:right="0"/>
              <w:rPr>
                <w:rFonts w:cs="Arial"/>
                <w:sz w:val="20"/>
              </w:rPr>
            </w:pPr>
            <w:r w:rsidRPr="00530DD6">
              <w:rPr>
                <w:rFonts w:cs="Arial"/>
                <w:sz w:val="20"/>
              </w:rPr>
              <w:t>Ipê-amarelo</w:t>
            </w:r>
          </w:p>
        </w:tc>
        <w:tc>
          <w:tcPr>
            <w:tcW w:w="1559" w:type="dxa"/>
            <w:shd w:val="clear" w:color="auto" w:fill="auto"/>
          </w:tcPr>
          <w:p w:rsidR="0087521B" w:rsidRPr="00530DD6" w:rsidRDefault="0087521B" w:rsidP="00B76D2C">
            <w:pPr>
              <w:ind w:right="0"/>
              <w:rPr>
                <w:rFonts w:cs="Arial"/>
                <w:i/>
                <w:sz w:val="20"/>
              </w:rPr>
            </w:pPr>
            <w:r w:rsidRPr="00530DD6">
              <w:rPr>
                <w:rFonts w:cs="Arial"/>
                <w:i/>
                <w:sz w:val="20"/>
              </w:rPr>
              <w:t>Handroanthusserratifolius</w:t>
            </w:r>
          </w:p>
        </w:tc>
        <w:tc>
          <w:tcPr>
            <w:tcW w:w="2410" w:type="dxa"/>
            <w:shd w:val="clear" w:color="auto" w:fill="auto"/>
          </w:tcPr>
          <w:p w:rsidR="0087521B" w:rsidRPr="00530DD6" w:rsidRDefault="0087521B" w:rsidP="00B76D2C">
            <w:pPr>
              <w:ind w:right="0"/>
              <w:jc w:val="left"/>
              <w:rPr>
                <w:rFonts w:cs="Arial"/>
                <w:sz w:val="20"/>
              </w:rPr>
            </w:pPr>
            <w:r w:rsidRPr="00530DD6">
              <w:rPr>
                <w:rFonts w:cs="Arial"/>
                <w:b/>
                <w:sz w:val="20"/>
              </w:rPr>
              <w:t>Origem</w:t>
            </w:r>
            <w:r w:rsidRPr="00530DD6">
              <w:rPr>
                <w:rFonts w:cs="Arial"/>
                <w:sz w:val="20"/>
              </w:rPr>
              <w:t>: Nativa</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sz w:val="20"/>
              </w:rPr>
              <w:t>Em praças e parques, canteiros largos separadores de pistas.</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b/>
                <w:sz w:val="20"/>
              </w:rPr>
              <w:t>Altura:</w:t>
            </w:r>
            <w:r w:rsidRPr="00530DD6">
              <w:rPr>
                <w:rFonts w:cs="Arial"/>
                <w:sz w:val="20"/>
              </w:rPr>
              <w:t>de 6 a 12m</w:t>
            </w:r>
          </w:p>
          <w:p w:rsidR="0087521B" w:rsidRPr="00530DD6" w:rsidRDefault="0087521B" w:rsidP="00B76D2C">
            <w:pPr>
              <w:ind w:right="0"/>
              <w:jc w:val="left"/>
              <w:rPr>
                <w:rFonts w:cs="Arial"/>
                <w:sz w:val="20"/>
              </w:rPr>
            </w:pPr>
            <w:r w:rsidRPr="00530DD6">
              <w:rPr>
                <w:rFonts w:cs="Arial"/>
                <w:b/>
                <w:sz w:val="20"/>
              </w:rPr>
              <w:t>Copa:</w:t>
            </w:r>
            <w:r w:rsidRPr="00530DD6">
              <w:rPr>
                <w:rFonts w:cs="Arial"/>
                <w:sz w:val="20"/>
              </w:rPr>
              <w:t>densa, arredondada</w:t>
            </w:r>
          </w:p>
          <w:p w:rsidR="0087521B" w:rsidRPr="00530DD6" w:rsidRDefault="0087521B" w:rsidP="00B76D2C">
            <w:pPr>
              <w:ind w:right="0"/>
              <w:jc w:val="left"/>
              <w:rPr>
                <w:rFonts w:cs="Arial"/>
                <w:sz w:val="20"/>
              </w:rPr>
            </w:pPr>
            <w:r w:rsidRPr="00530DD6">
              <w:rPr>
                <w:rFonts w:cs="Arial"/>
                <w:b/>
                <w:sz w:val="20"/>
              </w:rPr>
              <w:t>Folhagem:</w:t>
            </w:r>
            <w:r w:rsidRPr="00530DD6">
              <w:rPr>
                <w:rFonts w:cs="Arial"/>
                <w:sz w:val="20"/>
              </w:rPr>
              <w:t xml:space="preserve"> caduca</w:t>
            </w:r>
          </w:p>
          <w:p w:rsidR="0087521B" w:rsidRPr="00530DD6" w:rsidRDefault="0087521B" w:rsidP="00B76D2C">
            <w:pPr>
              <w:ind w:right="0"/>
              <w:jc w:val="left"/>
              <w:rPr>
                <w:rFonts w:cs="Arial"/>
                <w:sz w:val="20"/>
              </w:rPr>
            </w:pPr>
            <w:r w:rsidRPr="00530DD6">
              <w:rPr>
                <w:rFonts w:cs="Arial"/>
                <w:b/>
                <w:sz w:val="20"/>
              </w:rPr>
              <w:t>Sistema radicular</w:t>
            </w:r>
            <w:r w:rsidRPr="00530DD6">
              <w:rPr>
                <w:rFonts w:cs="Arial"/>
                <w:sz w:val="20"/>
              </w:rPr>
              <w:t>: profundo</w:t>
            </w:r>
          </w:p>
          <w:p w:rsidR="0087521B" w:rsidRPr="00530DD6" w:rsidRDefault="0087521B" w:rsidP="00B76D2C">
            <w:pPr>
              <w:ind w:right="0"/>
              <w:jc w:val="left"/>
              <w:rPr>
                <w:rFonts w:cs="Arial"/>
                <w:sz w:val="20"/>
              </w:rPr>
            </w:pPr>
            <w:r w:rsidRPr="00530DD6">
              <w:rPr>
                <w:rFonts w:cs="Arial"/>
                <w:b/>
                <w:sz w:val="20"/>
              </w:rPr>
              <w:t>Floração:</w:t>
            </w:r>
            <w:r w:rsidRPr="00530DD6">
              <w:rPr>
                <w:rFonts w:cs="Arial"/>
                <w:sz w:val="20"/>
              </w:rPr>
              <w:t xml:space="preserve"> inverno</w:t>
            </w:r>
          </w:p>
          <w:p w:rsidR="0087521B" w:rsidRPr="00530DD6" w:rsidRDefault="0087521B" w:rsidP="00B76D2C">
            <w:pPr>
              <w:ind w:right="0"/>
              <w:jc w:val="left"/>
              <w:rPr>
                <w:rFonts w:cs="Arial"/>
                <w:sz w:val="20"/>
              </w:rPr>
            </w:pPr>
            <w:r w:rsidRPr="00530DD6">
              <w:rPr>
                <w:rFonts w:cs="Arial"/>
                <w:b/>
                <w:sz w:val="20"/>
              </w:rPr>
              <w:t>Frutificação:</w:t>
            </w:r>
            <w:r w:rsidRPr="00530DD6">
              <w:rPr>
                <w:rFonts w:cs="Arial"/>
                <w:sz w:val="20"/>
              </w:rPr>
              <w:t xml:space="preserve"> primavera</w:t>
            </w:r>
          </w:p>
          <w:p w:rsidR="0087521B" w:rsidRPr="00530DD6" w:rsidRDefault="0087521B" w:rsidP="00B76D2C">
            <w:pPr>
              <w:ind w:right="0"/>
              <w:jc w:val="left"/>
              <w:rPr>
                <w:rFonts w:cs="Arial"/>
                <w:sz w:val="20"/>
              </w:rPr>
            </w:pPr>
            <w:r w:rsidRPr="00530DD6">
              <w:rPr>
                <w:rFonts w:cs="Arial"/>
                <w:b/>
                <w:sz w:val="20"/>
              </w:rPr>
              <w:t>Propagação:</w:t>
            </w:r>
            <w:r w:rsidRPr="00530DD6">
              <w:rPr>
                <w:rFonts w:cs="Arial"/>
                <w:sz w:val="20"/>
              </w:rPr>
              <w:t xml:space="preserve"> por semente</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p>
        </w:tc>
        <w:tc>
          <w:tcPr>
            <w:tcW w:w="3510" w:type="dxa"/>
            <w:shd w:val="clear" w:color="auto" w:fill="auto"/>
          </w:tcPr>
          <w:p w:rsidR="0087521B" w:rsidRPr="00530DD6" w:rsidRDefault="0087521B" w:rsidP="00B76D2C">
            <w:pPr>
              <w:ind w:left="-108" w:right="0"/>
              <w:rPr>
                <w:noProof/>
                <w:sz w:val="20"/>
              </w:rPr>
            </w:pPr>
            <w:r w:rsidRPr="00530DD6">
              <w:rPr>
                <w:noProof/>
                <w:sz w:val="20"/>
              </w:rPr>
              <w:drawing>
                <wp:inline distT="0" distB="0" distL="0" distR="0" wp14:anchorId="25BB30D5" wp14:editId="194D2842">
                  <wp:extent cx="2196000" cy="2921551"/>
                  <wp:effectExtent l="19050" t="0" r="0" b="0"/>
                  <wp:docPr id="30" name="Imagem 1" descr="Resultado de imagen para Handroanthus serratifoli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Handroanthus serratifolius"/>
                          <pic:cNvPicPr>
                            <a:picLocks noChangeAspect="1" noChangeArrowheads="1"/>
                          </pic:cNvPicPr>
                        </pic:nvPicPr>
                        <pic:blipFill>
                          <a:blip r:embed="rId43" cstate="print"/>
                          <a:srcRect/>
                          <a:stretch>
                            <a:fillRect/>
                          </a:stretch>
                        </pic:blipFill>
                        <pic:spPr bwMode="auto">
                          <a:xfrm>
                            <a:off x="0" y="0"/>
                            <a:ext cx="2196000" cy="2921551"/>
                          </a:xfrm>
                          <a:prstGeom prst="rect">
                            <a:avLst/>
                          </a:prstGeom>
                          <a:noFill/>
                          <a:ln w="9525">
                            <a:noFill/>
                            <a:miter lim="800000"/>
                            <a:headEnd/>
                            <a:tailEnd/>
                          </a:ln>
                        </pic:spPr>
                      </pic:pic>
                    </a:graphicData>
                  </a:graphic>
                </wp:inline>
              </w:drawing>
            </w:r>
          </w:p>
        </w:tc>
      </w:tr>
      <w:tr w:rsidR="0087521B" w:rsidRPr="005F3531" w:rsidTr="00530DD6">
        <w:tc>
          <w:tcPr>
            <w:tcW w:w="1242" w:type="dxa"/>
            <w:shd w:val="clear" w:color="auto" w:fill="auto"/>
          </w:tcPr>
          <w:p w:rsidR="0087521B" w:rsidRPr="00530DD6" w:rsidRDefault="0087521B" w:rsidP="00B76D2C">
            <w:pPr>
              <w:ind w:right="0"/>
              <w:rPr>
                <w:rFonts w:cs="Arial"/>
                <w:sz w:val="20"/>
              </w:rPr>
            </w:pPr>
            <w:r w:rsidRPr="00530DD6">
              <w:rPr>
                <w:rFonts w:cs="Arial"/>
                <w:sz w:val="20"/>
              </w:rPr>
              <w:t>GP</w:t>
            </w:r>
          </w:p>
        </w:tc>
        <w:tc>
          <w:tcPr>
            <w:tcW w:w="1418" w:type="dxa"/>
            <w:shd w:val="clear" w:color="auto" w:fill="auto"/>
          </w:tcPr>
          <w:p w:rsidR="0087521B" w:rsidRPr="00530DD6" w:rsidRDefault="0087521B" w:rsidP="00B76D2C">
            <w:pPr>
              <w:ind w:right="0"/>
              <w:rPr>
                <w:rFonts w:cs="Arial"/>
                <w:sz w:val="20"/>
              </w:rPr>
            </w:pPr>
            <w:r w:rsidRPr="00530DD6">
              <w:rPr>
                <w:rFonts w:cs="Arial"/>
                <w:sz w:val="20"/>
              </w:rPr>
              <w:t>Jacarandá mimoso</w:t>
            </w:r>
          </w:p>
        </w:tc>
        <w:tc>
          <w:tcPr>
            <w:tcW w:w="1559" w:type="dxa"/>
            <w:shd w:val="clear" w:color="auto" w:fill="auto"/>
          </w:tcPr>
          <w:p w:rsidR="0087521B" w:rsidRPr="00530DD6" w:rsidRDefault="0087521B" w:rsidP="00B76D2C">
            <w:pPr>
              <w:ind w:right="0"/>
              <w:rPr>
                <w:rFonts w:cs="Arial"/>
                <w:i/>
                <w:sz w:val="20"/>
              </w:rPr>
            </w:pPr>
            <w:r w:rsidRPr="00530DD6">
              <w:rPr>
                <w:rFonts w:cs="Arial"/>
                <w:i/>
                <w:sz w:val="20"/>
              </w:rPr>
              <w:t>Jacaranda mimosifolia</w:t>
            </w:r>
          </w:p>
        </w:tc>
        <w:tc>
          <w:tcPr>
            <w:tcW w:w="2410" w:type="dxa"/>
            <w:shd w:val="clear" w:color="auto" w:fill="auto"/>
          </w:tcPr>
          <w:p w:rsidR="0087521B" w:rsidRPr="00530DD6" w:rsidRDefault="0087521B" w:rsidP="00B76D2C">
            <w:pPr>
              <w:ind w:right="0"/>
              <w:jc w:val="left"/>
              <w:rPr>
                <w:rFonts w:cs="Arial"/>
                <w:sz w:val="20"/>
              </w:rPr>
            </w:pPr>
            <w:r w:rsidRPr="00530DD6">
              <w:rPr>
                <w:rFonts w:cs="Arial"/>
                <w:b/>
                <w:sz w:val="20"/>
              </w:rPr>
              <w:t>Origem</w:t>
            </w:r>
            <w:r w:rsidRPr="00530DD6">
              <w:rPr>
                <w:rFonts w:cs="Arial"/>
                <w:sz w:val="20"/>
              </w:rPr>
              <w:t>: Nativo</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sz w:val="20"/>
              </w:rPr>
              <w:t>Árvore indicada para a arborização urbana, caracterizada pela rusticidade, floração decorativa e crescimento rápido. Pode ser utilizada na ornamentação de ruas, calçadas, praças e parques.</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b/>
                <w:sz w:val="20"/>
              </w:rPr>
              <w:t>Altura:</w:t>
            </w:r>
            <w:r w:rsidRPr="00530DD6">
              <w:rPr>
                <w:rFonts w:cs="Arial"/>
                <w:sz w:val="20"/>
              </w:rPr>
              <w:t>até 15m</w:t>
            </w:r>
          </w:p>
          <w:p w:rsidR="0087521B" w:rsidRPr="00530DD6" w:rsidRDefault="0087521B" w:rsidP="00B76D2C">
            <w:pPr>
              <w:ind w:right="0"/>
              <w:jc w:val="left"/>
              <w:rPr>
                <w:rFonts w:cs="Arial"/>
                <w:sz w:val="20"/>
              </w:rPr>
            </w:pPr>
            <w:r w:rsidRPr="00530DD6">
              <w:rPr>
                <w:rFonts w:cs="Arial"/>
                <w:b/>
                <w:sz w:val="20"/>
              </w:rPr>
              <w:t>Copa:</w:t>
            </w:r>
            <w:r w:rsidRPr="00530DD6">
              <w:rPr>
                <w:rFonts w:cs="Arial"/>
                <w:sz w:val="20"/>
              </w:rPr>
              <w:t>arredondada e irregular</w:t>
            </w:r>
          </w:p>
          <w:p w:rsidR="0087521B" w:rsidRPr="00530DD6" w:rsidRDefault="0087521B" w:rsidP="00B76D2C">
            <w:pPr>
              <w:ind w:right="0"/>
              <w:jc w:val="left"/>
              <w:rPr>
                <w:rFonts w:cs="Arial"/>
                <w:sz w:val="20"/>
              </w:rPr>
            </w:pPr>
            <w:r w:rsidRPr="00530DD6">
              <w:rPr>
                <w:rFonts w:cs="Arial"/>
                <w:b/>
                <w:sz w:val="20"/>
              </w:rPr>
              <w:t>Folhagem:</w:t>
            </w:r>
            <w:r w:rsidRPr="00530DD6">
              <w:rPr>
                <w:rFonts w:cs="Arial"/>
                <w:sz w:val="20"/>
              </w:rPr>
              <w:t>perene</w:t>
            </w:r>
          </w:p>
          <w:p w:rsidR="0087521B" w:rsidRPr="00530DD6" w:rsidRDefault="0087521B" w:rsidP="00B76D2C">
            <w:pPr>
              <w:ind w:right="0"/>
              <w:jc w:val="left"/>
              <w:rPr>
                <w:rFonts w:cs="Arial"/>
                <w:sz w:val="20"/>
              </w:rPr>
            </w:pPr>
            <w:r w:rsidRPr="00530DD6">
              <w:rPr>
                <w:rFonts w:cs="Arial"/>
                <w:b/>
                <w:sz w:val="20"/>
              </w:rPr>
              <w:t>Sistema radicular</w:t>
            </w:r>
            <w:r w:rsidRPr="00530DD6">
              <w:rPr>
                <w:rFonts w:cs="Arial"/>
                <w:sz w:val="20"/>
              </w:rPr>
              <w:t>: profundo</w:t>
            </w:r>
          </w:p>
          <w:p w:rsidR="0087521B" w:rsidRPr="00530DD6" w:rsidRDefault="0087521B" w:rsidP="00B76D2C">
            <w:pPr>
              <w:ind w:right="0"/>
              <w:jc w:val="left"/>
              <w:rPr>
                <w:rFonts w:cs="Arial"/>
                <w:sz w:val="20"/>
              </w:rPr>
            </w:pPr>
            <w:r w:rsidRPr="00530DD6">
              <w:rPr>
                <w:rFonts w:cs="Arial"/>
                <w:b/>
                <w:sz w:val="20"/>
              </w:rPr>
              <w:t>Floração:</w:t>
            </w:r>
            <w:r w:rsidRPr="00530DD6">
              <w:rPr>
                <w:rFonts w:cs="Arial"/>
                <w:sz w:val="20"/>
              </w:rPr>
              <w:t>entre agosto e novembro</w:t>
            </w:r>
          </w:p>
          <w:p w:rsidR="0087521B" w:rsidRPr="00530DD6" w:rsidRDefault="0087521B" w:rsidP="00B76D2C">
            <w:pPr>
              <w:ind w:right="0"/>
              <w:jc w:val="left"/>
              <w:rPr>
                <w:rFonts w:cs="Arial"/>
                <w:sz w:val="20"/>
              </w:rPr>
            </w:pPr>
            <w:r w:rsidRPr="00530DD6">
              <w:rPr>
                <w:rFonts w:cs="Arial"/>
                <w:b/>
                <w:sz w:val="20"/>
              </w:rPr>
              <w:t>Frutificação:</w:t>
            </w:r>
            <w:r w:rsidRPr="00530DD6">
              <w:rPr>
                <w:rFonts w:cs="Arial"/>
                <w:sz w:val="20"/>
              </w:rPr>
              <w:t>entre maio e setembro</w:t>
            </w:r>
          </w:p>
          <w:p w:rsidR="0087521B" w:rsidRPr="00530DD6" w:rsidRDefault="0087521B" w:rsidP="00B76D2C">
            <w:pPr>
              <w:ind w:right="0"/>
              <w:jc w:val="left"/>
              <w:rPr>
                <w:rFonts w:cs="Arial"/>
                <w:sz w:val="20"/>
              </w:rPr>
            </w:pPr>
            <w:r w:rsidRPr="00530DD6">
              <w:rPr>
                <w:rFonts w:cs="Arial"/>
                <w:b/>
                <w:sz w:val="20"/>
              </w:rPr>
              <w:t>Propagação:</w:t>
            </w:r>
            <w:r w:rsidRPr="00530DD6">
              <w:rPr>
                <w:rFonts w:cs="Arial"/>
                <w:sz w:val="20"/>
              </w:rPr>
              <w:t>por sementes</w:t>
            </w:r>
          </w:p>
          <w:p w:rsidR="0087521B" w:rsidRPr="00530DD6" w:rsidRDefault="0087521B" w:rsidP="00B76D2C">
            <w:pPr>
              <w:ind w:right="0"/>
              <w:jc w:val="left"/>
              <w:rPr>
                <w:rFonts w:cs="Arial"/>
                <w:sz w:val="20"/>
              </w:rPr>
            </w:pPr>
          </w:p>
        </w:tc>
        <w:tc>
          <w:tcPr>
            <w:tcW w:w="3510" w:type="dxa"/>
            <w:shd w:val="clear" w:color="auto" w:fill="auto"/>
          </w:tcPr>
          <w:p w:rsidR="0087521B" w:rsidRPr="00530DD6" w:rsidRDefault="0087521B" w:rsidP="0087521B">
            <w:pPr>
              <w:ind w:left="-108"/>
              <w:jc w:val="left"/>
              <w:rPr>
                <w:noProof/>
                <w:sz w:val="20"/>
              </w:rPr>
            </w:pPr>
            <w:r w:rsidRPr="00530DD6">
              <w:rPr>
                <w:noProof/>
                <w:sz w:val="20"/>
              </w:rPr>
              <w:drawing>
                <wp:inline distT="0" distB="0" distL="0" distR="0" wp14:anchorId="083E40FC" wp14:editId="574FAB7C">
                  <wp:extent cx="2160000" cy="3273765"/>
                  <wp:effectExtent l="19050" t="0" r="0" b="0"/>
                  <wp:docPr id="52" name="Imagem 51" descr="Beatrice_Murch_Jacarand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atrice_Murch_Jacarandá.jpg"/>
                          <pic:cNvPicPr/>
                        </pic:nvPicPr>
                        <pic:blipFill>
                          <a:blip r:embed="rId44" cstate="print"/>
                          <a:stretch>
                            <a:fillRect/>
                          </a:stretch>
                        </pic:blipFill>
                        <pic:spPr>
                          <a:xfrm>
                            <a:off x="0" y="0"/>
                            <a:ext cx="2160000" cy="3273765"/>
                          </a:xfrm>
                          <a:prstGeom prst="rect">
                            <a:avLst/>
                          </a:prstGeom>
                        </pic:spPr>
                      </pic:pic>
                    </a:graphicData>
                  </a:graphic>
                </wp:inline>
              </w:drawing>
            </w:r>
          </w:p>
        </w:tc>
      </w:tr>
    </w:tbl>
    <w:p w:rsidR="0087521B" w:rsidRPr="005F3531" w:rsidRDefault="0087521B" w:rsidP="0087521B">
      <w:pPr>
        <w:rPr>
          <w:highlight w:val="yellow"/>
        </w:rPr>
      </w:pPr>
    </w:p>
    <w:p w:rsidR="0087521B" w:rsidRPr="005F3531" w:rsidRDefault="0087521B" w:rsidP="0087521B">
      <w:pPr>
        <w:rPr>
          <w:highlight w:val="yellow"/>
        </w:rPr>
      </w:pPr>
    </w:p>
    <w:p w:rsidR="008A7F8E" w:rsidRPr="005F3531" w:rsidRDefault="008A7F8E" w:rsidP="0087521B">
      <w:pPr>
        <w:rPr>
          <w:highlight w:val="yellow"/>
        </w:rPr>
      </w:pPr>
    </w:p>
    <w:p w:rsidR="0087521B" w:rsidRPr="005F3531" w:rsidRDefault="0087521B" w:rsidP="0087521B">
      <w:pPr>
        <w:rPr>
          <w:highlight w:val="yellow"/>
        </w:rPr>
      </w:pPr>
    </w:p>
    <w:p w:rsidR="005F3531" w:rsidRPr="005F3531" w:rsidRDefault="005F3531" w:rsidP="0087521B">
      <w:pPr>
        <w:rPr>
          <w:highlight w:val="yellow"/>
        </w:rPr>
      </w:pPr>
    </w:p>
    <w:p w:rsidR="0087521B" w:rsidRPr="0088028C" w:rsidRDefault="0087521B" w:rsidP="0087521B">
      <w:pPr>
        <w:pStyle w:val="Caption"/>
      </w:pPr>
      <w:r w:rsidRPr="0088028C">
        <w:lastRenderedPageBreak/>
        <w:t xml:space="preserve">Tabela </w:t>
      </w:r>
      <w:r w:rsidR="00331BB0" w:rsidRPr="0088028C">
        <w:fldChar w:fldCharType="begin"/>
      </w:r>
      <w:r w:rsidR="00373529" w:rsidRPr="0088028C">
        <w:instrText xml:space="preserve"> SEQ Tabela \* ARABIC </w:instrText>
      </w:r>
      <w:r w:rsidR="00331BB0" w:rsidRPr="0088028C">
        <w:fldChar w:fldCharType="separate"/>
      </w:r>
      <w:r w:rsidR="006A7D46">
        <w:rPr>
          <w:noProof/>
        </w:rPr>
        <w:t>4</w:t>
      </w:r>
      <w:r w:rsidR="00331BB0" w:rsidRPr="0088028C">
        <w:fldChar w:fldCharType="end"/>
      </w:r>
      <w:r w:rsidRPr="0088028C">
        <w:t>. Espécies de forração propostas</w:t>
      </w:r>
    </w:p>
    <w:p w:rsidR="005F3531" w:rsidRPr="005F3531" w:rsidRDefault="005F3531" w:rsidP="005F3531"/>
    <w:tbl>
      <w:tblPr>
        <w:tblStyle w:val="TableGrid"/>
        <w:tblW w:w="0" w:type="auto"/>
        <w:tblLayout w:type="fixed"/>
        <w:tblLook w:val="04A0" w:firstRow="1" w:lastRow="0" w:firstColumn="1" w:lastColumn="0" w:noHBand="0" w:noVBand="1"/>
      </w:tblPr>
      <w:tblGrid>
        <w:gridCol w:w="1809"/>
        <w:gridCol w:w="1843"/>
        <w:gridCol w:w="2317"/>
        <w:gridCol w:w="4170"/>
      </w:tblGrid>
      <w:tr w:rsidR="0087521B" w:rsidRPr="00530DD6" w:rsidTr="00B76D2C">
        <w:trPr>
          <w:tblHeader/>
        </w:trPr>
        <w:tc>
          <w:tcPr>
            <w:tcW w:w="1809" w:type="dxa"/>
          </w:tcPr>
          <w:p w:rsidR="0087521B" w:rsidRPr="00530DD6" w:rsidRDefault="0087521B" w:rsidP="00B76D2C">
            <w:pPr>
              <w:rPr>
                <w:rFonts w:cs="Arial"/>
                <w:b/>
                <w:sz w:val="20"/>
              </w:rPr>
            </w:pPr>
            <w:r w:rsidRPr="00530DD6">
              <w:rPr>
                <w:rFonts w:cs="Arial"/>
                <w:b/>
                <w:sz w:val="20"/>
              </w:rPr>
              <w:t>NOME POPULAR</w:t>
            </w:r>
          </w:p>
        </w:tc>
        <w:tc>
          <w:tcPr>
            <w:tcW w:w="1843" w:type="dxa"/>
          </w:tcPr>
          <w:p w:rsidR="0087521B" w:rsidRPr="00530DD6" w:rsidRDefault="0087521B" w:rsidP="00B76D2C">
            <w:pPr>
              <w:rPr>
                <w:rFonts w:cs="Arial"/>
                <w:b/>
                <w:sz w:val="20"/>
              </w:rPr>
            </w:pPr>
            <w:r w:rsidRPr="00530DD6">
              <w:rPr>
                <w:rFonts w:cs="Arial"/>
                <w:b/>
                <w:sz w:val="20"/>
              </w:rPr>
              <w:t>NOME CIENTÍFICO</w:t>
            </w:r>
          </w:p>
        </w:tc>
        <w:tc>
          <w:tcPr>
            <w:tcW w:w="2317" w:type="dxa"/>
          </w:tcPr>
          <w:p w:rsidR="0087521B" w:rsidRPr="00530DD6" w:rsidRDefault="0087521B" w:rsidP="00B76D2C">
            <w:pPr>
              <w:rPr>
                <w:rFonts w:cs="Arial"/>
                <w:b/>
                <w:sz w:val="20"/>
              </w:rPr>
            </w:pPr>
            <w:r w:rsidRPr="00530DD6">
              <w:rPr>
                <w:rFonts w:cs="Arial"/>
                <w:b/>
                <w:sz w:val="20"/>
              </w:rPr>
              <w:t>DESCRIÇÃO</w:t>
            </w:r>
          </w:p>
        </w:tc>
        <w:tc>
          <w:tcPr>
            <w:tcW w:w="4170" w:type="dxa"/>
          </w:tcPr>
          <w:p w:rsidR="0087521B" w:rsidRPr="00530DD6" w:rsidRDefault="0087521B" w:rsidP="00B76D2C">
            <w:pPr>
              <w:rPr>
                <w:rFonts w:cs="Arial"/>
                <w:b/>
                <w:sz w:val="20"/>
              </w:rPr>
            </w:pPr>
            <w:r w:rsidRPr="00530DD6">
              <w:rPr>
                <w:rFonts w:cs="Arial"/>
                <w:b/>
                <w:sz w:val="20"/>
              </w:rPr>
              <w:t>FOTO</w:t>
            </w:r>
          </w:p>
        </w:tc>
      </w:tr>
      <w:tr w:rsidR="0087521B" w:rsidRPr="00530DD6" w:rsidTr="00B76D2C">
        <w:tc>
          <w:tcPr>
            <w:tcW w:w="1809" w:type="dxa"/>
          </w:tcPr>
          <w:p w:rsidR="0087521B" w:rsidRPr="00530DD6" w:rsidRDefault="0087521B" w:rsidP="00B76D2C">
            <w:pPr>
              <w:rPr>
                <w:rFonts w:cs="Arial"/>
                <w:sz w:val="20"/>
              </w:rPr>
            </w:pPr>
            <w:r w:rsidRPr="00530DD6">
              <w:rPr>
                <w:rFonts w:cs="Arial"/>
                <w:sz w:val="20"/>
              </w:rPr>
              <w:t>Dianela</w:t>
            </w:r>
          </w:p>
        </w:tc>
        <w:tc>
          <w:tcPr>
            <w:tcW w:w="1843" w:type="dxa"/>
          </w:tcPr>
          <w:p w:rsidR="0087521B" w:rsidRPr="00530DD6" w:rsidRDefault="0087521B" w:rsidP="00B76D2C">
            <w:pPr>
              <w:rPr>
                <w:rFonts w:cs="Arial"/>
                <w:i/>
                <w:sz w:val="20"/>
              </w:rPr>
            </w:pPr>
            <w:r w:rsidRPr="00530DD6">
              <w:rPr>
                <w:rFonts w:cs="Arial"/>
                <w:i/>
                <w:sz w:val="20"/>
              </w:rPr>
              <w:t>Dianella</w:t>
            </w:r>
          </w:p>
          <w:p w:rsidR="0087521B" w:rsidRPr="00530DD6" w:rsidRDefault="0087521B" w:rsidP="00B76D2C">
            <w:pPr>
              <w:rPr>
                <w:rFonts w:cs="Arial"/>
                <w:i/>
                <w:sz w:val="20"/>
              </w:rPr>
            </w:pPr>
            <w:r w:rsidRPr="00530DD6">
              <w:rPr>
                <w:rFonts w:cs="Arial"/>
                <w:i/>
                <w:sz w:val="20"/>
              </w:rPr>
              <w:t>tasmanica</w:t>
            </w:r>
          </w:p>
        </w:tc>
        <w:tc>
          <w:tcPr>
            <w:tcW w:w="2317" w:type="dxa"/>
          </w:tcPr>
          <w:p w:rsidR="0087521B" w:rsidRPr="00530DD6" w:rsidRDefault="0087521B" w:rsidP="00B76D2C">
            <w:pPr>
              <w:ind w:right="0"/>
              <w:jc w:val="left"/>
              <w:rPr>
                <w:rFonts w:cs="Arial"/>
                <w:sz w:val="20"/>
              </w:rPr>
            </w:pPr>
            <w:r w:rsidRPr="00530DD6">
              <w:rPr>
                <w:rFonts w:cs="Arial"/>
                <w:b/>
                <w:sz w:val="20"/>
              </w:rPr>
              <w:t xml:space="preserve">Origem: </w:t>
            </w:r>
            <w:r w:rsidRPr="00530DD6">
              <w:rPr>
                <w:rFonts w:cs="Arial"/>
                <w:sz w:val="20"/>
              </w:rPr>
              <w:t>Austrália</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sz w:val="20"/>
              </w:rPr>
              <w:t>Cresce de 30 a 40cm</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sz w:val="20"/>
              </w:rPr>
              <w:t>Podem ser utilizadas à meia sombra ou em sol plena</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sz w:val="20"/>
              </w:rPr>
              <w:t>Muito resistente à pragas, de baixa manutenção, não necessita podas.</w:t>
            </w:r>
          </w:p>
          <w:p w:rsidR="0087521B" w:rsidRPr="00530DD6" w:rsidRDefault="0087521B" w:rsidP="00B76D2C">
            <w:pPr>
              <w:ind w:right="0"/>
              <w:jc w:val="left"/>
              <w:rPr>
                <w:rFonts w:cs="Arial"/>
                <w:sz w:val="20"/>
              </w:rPr>
            </w:pPr>
          </w:p>
        </w:tc>
        <w:tc>
          <w:tcPr>
            <w:tcW w:w="4170" w:type="dxa"/>
          </w:tcPr>
          <w:p w:rsidR="0087521B" w:rsidRPr="00530DD6" w:rsidRDefault="0087521B" w:rsidP="00B76D2C">
            <w:pPr>
              <w:ind w:right="0"/>
              <w:rPr>
                <w:rFonts w:cs="Arial"/>
                <w:sz w:val="20"/>
              </w:rPr>
            </w:pPr>
            <w:r w:rsidRPr="00530DD6">
              <w:rPr>
                <w:noProof/>
                <w:sz w:val="20"/>
              </w:rPr>
              <w:drawing>
                <wp:inline distT="0" distB="0" distL="0" distR="0" wp14:anchorId="57A11F79" wp14:editId="5B413EB8">
                  <wp:extent cx="2880000" cy="1929412"/>
                  <wp:effectExtent l="19050" t="0" r="0" b="0"/>
                  <wp:docPr id="60" name="Imagem 16" descr="Resultado de imagen para dionela tasman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esultado de imagen para dionela tasmanica"/>
                          <pic:cNvPicPr>
                            <a:picLocks noChangeAspect="1" noChangeArrowheads="1"/>
                          </pic:cNvPicPr>
                        </pic:nvPicPr>
                        <pic:blipFill>
                          <a:blip r:embed="rId45" cstate="print"/>
                          <a:srcRect/>
                          <a:stretch>
                            <a:fillRect/>
                          </a:stretch>
                        </pic:blipFill>
                        <pic:spPr bwMode="auto">
                          <a:xfrm>
                            <a:off x="0" y="0"/>
                            <a:ext cx="2880000" cy="1929412"/>
                          </a:xfrm>
                          <a:prstGeom prst="rect">
                            <a:avLst/>
                          </a:prstGeom>
                          <a:noFill/>
                          <a:ln w="9525">
                            <a:noFill/>
                            <a:miter lim="800000"/>
                            <a:headEnd/>
                            <a:tailEnd/>
                          </a:ln>
                        </pic:spPr>
                      </pic:pic>
                    </a:graphicData>
                  </a:graphic>
                </wp:inline>
              </w:drawing>
            </w:r>
          </w:p>
        </w:tc>
      </w:tr>
      <w:tr w:rsidR="0087521B" w:rsidRPr="00530DD6" w:rsidTr="00B76D2C">
        <w:tc>
          <w:tcPr>
            <w:tcW w:w="1809" w:type="dxa"/>
          </w:tcPr>
          <w:p w:rsidR="0087521B" w:rsidRPr="00530DD6" w:rsidRDefault="0087521B" w:rsidP="00B76D2C">
            <w:pPr>
              <w:rPr>
                <w:rFonts w:cs="Arial"/>
                <w:i/>
                <w:color w:val="404040"/>
                <w:sz w:val="20"/>
                <w:shd w:val="clear" w:color="auto" w:fill="FFFFFF"/>
              </w:rPr>
            </w:pPr>
            <w:r w:rsidRPr="00530DD6">
              <w:rPr>
                <w:rFonts w:cs="Arial"/>
                <w:sz w:val="20"/>
              </w:rPr>
              <w:t>Periquito vermelho</w:t>
            </w:r>
          </w:p>
        </w:tc>
        <w:tc>
          <w:tcPr>
            <w:tcW w:w="1843" w:type="dxa"/>
          </w:tcPr>
          <w:p w:rsidR="0087521B" w:rsidRPr="00530DD6" w:rsidRDefault="0087521B" w:rsidP="00B76D2C">
            <w:pPr>
              <w:rPr>
                <w:rFonts w:cs="Arial"/>
                <w:i/>
                <w:sz w:val="20"/>
                <w:shd w:val="clear" w:color="auto" w:fill="FFFFFF"/>
              </w:rPr>
            </w:pPr>
            <w:r w:rsidRPr="00530DD6">
              <w:rPr>
                <w:rFonts w:cs="Arial"/>
                <w:i/>
                <w:sz w:val="20"/>
                <w:shd w:val="clear" w:color="auto" w:fill="FFFFFF"/>
              </w:rPr>
              <w:t>Alternanthera</w:t>
            </w:r>
          </w:p>
          <w:p w:rsidR="0087521B" w:rsidRPr="00530DD6" w:rsidRDefault="0087521B" w:rsidP="00B76D2C">
            <w:pPr>
              <w:rPr>
                <w:rFonts w:cs="Arial"/>
                <w:i/>
                <w:sz w:val="20"/>
                <w:shd w:val="clear" w:color="auto" w:fill="FFFFFF"/>
              </w:rPr>
            </w:pPr>
            <w:r w:rsidRPr="00530DD6">
              <w:rPr>
                <w:rFonts w:cs="Arial"/>
                <w:i/>
                <w:sz w:val="20"/>
                <w:shd w:val="clear" w:color="auto" w:fill="FFFFFF"/>
              </w:rPr>
              <w:t>ficoidea</w:t>
            </w:r>
          </w:p>
        </w:tc>
        <w:tc>
          <w:tcPr>
            <w:tcW w:w="2317" w:type="dxa"/>
          </w:tcPr>
          <w:p w:rsidR="0087521B" w:rsidRPr="00530DD6" w:rsidRDefault="0087521B" w:rsidP="00B76D2C">
            <w:pPr>
              <w:ind w:right="0"/>
              <w:jc w:val="left"/>
              <w:rPr>
                <w:rFonts w:cs="Arial"/>
                <w:sz w:val="20"/>
              </w:rPr>
            </w:pPr>
            <w:r w:rsidRPr="00530DD6">
              <w:rPr>
                <w:rFonts w:cs="Arial"/>
                <w:b/>
                <w:sz w:val="20"/>
              </w:rPr>
              <w:t xml:space="preserve">Origem: </w:t>
            </w:r>
            <w:r w:rsidRPr="00530DD6">
              <w:rPr>
                <w:rFonts w:cs="Arial"/>
                <w:sz w:val="20"/>
              </w:rPr>
              <w:t>Nativa</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sz w:val="20"/>
              </w:rPr>
              <w:t>Cresce de 10 a 30cm</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sz w:val="20"/>
              </w:rPr>
              <w:t>Deve ser plantado à pleno sol</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p>
        </w:tc>
        <w:tc>
          <w:tcPr>
            <w:tcW w:w="4170" w:type="dxa"/>
          </w:tcPr>
          <w:p w:rsidR="0087521B" w:rsidRPr="00530DD6" w:rsidRDefault="0087521B" w:rsidP="00B76D2C">
            <w:pPr>
              <w:ind w:right="0"/>
              <w:rPr>
                <w:noProof/>
                <w:sz w:val="20"/>
              </w:rPr>
            </w:pPr>
            <w:r w:rsidRPr="00530DD6">
              <w:rPr>
                <w:noProof/>
                <w:sz w:val="20"/>
              </w:rPr>
              <w:drawing>
                <wp:inline distT="0" distB="0" distL="0" distR="0" wp14:anchorId="711009E8" wp14:editId="0F590D29">
                  <wp:extent cx="2876550" cy="2257425"/>
                  <wp:effectExtent l="19050" t="0" r="0" b="0"/>
                  <wp:docPr id="59" name="Imagem 13" descr="forraÃ§Ãµes-paisagismos (Foto: Editora Glo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orraÃ§Ãµes-paisagismos (Foto: Editora Globo)"/>
                          <pic:cNvPicPr>
                            <a:picLocks noChangeAspect="1" noChangeArrowheads="1"/>
                          </pic:cNvPicPr>
                        </pic:nvPicPr>
                        <pic:blipFill>
                          <a:blip r:embed="rId46" cstate="print"/>
                          <a:srcRect t="37161" b="10583"/>
                          <a:stretch>
                            <a:fillRect/>
                          </a:stretch>
                        </pic:blipFill>
                        <pic:spPr bwMode="auto">
                          <a:xfrm>
                            <a:off x="0" y="0"/>
                            <a:ext cx="2876550" cy="2257425"/>
                          </a:xfrm>
                          <a:prstGeom prst="rect">
                            <a:avLst/>
                          </a:prstGeom>
                          <a:noFill/>
                          <a:ln w="9525">
                            <a:noFill/>
                            <a:miter lim="800000"/>
                            <a:headEnd/>
                            <a:tailEnd/>
                          </a:ln>
                        </pic:spPr>
                      </pic:pic>
                    </a:graphicData>
                  </a:graphic>
                </wp:inline>
              </w:drawing>
            </w:r>
          </w:p>
        </w:tc>
      </w:tr>
      <w:tr w:rsidR="0087521B" w:rsidRPr="00530DD6" w:rsidTr="00B76D2C">
        <w:tc>
          <w:tcPr>
            <w:tcW w:w="1809" w:type="dxa"/>
          </w:tcPr>
          <w:p w:rsidR="0087521B" w:rsidRPr="00530DD6" w:rsidRDefault="00FB6F84" w:rsidP="00B76D2C">
            <w:pPr>
              <w:rPr>
                <w:rFonts w:cs="Arial"/>
                <w:sz w:val="20"/>
              </w:rPr>
            </w:pPr>
            <w:r w:rsidRPr="00530DD6">
              <w:rPr>
                <w:rFonts w:cs="Arial"/>
                <w:sz w:val="20"/>
              </w:rPr>
              <w:t>Grama esmeralda</w:t>
            </w:r>
          </w:p>
        </w:tc>
        <w:tc>
          <w:tcPr>
            <w:tcW w:w="1843" w:type="dxa"/>
          </w:tcPr>
          <w:p w:rsidR="0087521B" w:rsidRPr="00530DD6" w:rsidRDefault="00FB6F84" w:rsidP="00B76D2C">
            <w:pPr>
              <w:rPr>
                <w:rFonts w:cs="Arial"/>
                <w:i/>
                <w:sz w:val="20"/>
              </w:rPr>
            </w:pPr>
            <w:r w:rsidRPr="00530DD6">
              <w:rPr>
                <w:rFonts w:cs="Arial"/>
                <w:i/>
                <w:sz w:val="20"/>
              </w:rPr>
              <w:t>Zoysia japonica</w:t>
            </w:r>
          </w:p>
        </w:tc>
        <w:tc>
          <w:tcPr>
            <w:tcW w:w="2317" w:type="dxa"/>
          </w:tcPr>
          <w:p w:rsidR="0087521B" w:rsidRPr="00530DD6" w:rsidRDefault="0087521B" w:rsidP="00B76D2C">
            <w:pPr>
              <w:ind w:right="0"/>
              <w:jc w:val="left"/>
              <w:rPr>
                <w:rFonts w:cs="Arial"/>
                <w:sz w:val="20"/>
              </w:rPr>
            </w:pPr>
            <w:r w:rsidRPr="00530DD6">
              <w:rPr>
                <w:rFonts w:cs="Arial"/>
                <w:b/>
                <w:sz w:val="20"/>
              </w:rPr>
              <w:t xml:space="preserve">Origem: </w:t>
            </w:r>
            <w:r w:rsidR="00FB6F84" w:rsidRPr="00530DD6">
              <w:rPr>
                <w:rFonts w:cs="Arial"/>
                <w:sz w:val="20"/>
              </w:rPr>
              <w:t>Ásia</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sz w:val="20"/>
              </w:rPr>
              <w:t xml:space="preserve">Cresce até </w:t>
            </w:r>
            <w:r w:rsidR="00FB6F84" w:rsidRPr="00530DD6">
              <w:rPr>
                <w:rFonts w:cs="Arial"/>
                <w:sz w:val="20"/>
              </w:rPr>
              <w:t>15</w:t>
            </w:r>
            <w:r w:rsidR="00340D3C" w:rsidRPr="00530DD6">
              <w:rPr>
                <w:rFonts w:cs="Arial"/>
                <w:sz w:val="20"/>
              </w:rPr>
              <w:t>cm, mas deve ser aparada sempre que alcançar 2cm.</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sz w:val="20"/>
              </w:rPr>
              <w:t>Deve ser cultivado à sol pleno</w:t>
            </w:r>
            <w:r w:rsidR="00FB6F84" w:rsidRPr="00530DD6">
              <w:rPr>
                <w:rFonts w:cs="Arial"/>
                <w:sz w:val="20"/>
              </w:rPr>
              <w:t>, em solo fértil, com adubações semestrais e regas regulares.</w:t>
            </w:r>
          </w:p>
          <w:p w:rsidR="0087521B" w:rsidRPr="00530DD6" w:rsidRDefault="0087521B" w:rsidP="00B76D2C">
            <w:pPr>
              <w:ind w:right="0"/>
              <w:jc w:val="left"/>
              <w:rPr>
                <w:rFonts w:cs="Arial"/>
                <w:sz w:val="20"/>
              </w:rPr>
            </w:pPr>
          </w:p>
          <w:p w:rsidR="0087521B" w:rsidRPr="00530DD6" w:rsidRDefault="00340D3C" w:rsidP="00340D3C">
            <w:pPr>
              <w:ind w:right="0"/>
              <w:jc w:val="left"/>
              <w:rPr>
                <w:rFonts w:cs="Arial"/>
                <w:sz w:val="20"/>
              </w:rPr>
            </w:pPr>
            <w:r w:rsidRPr="00530DD6">
              <w:rPr>
                <w:rFonts w:cs="Arial"/>
                <w:sz w:val="20"/>
              </w:rPr>
              <w:t>Resistente ao pisoteio.</w:t>
            </w:r>
          </w:p>
          <w:p w:rsidR="00340D3C" w:rsidRPr="00530DD6" w:rsidRDefault="00340D3C" w:rsidP="00340D3C">
            <w:pPr>
              <w:ind w:right="0"/>
              <w:jc w:val="left"/>
              <w:rPr>
                <w:rFonts w:cs="Arial"/>
                <w:sz w:val="20"/>
              </w:rPr>
            </w:pPr>
          </w:p>
        </w:tc>
        <w:tc>
          <w:tcPr>
            <w:tcW w:w="4170" w:type="dxa"/>
          </w:tcPr>
          <w:p w:rsidR="0087521B" w:rsidRPr="00530DD6" w:rsidRDefault="00340D3C" w:rsidP="00B76D2C">
            <w:pPr>
              <w:ind w:right="0"/>
              <w:rPr>
                <w:noProof/>
                <w:sz w:val="20"/>
              </w:rPr>
            </w:pPr>
            <w:r w:rsidRPr="00530DD6">
              <w:rPr>
                <w:noProof/>
                <w:sz w:val="20"/>
              </w:rPr>
              <w:drawing>
                <wp:inline distT="0" distB="0" distL="0" distR="0" wp14:anchorId="665A8561" wp14:editId="39BBCFE0">
                  <wp:extent cx="2510790" cy="1883410"/>
                  <wp:effectExtent l="19050" t="0" r="3810" b="0"/>
                  <wp:docPr id="1" name="Imagem 0" descr="GRAMA_ESMERAL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MA_ESMERALDA.jpg"/>
                          <pic:cNvPicPr/>
                        </pic:nvPicPr>
                        <pic:blipFill>
                          <a:blip r:embed="rId47" cstate="print"/>
                          <a:stretch>
                            <a:fillRect/>
                          </a:stretch>
                        </pic:blipFill>
                        <pic:spPr>
                          <a:xfrm>
                            <a:off x="0" y="0"/>
                            <a:ext cx="2510790" cy="1883410"/>
                          </a:xfrm>
                          <a:prstGeom prst="rect">
                            <a:avLst/>
                          </a:prstGeom>
                        </pic:spPr>
                      </pic:pic>
                    </a:graphicData>
                  </a:graphic>
                </wp:inline>
              </w:drawing>
            </w:r>
          </w:p>
        </w:tc>
      </w:tr>
      <w:tr w:rsidR="0087521B" w:rsidRPr="00530DD6" w:rsidTr="00B76D2C">
        <w:tc>
          <w:tcPr>
            <w:tcW w:w="1809" w:type="dxa"/>
          </w:tcPr>
          <w:p w:rsidR="0087521B" w:rsidRPr="00530DD6" w:rsidRDefault="0087521B" w:rsidP="00B76D2C">
            <w:pPr>
              <w:rPr>
                <w:rFonts w:cs="Arial"/>
                <w:sz w:val="20"/>
              </w:rPr>
            </w:pPr>
            <w:r w:rsidRPr="00530DD6">
              <w:rPr>
                <w:rFonts w:cs="Arial"/>
                <w:sz w:val="20"/>
              </w:rPr>
              <w:lastRenderedPageBreak/>
              <w:t>Singônio</w:t>
            </w:r>
          </w:p>
        </w:tc>
        <w:tc>
          <w:tcPr>
            <w:tcW w:w="1843" w:type="dxa"/>
          </w:tcPr>
          <w:p w:rsidR="0087521B" w:rsidRPr="00530DD6" w:rsidRDefault="0087521B" w:rsidP="00B76D2C">
            <w:pPr>
              <w:rPr>
                <w:rFonts w:cs="Arial"/>
                <w:i/>
                <w:sz w:val="20"/>
              </w:rPr>
            </w:pPr>
            <w:r w:rsidRPr="00530DD6">
              <w:rPr>
                <w:rFonts w:cs="Arial"/>
                <w:i/>
                <w:sz w:val="20"/>
              </w:rPr>
              <w:t>Syngoniumangustatum</w:t>
            </w:r>
          </w:p>
        </w:tc>
        <w:tc>
          <w:tcPr>
            <w:tcW w:w="2317" w:type="dxa"/>
          </w:tcPr>
          <w:p w:rsidR="0087521B" w:rsidRPr="00530DD6" w:rsidRDefault="0087521B" w:rsidP="00B76D2C">
            <w:pPr>
              <w:ind w:right="0"/>
              <w:jc w:val="left"/>
              <w:rPr>
                <w:rFonts w:cs="Arial"/>
                <w:sz w:val="20"/>
              </w:rPr>
            </w:pPr>
            <w:r w:rsidRPr="00530DD6">
              <w:rPr>
                <w:rFonts w:cs="Arial"/>
                <w:b/>
                <w:sz w:val="20"/>
              </w:rPr>
              <w:t xml:space="preserve">Origem: </w:t>
            </w:r>
            <w:r w:rsidRPr="00530DD6">
              <w:rPr>
                <w:rFonts w:cs="Arial"/>
                <w:sz w:val="20"/>
              </w:rPr>
              <w:t>América Central</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sz w:val="20"/>
              </w:rPr>
              <w:t>Cresce de 10 a 30cm e até 40cm</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sz w:val="20"/>
              </w:rPr>
              <w:t>Fácil cultivo e Baixa manutenção</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sz w:val="20"/>
              </w:rPr>
              <w:t>Deve ser plantado à sombra ou à meia sombra</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p>
        </w:tc>
        <w:tc>
          <w:tcPr>
            <w:tcW w:w="4170" w:type="dxa"/>
          </w:tcPr>
          <w:p w:rsidR="0087521B" w:rsidRPr="00530DD6" w:rsidRDefault="0087521B" w:rsidP="00B76D2C">
            <w:pPr>
              <w:ind w:right="0"/>
              <w:rPr>
                <w:noProof/>
                <w:sz w:val="20"/>
              </w:rPr>
            </w:pPr>
            <w:r w:rsidRPr="00530DD6">
              <w:rPr>
                <w:noProof/>
                <w:sz w:val="20"/>
              </w:rPr>
              <w:drawing>
                <wp:inline distT="0" distB="0" distL="0" distR="0" wp14:anchorId="7522A4F4" wp14:editId="4D1F2A03">
                  <wp:extent cx="2880000" cy="2164064"/>
                  <wp:effectExtent l="19050" t="0" r="0" b="0"/>
                  <wp:docPr id="65" name="Imagem 31" descr="Resultado de imagen para SingÃ´n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Resultado de imagen para SingÃ´nio"/>
                          <pic:cNvPicPr>
                            <a:picLocks noChangeAspect="1" noChangeArrowheads="1"/>
                          </pic:cNvPicPr>
                        </pic:nvPicPr>
                        <pic:blipFill>
                          <a:blip r:embed="rId48" cstate="print"/>
                          <a:srcRect/>
                          <a:stretch>
                            <a:fillRect/>
                          </a:stretch>
                        </pic:blipFill>
                        <pic:spPr bwMode="auto">
                          <a:xfrm>
                            <a:off x="0" y="0"/>
                            <a:ext cx="2880000" cy="2164064"/>
                          </a:xfrm>
                          <a:prstGeom prst="rect">
                            <a:avLst/>
                          </a:prstGeom>
                          <a:noFill/>
                          <a:ln w="9525">
                            <a:noFill/>
                            <a:miter lim="800000"/>
                            <a:headEnd/>
                            <a:tailEnd/>
                          </a:ln>
                        </pic:spPr>
                      </pic:pic>
                    </a:graphicData>
                  </a:graphic>
                </wp:inline>
              </w:drawing>
            </w:r>
          </w:p>
        </w:tc>
      </w:tr>
      <w:tr w:rsidR="0087521B" w:rsidRPr="00530DD6" w:rsidTr="00B76D2C">
        <w:tc>
          <w:tcPr>
            <w:tcW w:w="1809" w:type="dxa"/>
          </w:tcPr>
          <w:p w:rsidR="0087521B" w:rsidRPr="00530DD6" w:rsidRDefault="0087521B" w:rsidP="00B76D2C">
            <w:pPr>
              <w:rPr>
                <w:rFonts w:cs="Arial"/>
                <w:sz w:val="20"/>
              </w:rPr>
            </w:pPr>
            <w:r w:rsidRPr="00530DD6">
              <w:rPr>
                <w:rFonts w:cs="Arial"/>
                <w:sz w:val="20"/>
              </w:rPr>
              <w:t>Lambari roxo</w:t>
            </w:r>
          </w:p>
        </w:tc>
        <w:tc>
          <w:tcPr>
            <w:tcW w:w="1843" w:type="dxa"/>
          </w:tcPr>
          <w:p w:rsidR="0087521B" w:rsidRPr="00530DD6" w:rsidRDefault="0087521B" w:rsidP="00B76D2C">
            <w:pPr>
              <w:rPr>
                <w:rFonts w:cs="Arial"/>
                <w:i/>
                <w:sz w:val="20"/>
              </w:rPr>
            </w:pPr>
            <w:r w:rsidRPr="00530DD6">
              <w:rPr>
                <w:rFonts w:cs="Arial"/>
                <w:i/>
                <w:sz w:val="20"/>
                <w:shd w:val="clear" w:color="auto" w:fill="FFFFFF"/>
              </w:rPr>
              <w:t>Tradescantia zebrinapurpusii</w:t>
            </w:r>
          </w:p>
        </w:tc>
        <w:tc>
          <w:tcPr>
            <w:tcW w:w="2317" w:type="dxa"/>
          </w:tcPr>
          <w:p w:rsidR="0087521B" w:rsidRPr="00530DD6" w:rsidRDefault="0087521B" w:rsidP="00B76D2C">
            <w:pPr>
              <w:ind w:right="0"/>
              <w:jc w:val="left"/>
              <w:rPr>
                <w:rFonts w:cs="Arial"/>
                <w:sz w:val="20"/>
              </w:rPr>
            </w:pPr>
            <w:r w:rsidRPr="00530DD6">
              <w:rPr>
                <w:rFonts w:cs="Arial"/>
                <w:b/>
                <w:sz w:val="20"/>
              </w:rPr>
              <w:t xml:space="preserve">Origem: </w:t>
            </w:r>
            <w:r w:rsidRPr="00530DD6">
              <w:rPr>
                <w:rFonts w:cs="Arial"/>
                <w:sz w:val="20"/>
              </w:rPr>
              <w:t>América do Norte, México</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sz w:val="20"/>
              </w:rPr>
              <w:t>Cresce de 15 a 20cm e de 30 a 60cm</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sz w:val="20"/>
              </w:rPr>
              <w:t>Quando mantida a pleno sol sua folhagem adquire tom arroxeado</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sz w:val="20"/>
              </w:rPr>
              <w:t>Pode ser plantada à meia sombra ou sol pleno</w:t>
            </w:r>
          </w:p>
        </w:tc>
        <w:tc>
          <w:tcPr>
            <w:tcW w:w="4170" w:type="dxa"/>
          </w:tcPr>
          <w:p w:rsidR="0087521B" w:rsidRPr="00530DD6" w:rsidRDefault="0087521B" w:rsidP="00B76D2C">
            <w:pPr>
              <w:ind w:right="0"/>
              <w:rPr>
                <w:noProof/>
                <w:sz w:val="20"/>
              </w:rPr>
            </w:pPr>
            <w:r w:rsidRPr="00530DD6">
              <w:rPr>
                <w:noProof/>
                <w:sz w:val="20"/>
              </w:rPr>
              <w:drawing>
                <wp:inline distT="0" distB="0" distL="0" distR="0" wp14:anchorId="3F9B9B38" wp14:editId="4F9E7CEC">
                  <wp:extent cx="2880000" cy="2029122"/>
                  <wp:effectExtent l="19050" t="0" r="0" b="0"/>
                  <wp:docPr id="69" name="Imagem 43" descr="forraÃ§Ãµes-paisagismos (Foto: Editora Glo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forraÃ§Ãµes-paisagismos (Foto: Editora Globo)"/>
                          <pic:cNvPicPr>
                            <a:picLocks noChangeAspect="1" noChangeArrowheads="1"/>
                          </pic:cNvPicPr>
                        </pic:nvPicPr>
                        <pic:blipFill>
                          <a:blip r:embed="rId49" cstate="print"/>
                          <a:srcRect b="52878"/>
                          <a:stretch>
                            <a:fillRect/>
                          </a:stretch>
                        </pic:blipFill>
                        <pic:spPr bwMode="auto">
                          <a:xfrm>
                            <a:off x="0" y="0"/>
                            <a:ext cx="2880000" cy="2029122"/>
                          </a:xfrm>
                          <a:prstGeom prst="rect">
                            <a:avLst/>
                          </a:prstGeom>
                          <a:noFill/>
                          <a:ln w="9525">
                            <a:noFill/>
                            <a:miter lim="800000"/>
                            <a:headEnd/>
                            <a:tailEnd/>
                          </a:ln>
                        </pic:spPr>
                      </pic:pic>
                    </a:graphicData>
                  </a:graphic>
                </wp:inline>
              </w:drawing>
            </w:r>
          </w:p>
        </w:tc>
      </w:tr>
      <w:tr w:rsidR="0087521B" w:rsidRPr="00530DD6" w:rsidTr="00B76D2C">
        <w:tc>
          <w:tcPr>
            <w:tcW w:w="1809" w:type="dxa"/>
          </w:tcPr>
          <w:p w:rsidR="0087521B" w:rsidRPr="00530DD6" w:rsidRDefault="0087521B" w:rsidP="00B76D2C">
            <w:pPr>
              <w:rPr>
                <w:rFonts w:cs="Arial"/>
                <w:sz w:val="20"/>
              </w:rPr>
            </w:pPr>
            <w:r w:rsidRPr="00530DD6">
              <w:rPr>
                <w:rFonts w:cs="Arial"/>
                <w:sz w:val="20"/>
              </w:rPr>
              <w:t>Agapanto</w:t>
            </w:r>
          </w:p>
        </w:tc>
        <w:tc>
          <w:tcPr>
            <w:tcW w:w="1843" w:type="dxa"/>
          </w:tcPr>
          <w:p w:rsidR="0087521B" w:rsidRPr="00530DD6" w:rsidRDefault="0087521B" w:rsidP="00B76D2C">
            <w:pPr>
              <w:rPr>
                <w:rFonts w:cs="Arial"/>
                <w:i/>
                <w:sz w:val="20"/>
                <w:shd w:val="clear" w:color="auto" w:fill="FFFFFF"/>
              </w:rPr>
            </w:pPr>
            <w:r w:rsidRPr="00530DD6">
              <w:rPr>
                <w:rFonts w:cs="Arial"/>
                <w:i/>
                <w:sz w:val="20"/>
                <w:shd w:val="clear" w:color="auto" w:fill="FFFFFF"/>
              </w:rPr>
              <w:t>Agapanthusafricanus</w:t>
            </w:r>
          </w:p>
        </w:tc>
        <w:tc>
          <w:tcPr>
            <w:tcW w:w="2317" w:type="dxa"/>
          </w:tcPr>
          <w:p w:rsidR="0087521B" w:rsidRPr="00530DD6" w:rsidRDefault="0087521B" w:rsidP="00B76D2C">
            <w:pPr>
              <w:ind w:right="0"/>
              <w:jc w:val="left"/>
              <w:rPr>
                <w:rFonts w:cs="Arial"/>
                <w:sz w:val="20"/>
              </w:rPr>
            </w:pPr>
            <w:r w:rsidRPr="00530DD6">
              <w:rPr>
                <w:rFonts w:cs="Arial"/>
                <w:b/>
                <w:sz w:val="20"/>
              </w:rPr>
              <w:t xml:space="preserve">Origem: </w:t>
            </w:r>
            <w:r w:rsidRPr="00530DD6">
              <w:rPr>
                <w:rFonts w:cs="Arial"/>
                <w:sz w:val="20"/>
              </w:rPr>
              <w:t>África</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sz w:val="20"/>
              </w:rPr>
              <w:t>Cresce de 60 a 90cm</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sz w:val="20"/>
              </w:rPr>
              <w:t xml:space="preserve">Planta muito rústica, resistente à doenças e de baixíssima manutenção. </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sz w:val="20"/>
              </w:rPr>
              <w:t>Pode ser plantada à sol pleno</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p>
        </w:tc>
        <w:tc>
          <w:tcPr>
            <w:tcW w:w="4170" w:type="dxa"/>
          </w:tcPr>
          <w:p w:rsidR="0087521B" w:rsidRPr="00530DD6" w:rsidRDefault="0087521B" w:rsidP="00B76D2C">
            <w:pPr>
              <w:ind w:right="0"/>
              <w:rPr>
                <w:noProof/>
                <w:sz w:val="20"/>
              </w:rPr>
            </w:pPr>
            <w:r w:rsidRPr="00530DD6">
              <w:rPr>
                <w:noProof/>
              </w:rPr>
              <w:drawing>
                <wp:inline distT="0" distB="0" distL="0" distR="0" wp14:anchorId="0E2B51D0" wp14:editId="2EEE5781">
                  <wp:extent cx="2880000" cy="2154243"/>
                  <wp:effectExtent l="19050" t="0" r="0" b="0"/>
                  <wp:docPr id="32" name="Imagem 1" descr="Resultado de imagen para agapa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agapanto"/>
                          <pic:cNvPicPr>
                            <a:picLocks noChangeAspect="1" noChangeArrowheads="1"/>
                          </pic:cNvPicPr>
                        </pic:nvPicPr>
                        <pic:blipFill>
                          <a:blip r:embed="rId50" cstate="print"/>
                          <a:srcRect/>
                          <a:stretch>
                            <a:fillRect/>
                          </a:stretch>
                        </pic:blipFill>
                        <pic:spPr bwMode="auto">
                          <a:xfrm>
                            <a:off x="0" y="0"/>
                            <a:ext cx="2880000" cy="2154243"/>
                          </a:xfrm>
                          <a:prstGeom prst="rect">
                            <a:avLst/>
                          </a:prstGeom>
                          <a:noFill/>
                          <a:ln w="9525">
                            <a:noFill/>
                            <a:miter lim="800000"/>
                            <a:headEnd/>
                            <a:tailEnd/>
                          </a:ln>
                        </pic:spPr>
                      </pic:pic>
                    </a:graphicData>
                  </a:graphic>
                </wp:inline>
              </w:drawing>
            </w:r>
          </w:p>
        </w:tc>
      </w:tr>
      <w:tr w:rsidR="0087521B" w:rsidRPr="005F3531" w:rsidTr="00B76D2C">
        <w:tc>
          <w:tcPr>
            <w:tcW w:w="1809" w:type="dxa"/>
          </w:tcPr>
          <w:p w:rsidR="0087521B" w:rsidRPr="00530DD6" w:rsidRDefault="0087521B" w:rsidP="00B76D2C">
            <w:pPr>
              <w:rPr>
                <w:rFonts w:cs="Arial"/>
                <w:sz w:val="20"/>
              </w:rPr>
            </w:pPr>
            <w:r w:rsidRPr="00530DD6">
              <w:rPr>
                <w:rFonts w:cs="Arial"/>
                <w:sz w:val="20"/>
              </w:rPr>
              <w:lastRenderedPageBreak/>
              <w:t>Trapoeraba-roxa</w:t>
            </w:r>
          </w:p>
        </w:tc>
        <w:tc>
          <w:tcPr>
            <w:tcW w:w="1843" w:type="dxa"/>
          </w:tcPr>
          <w:p w:rsidR="0087521B" w:rsidRPr="00530DD6" w:rsidRDefault="0087521B" w:rsidP="00B76D2C">
            <w:pPr>
              <w:rPr>
                <w:rFonts w:cs="Arial"/>
                <w:i/>
                <w:sz w:val="20"/>
                <w:shd w:val="clear" w:color="auto" w:fill="FFFFFF"/>
              </w:rPr>
            </w:pPr>
            <w:r w:rsidRPr="00530DD6">
              <w:rPr>
                <w:rFonts w:cs="Arial"/>
                <w:i/>
                <w:sz w:val="20"/>
                <w:shd w:val="clear" w:color="auto" w:fill="FFFFFF"/>
              </w:rPr>
              <w:t>Trasdecantiapallidapurpurea</w:t>
            </w:r>
          </w:p>
        </w:tc>
        <w:tc>
          <w:tcPr>
            <w:tcW w:w="2317" w:type="dxa"/>
          </w:tcPr>
          <w:p w:rsidR="0087521B" w:rsidRPr="00530DD6" w:rsidRDefault="0087521B" w:rsidP="00B76D2C">
            <w:pPr>
              <w:ind w:right="0"/>
              <w:jc w:val="left"/>
              <w:rPr>
                <w:rFonts w:cs="Arial"/>
                <w:sz w:val="20"/>
              </w:rPr>
            </w:pPr>
            <w:r w:rsidRPr="00530DD6">
              <w:rPr>
                <w:rFonts w:cs="Arial"/>
                <w:b/>
                <w:sz w:val="20"/>
              </w:rPr>
              <w:t xml:space="preserve">Origem: </w:t>
            </w:r>
            <w:r w:rsidRPr="00530DD6">
              <w:rPr>
                <w:rFonts w:cs="Arial"/>
                <w:sz w:val="20"/>
              </w:rPr>
              <w:t>América do Norte, México</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sz w:val="20"/>
              </w:rPr>
              <w:t>Cresce de 30 a 40cm</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sz w:val="20"/>
              </w:rPr>
              <w:t>Exige regas regulares</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r w:rsidRPr="00530DD6">
              <w:rPr>
                <w:rFonts w:cs="Arial"/>
                <w:sz w:val="20"/>
              </w:rPr>
              <w:t>Pode ser plantada à meia sombra ou sol pleno</w:t>
            </w:r>
          </w:p>
          <w:p w:rsidR="0087521B" w:rsidRPr="00530DD6" w:rsidRDefault="0087521B" w:rsidP="00B76D2C">
            <w:pPr>
              <w:ind w:right="0"/>
              <w:jc w:val="left"/>
              <w:rPr>
                <w:rFonts w:cs="Arial"/>
                <w:sz w:val="20"/>
              </w:rPr>
            </w:pPr>
          </w:p>
          <w:p w:rsidR="0087521B" w:rsidRPr="00530DD6" w:rsidRDefault="0087521B" w:rsidP="00B76D2C">
            <w:pPr>
              <w:ind w:right="0"/>
              <w:jc w:val="left"/>
              <w:rPr>
                <w:rFonts w:cs="Arial"/>
                <w:sz w:val="20"/>
              </w:rPr>
            </w:pPr>
          </w:p>
        </w:tc>
        <w:tc>
          <w:tcPr>
            <w:tcW w:w="4170" w:type="dxa"/>
          </w:tcPr>
          <w:p w:rsidR="0087521B" w:rsidRPr="00530DD6" w:rsidRDefault="0087521B" w:rsidP="00B76D2C">
            <w:pPr>
              <w:shd w:val="clear" w:color="auto" w:fill="FFFFFF"/>
              <w:spacing w:before="300" w:after="150"/>
              <w:ind w:right="0"/>
              <w:outlineLvl w:val="0"/>
              <w:rPr>
                <w:noProof/>
                <w:sz w:val="20"/>
              </w:rPr>
            </w:pPr>
            <w:r w:rsidRPr="00530DD6">
              <w:rPr>
                <w:noProof/>
              </w:rPr>
              <w:drawing>
                <wp:inline distT="0" distB="0" distL="0" distR="0" wp14:anchorId="089FB986" wp14:editId="729CEBFE">
                  <wp:extent cx="2880000" cy="2159952"/>
                  <wp:effectExtent l="19050" t="0" r="0" b="0"/>
                  <wp:docPr id="34" name="Imagem 7" descr="Resultado de imagen para Trapoeraba-ro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sultado de imagen para Trapoeraba-roxa"/>
                          <pic:cNvPicPr>
                            <a:picLocks noChangeAspect="1" noChangeArrowheads="1"/>
                          </pic:cNvPicPr>
                        </pic:nvPicPr>
                        <pic:blipFill>
                          <a:blip r:embed="rId51" cstate="print"/>
                          <a:srcRect/>
                          <a:stretch>
                            <a:fillRect/>
                          </a:stretch>
                        </pic:blipFill>
                        <pic:spPr bwMode="auto">
                          <a:xfrm>
                            <a:off x="0" y="0"/>
                            <a:ext cx="2880000" cy="2159952"/>
                          </a:xfrm>
                          <a:prstGeom prst="rect">
                            <a:avLst/>
                          </a:prstGeom>
                          <a:noFill/>
                          <a:ln w="9525">
                            <a:noFill/>
                            <a:miter lim="800000"/>
                            <a:headEnd/>
                            <a:tailEnd/>
                          </a:ln>
                        </pic:spPr>
                      </pic:pic>
                    </a:graphicData>
                  </a:graphic>
                </wp:inline>
              </w:drawing>
            </w:r>
          </w:p>
        </w:tc>
      </w:tr>
      <w:tr w:rsidR="00DB6D8A" w:rsidRPr="005F3531" w:rsidTr="00B76D2C">
        <w:tc>
          <w:tcPr>
            <w:tcW w:w="1809" w:type="dxa"/>
          </w:tcPr>
          <w:p w:rsidR="00DB6D8A" w:rsidRPr="00530DD6" w:rsidRDefault="00DB6D8A" w:rsidP="00B76D2C">
            <w:pPr>
              <w:rPr>
                <w:rFonts w:cs="Arial"/>
                <w:sz w:val="20"/>
              </w:rPr>
            </w:pPr>
            <w:r w:rsidRPr="0088028C">
              <w:rPr>
                <w:rFonts w:cs="Arial"/>
                <w:sz w:val="20"/>
              </w:rPr>
              <w:t>Rabo-de-gato</w:t>
            </w:r>
          </w:p>
        </w:tc>
        <w:tc>
          <w:tcPr>
            <w:tcW w:w="1843" w:type="dxa"/>
          </w:tcPr>
          <w:p w:rsidR="00DB6D8A" w:rsidRPr="00530DD6" w:rsidRDefault="0088028C" w:rsidP="0088028C">
            <w:pPr>
              <w:ind w:right="0"/>
              <w:jc w:val="left"/>
              <w:rPr>
                <w:rFonts w:cs="Arial"/>
                <w:i/>
                <w:sz w:val="20"/>
                <w:shd w:val="clear" w:color="auto" w:fill="FFFFFF"/>
              </w:rPr>
            </w:pPr>
            <w:r w:rsidRPr="0088028C">
              <w:rPr>
                <w:rFonts w:cs="Arial"/>
                <w:i/>
                <w:iCs/>
                <w:sz w:val="20"/>
              </w:rPr>
              <w:t>Acalypha reptans</w:t>
            </w:r>
          </w:p>
        </w:tc>
        <w:tc>
          <w:tcPr>
            <w:tcW w:w="2317" w:type="dxa"/>
          </w:tcPr>
          <w:p w:rsidR="0088028C" w:rsidRPr="0088028C" w:rsidRDefault="0088028C" w:rsidP="0088028C">
            <w:pPr>
              <w:ind w:right="0"/>
              <w:jc w:val="left"/>
              <w:rPr>
                <w:rFonts w:cs="Arial"/>
                <w:b/>
                <w:bCs/>
                <w:sz w:val="20"/>
              </w:rPr>
            </w:pPr>
            <w:r w:rsidRPr="0088028C">
              <w:rPr>
                <w:rFonts w:cs="Arial"/>
                <w:b/>
                <w:bCs/>
                <w:sz w:val="20"/>
              </w:rPr>
              <w:t>Origem: </w:t>
            </w:r>
            <w:hyperlink r:id="rId52" w:history="1">
              <w:r w:rsidRPr="0088028C">
                <w:rPr>
                  <w:rFonts w:cs="Arial"/>
                  <w:bCs/>
                  <w:sz w:val="20"/>
                </w:rPr>
                <w:t>Ásia</w:t>
              </w:r>
            </w:hyperlink>
            <w:r w:rsidRPr="0088028C">
              <w:rPr>
                <w:rFonts w:cs="Arial"/>
                <w:bCs/>
                <w:sz w:val="20"/>
              </w:rPr>
              <w:t>, </w:t>
            </w:r>
            <w:hyperlink r:id="rId53" w:history="1">
              <w:r w:rsidRPr="0088028C">
                <w:rPr>
                  <w:rFonts w:cs="Arial"/>
                  <w:bCs/>
                  <w:sz w:val="20"/>
                </w:rPr>
                <w:t>Índia</w:t>
              </w:r>
            </w:hyperlink>
          </w:p>
          <w:p w:rsidR="0088028C" w:rsidRPr="0088028C" w:rsidRDefault="0088028C" w:rsidP="0088028C">
            <w:pPr>
              <w:ind w:right="0"/>
              <w:jc w:val="left"/>
              <w:rPr>
                <w:rFonts w:cs="Arial"/>
                <w:bCs/>
                <w:sz w:val="20"/>
              </w:rPr>
            </w:pPr>
            <w:r w:rsidRPr="0088028C">
              <w:rPr>
                <w:rFonts w:cs="Arial"/>
                <w:bCs/>
                <w:sz w:val="20"/>
              </w:rPr>
              <w:t xml:space="preserve">Cresce de 10cm a 40cm  </w:t>
            </w:r>
          </w:p>
          <w:p w:rsidR="00DB6D8A" w:rsidRPr="00530DD6" w:rsidRDefault="0088028C" w:rsidP="0088028C">
            <w:pPr>
              <w:ind w:right="0"/>
              <w:jc w:val="left"/>
              <w:rPr>
                <w:rFonts w:cs="Arial"/>
                <w:b/>
                <w:sz w:val="20"/>
              </w:rPr>
            </w:pPr>
            <w:r w:rsidRPr="0088028C">
              <w:rPr>
                <w:rFonts w:cs="Arial"/>
                <w:bCs/>
                <w:sz w:val="20"/>
              </w:rPr>
              <w:t>Devem ser cultivados a pleno sol ou meia sombra, em </w:t>
            </w:r>
            <w:hyperlink r:id="rId54" w:history="1">
              <w:r w:rsidRPr="0088028C">
                <w:rPr>
                  <w:rFonts w:cs="Arial"/>
                  <w:bCs/>
                  <w:sz w:val="20"/>
                </w:rPr>
                <w:t>solo</w:t>
              </w:r>
            </w:hyperlink>
            <w:r w:rsidRPr="0088028C">
              <w:rPr>
                <w:rFonts w:cs="Arial"/>
                <w:bCs/>
                <w:sz w:val="20"/>
              </w:rPr>
              <w:t> fértil, enriquecido com </w:t>
            </w:r>
            <w:hyperlink r:id="rId55" w:history="1">
              <w:r w:rsidRPr="0088028C">
                <w:rPr>
                  <w:rFonts w:cs="Arial"/>
                  <w:bCs/>
                  <w:sz w:val="20"/>
                </w:rPr>
                <w:t>matéria orgânica</w:t>
              </w:r>
            </w:hyperlink>
            <w:r w:rsidRPr="0088028C">
              <w:rPr>
                <w:rFonts w:cs="Arial"/>
                <w:bCs/>
                <w:sz w:val="20"/>
              </w:rPr>
              <w:t>, com regas regulares.</w:t>
            </w:r>
          </w:p>
        </w:tc>
        <w:tc>
          <w:tcPr>
            <w:tcW w:w="4170" w:type="dxa"/>
          </w:tcPr>
          <w:p w:rsidR="00DB6D8A" w:rsidRPr="00530DD6" w:rsidRDefault="0088028C" w:rsidP="00B76D2C">
            <w:pPr>
              <w:shd w:val="clear" w:color="auto" w:fill="FFFFFF"/>
              <w:spacing w:before="300" w:after="150"/>
              <w:ind w:right="0"/>
              <w:outlineLvl w:val="0"/>
              <w:rPr>
                <w:noProof/>
              </w:rPr>
            </w:pPr>
            <w:r>
              <w:rPr>
                <w:noProof/>
              </w:rPr>
              <w:drawing>
                <wp:inline distT="0" distB="0" distL="0" distR="0">
                  <wp:extent cx="2881500" cy="2160000"/>
                  <wp:effectExtent l="0" t="0" r="0" b="0"/>
                  <wp:docPr id="23" name="Picture 23" descr="Rabo de Gato - Forração | Odair Plantas - Mudas Frutíferas em Herculândia 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abo de Gato - Forração | Odair Plantas - Mudas Frutíferas em Herculândia SP"/>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81500" cy="2160000"/>
                          </a:xfrm>
                          <a:prstGeom prst="rect">
                            <a:avLst/>
                          </a:prstGeom>
                          <a:noFill/>
                          <a:ln>
                            <a:noFill/>
                          </a:ln>
                        </pic:spPr>
                      </pic:pic>
                    </a:graphicData>
                  </a:graphic>
                </wp:inline>
              </w:drawing>
            </w:r>
          </w:p>
        </w:tc>
      </w:tr>
    </w:tbl>
    <w:p w:rsidR="0087521B" w:rsidRDefault="0087521B" w:rsidP="0087521B">
      <w:pPr>
        <w:pStyle w:val="Caption"/>
        <w:rPr>
          <w:highlight w:val="yellow"/>
        </w:rPr>
      </w:pPr>
    </w:p>
    <w:p w:rsidR="006E2E0E" w:rsidRDefault="006E2E0E" w:rsidP="006E2E0E">
      <w:pPr>
        <w:rPr>
          <w:highlight w:val="yellow"/>
        </w:rPr>
      </w:pPr>
    </w:p>
    <w:p w:rsidR="006E2E0E" w:rsidRDefault="006E2E0E" w:rsidP="006E2E0E">
      <w:pPr>
        <w:rPr>
          <w:highlight w:val="yellow"/>
        </w:rPr>
      </w:pPr>
    </w:p>
    <w:p w:rsidR="006E2E0E" w:rsidRDefault="006E2E0E" w:rsidP="006E2E0E">
      <w:pPr>
        <w:rPr>
          <w:highlight w:val="yellow"/>
        </w:rPr>
      </w:pPr>
    </w:p>
    <w:p w:rsidR="006E2E0E" w:rsidRDefault="006E2E0E" w:rsidP="006E2E0E">
      <w:pPr>
        <w:rPr>
          <w:highlight w:val="yellow"/>
        </w:rPr>
      </w:pPr>
    </w:p>
    <w:p w:rsidR="006E2E0E" w:rsidRDefault="006E2E0E" w:rsidP="006E2E0E">
      <w:pPr>
        <w:rPr>
          <w:highlight w:val="yellow"/>
        </w:rPr>
      </w:pPr>
    </w:p>
    <w:p w:rsidR="006E2E0E" w:rsidRDefault="006E2E0E" w:rsidP="006E2E0E">
      <w:pPr>
        <w:rPr>
          <w:highlight w:val="yellow"/>
        </w:rPr>
      </w:pPr>
    </w:p>
    <w:p w:rsidR="006E2E0E" w:rsidRDefault="006E2E0E" w:rsidP="006E2E0E">
      <w:pPr>
        <w:rPr>
          <w:highlight w:val="yellow"/>
        </w:rPr>
      </w:pPr>
    </w:p>
    <w:p w:rsidR="006E2E0E" w:rsidRDefault="006E2E0E" w:rsidP="006E2E0E">
      <w:pPr>
        <w:rPr>
          <w:highlight w:val="yellow"/>
        </w:rPr>
      </w:pPr>
    </w:p>
    <w:p w:rsidR="006E2E0E" w:rsidRDefault="006E2E0E" w:rsidP="006E2E0E">
      <w:pPr>
        <w:rPr>
          <w:highlight w:val="yellow"/>
        </w:rPr>
      </w:pPr>
    </w:p>
    <w:p w:rsidR="006E2E0E" w:rsidRDefault="006E2E0E" w:rsidP="006E2E0E">
      <w:pPr>
        <w:rPr>
          <w:highlight w:val="yellow"/>
        </w:rPr>
      </w:pPr>
    </w:p>
    <w:p w:rsidR="006E2E0E" w:rsidRDefault="006E2E0E" w:rsidP="006E2E0E">
      <w:pPr>
        <w:rPr>
          <w:highlight w:val="yellow"/>
        </w:rPr>
      </w:pPr>
    </w:p>
    <w:p w:rsidR="006E2E0E" w:rsidRDefault="006E2E0E" w:rsidP="006E2E0E">
      <w:pPr>
        <w:rPr>
          <w:highlight w:val="yellow"/>
        </w:rPr>
      </w:pPr>
    </w:p>
    <w:p w:rsidR="006E2E0E" w:rsidRDefault="006E2E0E" w:rsidP="006E2E0E">
      <w:pPr>
        <w:rPr>
          <w:highlight w:val="yellow"/>
        </w:rPr>
      </w:pPr>
    </w:p>
    <w:p w:rsidR="006E2E0E" w:rsidRDefault="006E2E0E" w:rsidP="006E2E0E">
      <w:pPr>
        <w:rPr>
          <w:highlight w:val="yellow"/>
        </w:rPr>
      </w:pPr>
    </w:p>
    <w:p w:rsidR="006E2E0E" w:rsidRPr="006E2E0E" w:rsidRDefault="006E2E0E" w:rsidP="006E2E0E">
      <w:pPr>
        <w:rPr>
          <w:highlight w:val="yellow"/>
        </w:rPr>
      </w:pPr>
    </w:p>
    <w:p w:rsidR="0087521B" w:rsidRPr="0088028C" w:rsidRDefault="0087521B" w:rsidP="0087521B">
      <w:pPr>
        <w:pStyle w:val="Caption"/>
      </w:pPr>
      <w:r w:rsidRPr="0088028C">
        <w:lastRenderedPageBreak/>
        <w:t xml:space="preserve">Tabela </w:t>
      </w:r>
      <w:r w:rsidR="00331BB0" w:rsidRPr="0088028C">
        <w:fldChar w:fldCharType="begin"/>
      </w:r>
      <w:r w:rsidR="00373529" w:rsidRPr="0088028C">
        <w:instrText xml:space="preserve"> SEQ Tabela \* ARABIC </w:instrText>
      </w:r>
      <w:r w:rsidR="00331BB0" w:rsidRPr="0088028C">
        <w:fldChar w:fldCharType="separate"/>
      </w:r>
      <w:r w:rsidR="006A7D46">
        <w:rPr>
          <w:noProof/>
        </w:rPr>
        <w:t>5</w:t>
      </w:r>
      <w:r w:rsidR="00331BB0" w:rsidRPr="0088028C">
        <w:fldChar w:fldCharType="end"/>
      </w:r>
      <w:r w:rsidRPr="0088028C">
        <w:t>. Espécies arbustivas propostas</w:t>
      </w:r>
    </w:p>
    <w:p w:rsidR="005F3531" w:rsidRPr="0088028C" w:rsidRDefault="005F3531" w:rsidP="005F3531"/>
    <w:tbl>
      <w:tblPr>
        <w:tblStyle w:val="TableGrid"/>
        <w:tblW w:w="0" w:type="auto"/>
        <w:tblLayout w:type="fixed"/>
        <w:tblLook w:val="04A0" w:firstRow="1" w:lastRow="0" w:firstColumn="1" w:lastColumn="0" w:noHBand="0" w:noVBand="1"/>
      </w:tblPr>
      <w:tblGrid>
        <w:gridCol w:w="1809"/>
        <w:gridCol w:w="1859"/>
        <w:gridCol w:w="2252"/>
        <w:gridCol w:w="4219"/>
      </w:tblGrid>
      <w:tr w:rsidR="0087521B" w:rsidRPr="0088028C" w:rsidTr="008A7F8E">
        <w:trPr>
          <w:tblHeader/>
        </w:trPr>
        <w:tc>
          <w:tcPr>
            <w:tcW w:w="1809" w:type="dxa"/>
          </w:tcPr>
          <w:p w:rsidR="0087521B" w:rsidRPr="0088028C" w:rsidRDefault="0087521B" w:rsidP="00B76D2C">
            <w:pPr>
              <w:rPr>
                <w:rFonts w:cs="Arial"/>
                <w:b/>
                <w:sz w:val="20"/>
              </w:rPr>
            </w:pPr>
            <w:r w:rsidRPr="0088028C">
              <w:rPr>
                <w:rFonts w:cs="Arial"/>
                <w:b/>
                <w:sz w:val="20"/>
              </w:rPr>
              <w:t>NOME POPULAR</w:t>
            </w:r>
          </w:p>
        </w:tc>
        <w:tc>
          <w:tcPr>
            <w:tcW w:w="1859" w:type="dxa"/>
          </w:tcPr>
          <w:p w:rsidR="0087521B" w:rsidRPr="0088028C" w:rsidRDefault="0087521B" w:rsidP="00B76D2C">
            <w:pPr>
              <w:rPr>
                <w:rFonts w:cs="Arial"/>
                <w:b/>
                <w:sz w:val="20"/>
              </w:rPr>
            </w:pPr>
            <w:r w:rsidRPr="0088028C">
              <w:rPr>
                <w:rFonts w:cs="Arial"/>
                <w:b/>
                <w:sz w:val="20"/>
              </w:rPr>
              <w:t>NOME CIENTÍFICO</w:t>
            </w:r>
          </w:p>
        </w:tc>
        <w:tc>
          <w:tcPr>
            <w:tcW w:w="2252" w:type="dxa"/>
          </w:tcPr>
          <w:p w:rsidR="0087521B" w:rsidRPr="0088028C" w:rsidRDefault="0087521B" w:rsidP="00B76D2C">
            <w:pPr>
              <w:rPr>
                <w:rFonts w:cs="Arial"/>
                <w:b/>
                <w:sz w:val="20"/>
              </w:rPr>
            </w:pPr>
            <w:r w:rsidRPr="0088028C">
              <w:rPr>
                <w:rFonts w:cs="Arial"/>
                <w:b/>
                <w:sz w:val="20"/>
              </w:rPr>
              <w:t>DESCRIÇÃO</w:t>
            </w:r>
          </w:p>
        </w:tc>
        <w:tc>
          <w:tcPr>
            <w:tcW w:w="4219" w:type="dxa"/>
          </w:tcPr>
          <w:p w:rsidR="0087521B" w:rsidRPr="0088028C" w:rsidRDefault="0087521B" w:rsidP="00B76D2C">
            <w:pPr>
              <w:rPr>
                <w:rFonts w:cs="Arial"/>
                <w:b/>
                <w:sz w:val="20"/>
              </w:rPr>
            </w:pPr>
            <w:r w:rsidRPr="0088028C">
              <w:rPr>
                <w:rFonts w:cs="Arial"/>
                <w:b/>
                <w:sz w:val="20"/>
              </w:rPr>
              <w:t>FOTO</w:t>
            </w:r>
          </w:p>
        </w:tc>
      </w:tr>
      <w:tr w:rsidR="0087521B" w:rsidRPr="0088028C" w:rsidTr="008A7F8E">
        <w:tc>
          <w:tcPr>
            <w:tcW w:w="1809" w:type="dxa"/>
          </w:tcPr>
          <w:p w:rsidR="0087521B" w:rsidRPr="0088028C" w:rsidRDefault="0087521B" w:rsidP="00B76D2C">
            <w:pPr>
              <w:rPr>
                <w:rFonts w:cs="Arial"/>
                <w:sz w:val="20"/>
              </w:rPr>
            </w:pPr>
            <w:r w:rsidRPr="0088028C">
              <w:rPr>
                <w:rFonts w:cs="Arial"/>
                <w:sz w:val="20"/>
              </w:rPr>
              <w:t>Bromélia Porto Seguro</w:t>
            </w:r>
          </w:p>
        </w:tc>
        <w:tc>
          <w:tcPr>
            <w:tcW w:w="1859" w:type="dxa"/>
          </w:tcPr>
          <w:p w:rsidR="0087521B" w:rsidRPr="0088028C" w:rsidRDefault="0087521B" w:rsidP="00B76D2C">
            <w:pPr>
              <w:ind w:right="0"/>
              <w:jc w:val="left"/>
              <w:rPr>
                <w:rFonts w:cs="Arial"/>
                <w:i/>
                <w:sz w:val="20"/>
                <w:shd w:val="clear" w:color="auto" w:fill="FFFFFF"/>
              </w:rPr>
            </w:pPr>
            <w:r w:rsidRPr="0088028C">
              <w:rPr>
                <w:rFonts w:cs="Arial"/>
                <w:i/>
                <w:sz w:val="20"/>
                <w:shd w:val="clear" w:color="auto" w:fill="FFFFFF"/>
              </w:rPr>
              <w:t>Aechmeablanchetiana</w:t>
            </w:r>
          </w:p>
        </w:tc>
        <w:tc>
          <w:tcPr>
            <w:tcW w:w="2252" w:type="dxa"/>
          </w:tcPr>
          <w:p w:rsidR="0087521B" w:rsidRPr="0088028C" w:rsidRDefault="0087521B" w:rsidP="00B76D2C">
            <w:pPr>
              <w:ind w:right="0"/>
              <w:jc w:val="left"/>
              <w:rPr>
                <w:rFonts w:cs="Arial"/>
                <w:sz w:val="20"/>
              </w:rPr>
            </w:pPr>
            <w:r w:rsidRPr="0088028C">
              <w:rPr>
                <w:rFonts w:cs="Arial"/>
                <w:b/>
                <w:sz w:val="20"/>
              </w:rPr>
              <w:t xml:space="preserve">Origem: </w:t>
            </w:r>
            <w:r w:rsidRPr="0088028C">
              <w:rPr>
                <w:rFonts w:cs="Arial"/>
                <w:sz w:val="20"/>
              </w:rPr>
              <w:t>Nativa</w:t>
            </w:r>
          </w:p>
          <w:p w:rsidR="0087521B" w:rsidRPr="0088028C" w:rsidRDefault="0087521B" w:rsidP="00B76D2C">
            <w:pPr>
              <w:ind w:right="0"/>
              <w:jc w:val="left"/>
              <w:rPr>
                <w:rFonts w:cs="Arial"/>
                <w:sz w:val="20"/>
              </w:rPr>
            </w:pPr>
          </w:p>
          <w:p w:rsidR="0087521B" w:rsidRPr="0088028C" w:rsidRDefault="0087521B" w:rsidP="00B76D2C">
            <w:pPr>
              <w:ind w:right="0"/>
              <w:jc w:val="left"/>
              <w:rPr>
                <w:rFonts w:cs="Arial"/>
                <w:sz w:val="20"/>
              </w:rPr>
            </w:pPr>
            <w:r w:rsidRPr="0088028C">
              <w:rPr>
                <w:rFonts w:cs="Arial"/>
                <w:sz w:val="20"/>
              </w:rPr>
              <w:t>Cresce de 60 a 90cm</w:t>
            </w:r>
          </w:p>
          <w:p w:rsidR="0087521B" w:rsidRPr="0088028C" w:rsidRDefault="0087521B" w:rsidP="00B76D2C">
            <w:pPr>
              <w:ind w:right="0"/>
              <w:jc w:val="left"/>
              <w:rPr>
                <w:rFonts w:cs="Arial"/>
                <w:sz w:val="20"/>
              </w:rPr>
            </w:pPr>
          </w:p>
          <w:p w:rsidR="0087521B" w:rsidRPr="0088028C" w:rsidRDefault="0087521B" w:rsidP="00B76D2C">
            <w:pPr>
              <w:ind w:right="0"/>
              <w:jc w:val="left"/>
              <w:rPr>
                <w:rFonts w:cs="Arial"/>
                <w:sz w:val="20"/>
              </w:rPr>
            </w:pPr>
            <w:r w:rsidRPr="0088028C">
              <w:rPr>
                <w:rFonts w:cs="Arial"/>
                <w:sz w:val="20"/>
              </w:rPr>
              <w:t>Planta muito resistente e durável</w:t>
            </w:r>
          </w:p>
          <w:p w:rsidR="0087521B" w:rsidRPr="0088028C" w:rsidRDefault="0087521B" w:rsidP="00B76D2C">
            <w:pPr>
              <w:ind w:right="0"/>
              <w:jc w:val="left"/>
              <w:rPr>
                <w:rFonts w:cs="Arial"/>
                <w:sz w:val="20"/>
              </w:rPr>
            </w:pPr>
          </w:p>
          <w:p w:rsidR="0087521B" w:rsidRPr="0088028C" w:rsidRDefault="0087521B" w:rsidP="00B76D2C">
            <w:pPr>
              <w:ind w:right="0"/>
              <w:jc w:val="left"/>
              <w:rPr>
                <w:rFonts w:cs="Arial"/>
                <w:sz w:val="20"/>
              </w:rPr>
            </w:pPr>
            <w:r w:rsidRPr="0088028C">
              <w:rPr>
                <w:rFonts w:cs="Arial"/>
                <w:sz w:val="20"/>
              </w:rPr>
              <w:t>Pode ser plantada sob meia sombra ou à sol pleno</w:t>
            </w:r>
          </w:p>
          <w:p w:rsidR="0087521B" w:rsidRPr="0088028C" w:rsidRDefault="0087521B" w:rsidP="00B76D2C">
            <w:pPr>
              <w:ind w:right="0"/>
              <w:jc w:val="left"/>
              <w:rPr>
                <w:rFonts w:cs="Arial"/>
                <w:sz w:val="20"/>
              </w:rPr>
            </w:pPr>
          </w:p>
          <w:p w:rsidR="0087521B" w:rsidRPr="0088028C" w:rsidRDefault="0087521B" w:rsidP="00B76D2C">
            <w:pPr>
              <w:ind w:right="0"/>
              <w:jc w:val="left"/>
              <w:rPr>
                <w:rFonts w:cs="Arial"/>
                <w:sz w:val="20"/>
              </w:rPr>
            </w:pPr>
          </w:p>
        </w:tc>
        <w:tc>
          <w:tcPr>
            <w:tcW w:w="4219" w:type="dxa"/>
          </w:tcPr>
          <w:p w:rsidR="0087521B" w:rsidRPr="0088028C" w:rsidRDefault="0087521B" w:rsidP="00B76D2C">
            <w:pPr>
              <w:shd w:val="clear" w:color="auto" w:fill="FFFFFF"/>
              <w:spacing w:after="150"/>
              <w:ind w:right="0"/>
              <w:outlineLvl w:val="0"/>
              <w:rPr>
                <w:noProof/>
                <w:sz w:val="20"/>
              </w:rPr>
            </w:pPr>
            <w:r w:rsidRPr="0088028C">
              <w:rPr>
                <w:noProof/>
              </w:rPr>
              <w:drawing>
                <wp:inline distT="0" distB="0" distL="0" distR="0" wp14:anchorId="3645FB50" wp14:editId="35C6FC17">
                  <wp:extent cx="2520000" cy="2219603"/>
                  <wp:effectExtent l="19050" t="0" r="0" b="0"/>
                  <wp:docPr id="35" name="Imagem 4" descr="Resultado de imagen para bromÃ©lia porto segu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sultado de imagen para bromÃ©lia porto seguro"/>
                          <pic:cNvPicPr>
                            <a:picLocks noChangeAspect="1" noChangeArrowheads="1"/>
                          </pic:cNvPicPr>
                        </pic:nvPicPr>
                        <pic:blipFill>
                          <a:blip r:embed="rId57" cstate="print"/>
                          <a:srcRect/>
                          <a:stretch>
                            <a:fillRect/>
                          </a:stretch>
                        </pic:blipFill>
                        <pic:spPr bwMode="auto">
                          <a:xfrm>
                            <a:off x="0" y="0"/>
                            <a:ext cx="2520000" cy="2219603"/>
                          </a:xfrm>
                          <a:prstGeom prst="rect">
                            <a:avLst/>
                          </a:prstGeom>
                          <a:noFill/>
                          <a:ln w="9525">
                            <a:noFill/>
                            <a:miter lim="800000"/>
                            <a:headEnd/>
                            <a:tailEnd/>
                          </a:ln>
                        </pic:spPr>
                      </pic:pic>
                    </a:graphicData>
                  </a:graphic>
                </wp:inline>
              </w:drawing>
            </w:r>
          </w:p>
        </w:tc>
      </w:tr>
      <w:tr w:rsidR="008A7F8E" w:rsidRPr="005F3531" w:rsidTr="008A7F8E">
        <w:tc>
          <w:tcPr>
            <w:tcW w:w="1809" w:type="dxa"/>
          </w:tcPr>
          <w:p w:rsidR="008A7F8E" w:rsidRPr="0088028C" w:rsidRDefault="008A7F8E" w:rsidP="00B76D2C">
            <w:pPr>
              <w:rPr>
                <w:rFonts w:cs="Arial"/>
                <w:sz w:val="20"/>
              </w:rPr>
            </w:pPr>
            <w:r w:rsidRPr="0088028C">
              <w:rPr>
                <w:rFonts w:cs="Arial"/>
                <w:sz w:val="20"/>
              </w:rPr>
              <w:t>Clúsia</w:t>
            </w:r>
          </w:p>
        </w:tc>
        <w:tc>
          <w:tcPr>
            <w:tcW w:w="1859" w:type="dxa"/>
          </w:tcPr>
          <w:p w:rsidR="008A7F8E" w:rsidRPr="0088028C" w:rsidRDefault="008A7F8E" w:rsidP="00B76D2C">
            <w:pPr>
              <w:ind w:right="0"/>
              <w:jc w:val="left"/>
              <w:rPr>
                <w:rFonts w:cs="Arial"/>
                <w:i/>
                <w:sz w:val="20"/>
                <w:shd w:val="clear" w:color="auto" w:fill="FFFFFF"/>
              </w:rPr>
            </w:pPr>
            <w:r w:rsidRPr="0088028C">
              <w:rPr>
                <w:rFonts w:cs="Arial"/>
                <w:i/>
                <w:sz w:val="20"/>
                <w:shd w:val="clear" w:color="auto" w:fill="FFFFFF"/>
              </w:rPr>
              <w:t>Clusia fluminensis</w:t>
            </w:r>
          </w:p>
        </w:tc>
        <w:tc>
          <w:tcPr>
            <w:tcW w:w="2252" w:type="dxa"/>
          </w:tcPr>
          <w:p w:rsidR="008A7F8E" w:rsidRPr="0088028C" w:rsidRDefault="008A7F8E" w:rsidP="008A7F8E">
            <w:pPr>
              <w:ind w:right="0"/>
              <w:jc w:val="left"/>
              <w:rPr>
                <w:rFonts w:cs="Arial"/>
                <w:sz w:val="20"/>
              </w:rPr>
            </w:pPr>
            <w:r w:rsidRPr="0088028C">
              <w:rPr>
                <w:rFonts w:cs="Arial"/>
                <w:b/>
                <w:sz w:val="20"/>
              </w:rPr>
              <w:t xml:space="preserve">Origem: </w:t>
            </w:r>
            <w:r w:rsidRPr="0088028C">
              <w:rPr>
                <w:rFonts w:cs="Arial"/>
                <w:sz w:val="20"/>
              </w:rPr>
              <w:t>Nativa</w:t>
            </w:r>
          </w:p>
          <w:p w:rsidR="008A7F8E" w:rsidRPr="0088028C" w:rsidRDefault="008A7F8E" w:rsidP="008A7F8E">
            <w:pPr>
              <w:ind w:right="0"/>
              <w:jc w:val="left"/>
              <w:rPr>
                <w:rFonts w:cs="Arial"/>
                <w:sz w:val="20"/>
              </w:rPr>
            </w:pPr>
          </w:p>
          <w:p w:rsidR="008A7F8E" w:rsidRPr="0088028C" w:rsidRDefault="008A7F8E" w:rsidP="008A7F8E">
            <w:pPr>
              <w:ind w:right="0"/>
              <w:jc w:val="left"/>
              <w:rPr>
                <w:rFonts w:cs="Arial"/>
                <w:sz w:val="20"/>
              </w:rPr>
            </w:pPr>
            <w:r w:rsidRPr="0088028C">
              <w:rPr>
                <w:rFonts w:cs="Arial"/>
                <w:sz w:val="20"/>
              </w:rPr>
              <w:t>Cresce de 1,20m a 4,00m</w:t>
            </w:r>
          </w:p>
          <w:p w:rsidR="008A7F8E" w:rsidRPr="0088028C" w:rsidRDefault="008A7F8E" w:rsidP="008A7F8E">
            <w:pPr>
              <w:ind w:right="0"/>
              <w:jc w:val="left"/>
              <w:rPr>
                <w:rFonts w:cs="Arial"/>
                <w:sz w:val="20"/>
              </w:rPr>
            </w:pPr>
          </w:p>
          <w:p w:rsidR="008A7F8E" w:rsidRPr="0088028C" w:rsidRDefault="008A7F8E" w:rsidP="008A7F8E">
            <w:pPr>
              <w:ind w:right="0"/>
              <w:jc w:val="left"/>
              <w:rPr>
                <w:rFonts w:cs="Arial"/>
                <w:sz w:val="20"/>
              </w:rPr>
            </w:pPr>
            <w:r w:rsidRPr="0088028C">
              <w:rPr>
                <w:rFonts w:cs="Arial"/>
                <w:sz w:val="20"/>
              </w:rPr>
              <w:t>Planta muito resistente e durável</w:t>
            </w:r>
            <w:r w:rsidR="001058A3" w:rsidRPr="0088028C">
              <w:rPr>
                <w:rFonts w:cs="Arial"/>
                <w:sz w:val="20"/>
              </w:rPr>
              <w:t>. Excelente para cercas vivas.</w:t>
            </w:r>
          </w:p>
          <w:p w:rsidR="008A7F8E" w:rsidRPr="0088028C" w:rsidRDefault="008A7F8E" w:rsidP="008A7F8E">
            <w:pPr>
              <w:ind w:right="0"/>
              <w:jc w:val="left"/>
              <w:rPr>
                <w:rFonts w:cs="Arial"/>
                <w:sz w:val="20"/>
              </w:rPr>
            </w:pPr>
          </w:p>
          <w:p w:rsidR="008A7F8E" w:rsidRPr="0088028C" w:rsidRDefault="008A7F8E" w:rsidP="001058A3">
            <w:pPr>
              <w:ind w:right="0"/>
              <w:jc w:val="left"/>
              <w:rPr>
                <w:rFonts w:cs="Arial"/>
                <w:sz w:val="20"/>
              </w:rPr>
            </w:pPr>
            <w:r w:rsidRPr="0088028C">
              <w:rPr>
                <w:rFonts w:cs="Arial"/>
                <w:sz w:val="20"/>
              </w:rPr>
              <w:t>Deve ser cultivada a sol pleno ou meia-sombra, em solo fértil e leve, com regas periódicas.</w:t>
            </w:r>
          </w:p>
          <w:p w:rsidR="001058A3" w:rsidRPr="0088028C" w:rsidRDefault="001058A3" w:rsidP="001058A3">
            <w:pPr>
              <w:ind w:right="0"/>
              <w:jc w:val="left"/>
              <w:rPr>
                <w:rFonts w:cs="Arial"/>
                <w:sz w:val="20"/>
              </w:rPr>
            </w:pPr>
          </w:p>
        </w:tc>
        <w:tc>
          <w:tcPr>
            <w:tcW w:w="4219" w:type="dxa"/>
          </w:tcPr>
          <w:p w:rsidR="008A7F8E" w:rsidRPr="0088028C" w:rsidRDefault="001058A3" w:rsidP="00B76D2C">
            <w:pPr>
              <w:shd w:val="clear" w:color="auto" w:fill="FFFFFF"/>
              <w:spacing w:after="150"/>
              <w:ind w:right="0"/>
              <w:outlineLvl w:val="0"/>
              <w:rPr>
                <w:noProof/>
              </w:rPr>
            </w:pPr>
            <w:r w:rsidRPr="0088028C">
              <w:rPr>
                <w:noProof/>
              </w:rPr>
              <w:drawing>
                <wp:inline distT="0" distB="0" distL="0" distR="0" wp14:anchorId="2DC1BFEB" wp14:editId="7CEC71BC">
                  <wp:extent cx="2541905" cy="1830070"/>
                  <wp:effectExtent l="19050" t="0" r="0" b="0"/>
                  <wp:docPr id="10" name="Imagem 9" descr="clusia-clusia-fluminens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usia-clusia-fluminensis.jpg"/>
                          <pic:cNvPicPr/>
                        </pic:nvPicPr>
                        <pic:blipFill>
                          <a:blip r:embed="rId58" cstate="print"/>
                          <a:stretch>
                            <a:fillRect/>
                          </a:stretch>
                        </pic:blipFill>
                        <pic:spPr>
                          <a:xfrm>
                            <a:off x="0" y="0"/>
                            <a:ext cx="2541905" cy="1830070"/>
                          </a:xfrm>
                          <a:prstGeom prst="rect">
                            <a:avLst/>
                          </a:prstGeom>
                        </pic:spPr>
                      </pic:pic>
                    </a:graphicData>
                  </a:graphic>
                </wp:inline>
              </w:drawing>
            </w:r>
          </w:p>
        </w:tc>
      </w:tr>
      <w:tr w:rsidR="00530DD6" w:rsidRPr="005F3531" w:rsidTr="008A7F8E">
        <w:tc>
          <w:tcPr>
            <w:tcW w:w="1809" w:type="dxa"/>
          </w:tcPr>
          <w:p w:rsidR="0043056B" w:rsidRDefault="00E3254C" w:rsidP="00B76D2C">
            <w:pPr>
              <w:rPr>
                <w:rFonts w:cs="Arial"/>
                <w:sz w:val="20"/>
              </w:rPr>
            </w:pPr>
            <w:r w:rsidRPr="0043056B">
              <w:rPr>
                <w:rFonts w:cs="Arial"/>
                <w:sz w:val="20"/>
              </w:rPr>
              <w:t>Crino</w:t>
            </w:r>
            <w:r w:rsidR="0043056B">
              <w:rPr>
                <w:rFonts w:cs="Arial"/>
                <w:sz w:val="20"/>
              </w:rPr>
              <w:t>,</w:t>
            </w:r>
          </w:p>
          <w:p w:rsidR="0043056B" w:rsidRDefault="0043056B" w:rsidP="00B76D2C">
            <w:pPr>
              <w:rPr>
                <w:rFonts w:cs="Arial"/>
                <w:sz w:val="20"/>
              </w:rPr>
            </w:pPr>
          </w:p>
          <w:p w:rsidR="00530DD6" w:rsidRPr="005F3531" w:rsidRDefault="0043056B" w:rsidP="00B76D2C">
            <w:pPr>
              <w:rPr>
                <w:rFonts w:cs="Arial"/>
                <w:sz w:val="20"/>
                <w:highlight w:val="yellow"/>
              </w:rPr>
            </w:pPr>
            <w:r w:rsidRPr="0043056B">
              <w:rPr>
                <w:rFonts w:cs="Arial"/>
                <w:sz w:val="20"/>
              </w:rPr>
              <w:t>Crino branco</w:t>
            </w:r>
          </w:p>
        </w:tc>
        <w:tc>
          <w:tcPr>
            <w:tcW w:w="1859" w:type="dxa"/>
          </w:tcPr>
          <w:p w:rsidR="00530DD6" w:rsidRPr="0043056B" w:rsidRDefault="0043056B" w:rsidP="00B76D2C">
            <w:pPr>
              <w:ind w:right="0"/>
              <w:jc w:val="left"/>
              <w:rPr>
                <w:rFonts w:cs="Arial"/>
                <w:i/>
                <w:sz w:val="20"/>
                <w:highlight w:val="yellow"/>
                <w:shd w:val="clear" w:color="auto" w:fill="FFFFFF"/>
              </w:rPr>
            </w:pPr>
            <w:r w:rsidRPr="0043056B">
              <w:rPr>
                <w:rFonts w:cs="Arial"/>
                <w:i/>
                <w:iCs/>
                <w:sz w:val="20"/>
              </w:rPr>
              <w:t>Crinum x powellii</w:t>
            </w:r>
          </w:p>
        </w:tc>
        <w:tc>
          <w:tcPr>
            <w:tcW w:w="2252" w:type="dxa"/>
          </w:tcPr>
          <w:p w:rsidR="0043056B" w:rsidRDefault="0043056B" w:rsidP="0043056B">
            <w:pPr>
              <w:ind w:right="0"/>
              <w:jc w:val="left"/>
              <w:rPr>
                <w:rFonts w:cs="Arial"/>
                <w:sz w:val="20"/>
              </w:rPr>
            </w:pPr>
            <w:r w:rsidRPr="0043056B">
              <w:rPr>
                <w:rFonts w:cs="Arial"/>
                <w:b/>
                <w:bCs/>
                <w:sz w:val="20"/>
              </w:rPr>
              <w:t>Origem:</w:t>
            </w:r>
            <w:r w:rsidRPr="0043056B">
              <w:rPr>
                <w:rFonts w:cs="Arial"/>
                <w:sz w:val="20"/>
              </w:rPr>
              <w:t> </w:t>
            </w:r>
            <w:hyperlink r:id="rId59" w:history="1">
              <w:r w:rsidRPr="0043056B">
                <w:rPr>
                  <w:rFonts w:cs="Arial"/>
                  <w:sz w:val="20"/>
                </w:rPr>
                <w:t>África</w:t>
              </w:r>
            </w:hyperlink>
            <w:r w:rsidRPr="0043056B">
              <w:rPr>
                <w:rFonts w:cs="Arial"/>
                <w:sz w:val="20"/>
              </w:rPr>
              <w:t>, </w:t>
            </w:r>
            <w:hyperlink r:id="rId60" w:history="1">
              <w:r w:rsidRPr="0043056B">
                <w:rPr>
                  <w:rFonts w:cs="Arial"/>
                  <w:sz w:val="20"/>
                </w:rPr>
                <w:t>África do Sul</w:t>
              </w:r>
            </w:hyperlink>
          </w:p>
          <w:p w:rsidR="0043056B" w:rsidRPr="0043056B" w:rsidRDefault="0043056B" w:rsidP="0043056B">
            <w:pPr>
              <w:ind w:right="0"/>
              <w:jc w:val="left"/>
              <w:rPr>
                <w:rFonts w:cs="Arial"/>
                <w:sz w:val="20"/>
              </w:rPr>
            </w:pPr>
          </w:p>
          <w:p w:rsidR="00530DD6" w:rsidRPr="0043056B" w:rsidRDefault="0043056B" w:rsidP="008A7F8E">
            <w:pPr>
              <w:ind w:right="0"/>
              <w:jc w:val="left"/>
              <w:rPr>
                <w:rFonts w:cs="Arial"/>
                <w:sz w:val="20"/>
              </w:rPr>
            </w:pPr>
            <w:r w:rsidRPr="0043056B">
              <w:rPr>
                <w:rFonts w:cs="Arial"/>
                <w:sz w:val="20"/>
              </w:rPr>
              <w:t>Cresce de 40 a 60cm</w:t>
            </w:r>
          </w:p>
          <w:p w:rsidR="0043056B" w:rsidRDefault="0043056B" w:rsidP="008A7F8E">
            <w:pPr>
              <w:ind w:right="0"/>
              <w:jc w:val="left"/>
              <w:rPr>
                <w:rFonts w:cs="Arial"/>
                <w:b/>
                <w:sz w:val="20"/>
                <w:highlight w:val="yellow"/>
              </w:rPr>
            </w:pPr>
          </w:p>
          <w:p w:rsidR="0043056B" w:rsidRPr="005F3531" w:rsidRDefault="0043056B" w:rsidP="008A7F8E">
            <w:pPr>
              <w:ind w:right="0"/>
              <w:jc w:val="left"/>
              <w:rPr>
                <w:rFonts w:cs="Arial"/>
                <w:b/>
                <w:sz w:val="20"/>
                <w:highlight w:val="yellow"/>
              </w:rPr>
            </w:pPr>
            <w:r w:rsidRPr="0043056B">
              <w:rPr>
                <w:rFonts w:cs="Arial"/>
                <w:sz w:val="20"/>
              </w:rPr>
              <w:t>Deve ser cultivado sob sol pleno em </w:t>
            </w:r>
            <w:hyperlink r:id="rId61" w:history="1">
              <w:r w:rsidRPr="0043056B">
                <w:rPr>
                  <w:rFonts w:cs="Arial"/>
                  <w:sz w:val="20"/>
                </w:rPr>
                <w:t>solo</w:t>
              </w:r>
            </w:hyperlink>
            <w:r w:rsidRPr="0043056B">
              <w:rPr>
                <w:rFonts w:cs="Arial"/>
                <w:sz w:val="20"/>
              </w:rPr>
              <w:t> fértil, drenável, enriquecido com </w:t>
            </w:r>
            <w:hyperlink r:id="rId62" w:history="1">
              <w:r w:rsidRPr="0043056B">
                <w:rPr>
                  <w:rFonts w:cs="Arial"/>
                  <w:sz w:val="20"/>
                </w:rPr>
                <w:t>matéria orgânica</w:t>
              </w:r>
            </w:hyperlink>
            <w:r w:rsidRPr="0043056B">
              <w:rPr>
                <w:rFonts w:cs="Arial"/>
                <w:sz w:val="20"/>
              </w:rPr>
              <w:t> e irrigado regularmente.</w:t>
            </w:r>
          </w:p>
        </w:tc>
        <w:tc>
          <w:tcPr>
            <w:tcW w:w="4219" w:type="dxa"/>
          </w:tcPr>
          <w:p w:rsidR="00530DD6" w:rsidRPr="005F3531" w:rsidRDefault="0043056B" w:rsidP="0043056B">
            <w:pPr>
              <w:shd w:val="clear" w:color="auto" w:fill="FFFFFF"/>
              <w:spacing w:after="150"/>
              <w:ind w:right="0"/>
              <w:jc w:val="center"/>
              <w:outlineLvl w:val="0"/>
              <w:rPr>
                <w:noProof/>
                <w:highlight w:val="yellow"/>
              </w:rPr>
            </w:pPr>
            <w:r>
              <w:rPr>
                <w:noProof/>
              </w:rPr>
              <w:drawing>
                <wp:inline distT="0" distB="0" distL="0" distR="0">
                  <wp:extent cx="2160000" cy="2160000"/>
                  <wp:effectExtent l="0" t="0" r="0" b="0"/>
                  <wp:docPr id="24" name="Picture 24" descr="Crino Branco: 1 Bulbo - SoFlor Seme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rino Branco: 1 Bulbo - SoFlor Sementes"/>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p>
        </w:tc>
      </w:tr>
      <w:tr w:rsidR="00530DD6" w:rsidRPr="005F3531" w:rsidTr="008A7F8E">
        <w:tc>
          <w:tcPr>
            <w:tcW w:w="1809" w:type="dxa"/>
          </w:tcPr>
          <w:p w:rsidR="00530DD6" w:rsidRDefault="00E3254C" w:rsidP="00B76D2C">
            <w:pPr>
              <w:rPr>
                <w:rFonts w:cs="Arial"/>
                <w:sz w:val="20"/>
              </w:rPr>
            </w:pPr>
            <w:r w:rsidRPr="0043056B">
              <w:rPr>
                <w:rFonts w:cs="Arial"/>
                <w:sz w:val="20"/>
              </w:rPr>
              <w:t>Tumbérgia Arbustiva</w:t>
            </w:r>
            <w:r w:rsidR="0043056B">
              <w:rPr>
                <w:rFonts w:cs="Arial"/>
                <w:sz w:val="20"/>
              </w:rPr>
              <w:t>,</w:t>
            </w:r>
          </w:p>
          <w:p w:rsidR="0043056B" w:rsidRDefault="0043056B" w:rsidP="00B76D2C">
            <w:pPr>
              <w:rPr>
                <w:rFonts w:cs="Arial"/>
                <w:sz w:val="20"/>
              </w:rPr>
            </w:pPr>
          </w:p>
          <w:p w:rsidR="0043056B" w:rsidRPr="005F3531" w:rsidRDefault="0043056B" w:rsidP="00B76D2C">
            <w:pPr>
              <w:rPr>
                <w:rFonts w:cs="Arial"/>
                <w:sz w:val="20"/>
                <w:highlight w:val="yellow"/>
              </w:rPr>
            </w:pPr>
            <w:r w:rsidRPr="0043056B">
              <w:rPr>
                <w:rFonts w:cs="Arial"/>
                <w:sz w:val="20"/>
              </w:rPr>
              <w:t>Manto-de-rei</w:t>
            </w:r>
          </w:p>
        </w:tc>
        <w:tc>
          <w:tcPr>
            <w:tcW w:w="1859" w:type="dxa"/>
          </w:tcPr>
          <w:p w:rsidR="00530DD6" w:rsidRPr="0043056B" w:rsidRDefault="0043056B" w:rsidP="00B76D2C">
            <w:pPr>
              <w:ind w:right="0"/>
              <w:jc w:val="left"/>
              <w:rPr>
                <w:rFonts w:cs="Arial"/>
                <w:i/>
                <w:sz w:val="20"/>
                <w:highlight w:val="yellow"/>
                <w:shd w:val="clear" w:color="auto" w:fill="FFFFFF"/>
              </w:rPr>
            </w:pPr>
            <w:r w:rsidRPr="0043056B">
              <w:rPr>
                <w:rFonts w:cs="Arial"/>
                <w:i/>
                <w:sz w:val="20"/>
              </w:rPr>
              <w:t>Thunbergia erecta</w:t>
            </w:r>
          </w:p>
        </w:tc>
        <w:tc>
          <w:tcPr>
            <w:tcW w:w="2252" w:type="dxa"/>
          </w:tcPr>
          <w:p w:rsidR="00530DD6" w:rsidRDefault="0043056B" w:rsidP="008A7F8E">
            <w:pPr>
              <w:ind w:right="0"/>
              <w:jc w:val="left"/>
              <w:rPr>
                <w:rFonts w:cs="Arial"/>
                <w:sz w:val="20"/>
              </w:rPr>
            </w:pPr>
            <w:r w:rsidRPr="0043056B">
              <w:rPr>
                <w:rFonts w:cs="Arial"/>
                <w:b/>
                <w:bCs/>
                <w:sz w:val="20"/>
              </w:rPr>
              <w:t>Origem:</w:t>
            </w:r>
            <w:r w:rsidRPr="0043056B">
              <w:rPr>
                <w:rFonts w:cs="Arial"/>
                <w:sz w:val="20"/>
              </w:rPr>
              <w:t> </w:t>
            </w:r>
            <w:hyperlink r:id="rId64" w:history="1">
              <w:r w:rsidRPr="0043056B">
                <w:rPr>
                  <w:rFonts w:cs="Arial"/>
                  <w:sz w:val="20"/>
                </w:rPr>
                <w:t>África</w:t>
              </w:r>
            </w:hyperlink>
          </w:p>
          <w:p w:rsidR="0043056B" w:rsidRDefault="0043056B" w:rsidP="008A7F8E">
            <w:pPr>
              <w:ind w:right="0"/>
              <w:jc w:val="left"/>
              <w:rPr>
                <w:rFonts w:cs="Arial"/>
                <w:sz w:val="20"/>
              </w:rPr>
            </w:pPr>
            <w:r>
              <w:rPr>
                <w:rFonts w:cs="Arial"/>
                <w:sz w:val="20"/>
              </w:rPr>
              <w:t>Cresce entre 1 e 2,5m</w:t>
            </w:r>
          </w:p>
          <w:p w:rsidR="0043056B" w:rsidRDefault="0043056B" w:rsidP="008A7F8E">
            <w:pPr>
              <w:ind w:right="0"/>
              <w:jc w:val="left"/>
              <w:rPr>
                <w:rFonts w:cs="Arial"/>
                <w:sz w:val="20"/>
              </w:rPr>
            </w:pPr>
          </w:p>
          <w:p w:rsidR="0043056B" w:rsidRDefault="0043056B" w:rsidP="008A7F8E">
            <w:pPr>
              <w:ind w:right="0"/>
              <w:jc w:val="left"/>
              <w:rPr>
                <w:rFonts w:cs="Arial"/>
                <w:sz w:val="20"/>
              </w:rPr>
            </w:pPr>
            <w:r>
              <w:rPr>
                <w:rFonts w:cs="Arial"/>
                <w:sz w:val="20"/>
              </w:rPr>
              <w:t xml:space="preserve">Exelente para </w:t>
            </w:r>
            <w:r>
              <w:rPr>
                <w:rFonts w:cs="Arial"/>
                <w:sz w:val="20"/>
              </w:rPr>
              <w:lastRenderedPageBreak/>
              <w:t xml:space="preserve">formação de cercas vivas, </w:t>
            </w:r>
            <w:r w:rsidRPr="0043056B">
              <w:rPr>
                <w:rFonts w:cs="Arial"/>
                <w:sz w:val="20"/>
              </w:rPr>
              <w:t>No entanto, o aspecto mais compacto da planta só é obtido a pleno sol, com podas de formação</w:t>
            </w:r>
            <w:r>
              <w:rPr>
                <w:rFonts w:cs="Arial"/>
                <w:sz w:val="20"/>
              </w:rPr>
              <w:t>.</w:t>
            </w:r>
          </w:p>
          <w:p w:rsidR="0043056B" w:rsidRDefault="0043056B" w:rsidP="008A7F8E">
            <w:pPr>
              <w:ind w:right="0"/>
              <w:jc w:val="left"/>
              <w:rPr>
                <w:rFonts w:cs="Arial"/>
                <w:sz w:val="20"/>
              </w:rPr>
            </w:pPr>
          </w:p>
          <w:p w:rsidR="0043056B" w:rsidRDefault="0043056B" w:rsidP="008A7F8E">
            <w:pPr>
              <w:ind w:right="0"/>
              <w:jc w:val="left"/>
              <w:rPr>
                <w:rFonts w:cs="Arial"/>
                <w:sz w:val="20"/>
              </w:rPr>
            </w:pPr>
            <w:r>
              <w:rPr>
                <w:rFonts w:cs="Arial"/>
                <w:sz w:val="20"/>
              </w:rPr>
              <w:t>Deve ser cultivada</w:t>
            </w:r>
            <w:r w:rsidRPr="0043056B">
              <w:rPr>
                <w:rFonts w:cs="Arial"/>
                <w:sz w:val="20"/>
              </w:rPr>
              <w:t xml:space="preserve"> a pleno sol ou meia sombra, em </w:t>
            </w:r>
            <w:hyperlink r:id="rId65" w:history="1">
              <w:r w:rsidRPr="0043056B">
                <w:rPr>
                  <w:rFonts w:cs="Arial"/>
                  <w:sz w:val="20"/>
                </w:rPr>
                <w:t>solo</w:t>
              </w:r>
            </w:hyperlink>
            <w:r w:rsidRPr="0043056B">
              <w:rPr>
                <w:rFonts w:cs="Arial"/>
                <w:sz w:val="20"/>
              </w:rPr>
              <w:t> fértil, bem drenável e enriquecido com </w:t>
            </w:r>
            <w:hyperlink r:id="rId66" w:history="1">
              <w:r w:rsidRPr="0043056B">
                <w:rPr>
                  <w:rFonts w:cs="Arial"/>
                  <w:sz w:val="20"/>
                </w:rPr>
                <w:t>matéria orgânica</w:t>
              </w:r>
            </w:hyperlink>
            <w:r w:rsidRPr="0043056B">
              <w:rPr>
                <w:rFonts w:cs="Arial"/>
                <w:sz w:val="20"/>
              </w:rPr>
              <w:t>.</w:t>
            </w:r>
          </w:p>
          <w:p w:rsidR="0043056B" w:rsidRDefault="0043056B" w:rsidP="008A7F8E">
            <w:pPr>
              <w:ind w:right="0"/>
              <w:jc w:val="left"/>
              <w:rPr>
                <w:rFonts w:cs="Arial"/>
                <w:sz w:val="20"/>
              </w:rPr>
            </w:pPr>
          </w:p>
          <w:p w:rsidR="0043056B" w:rsidRDefault="0043056B" w:rsidP="008A7F8E">
            <w:pPr>
              <w:ind w:right="0"/>
              <w:jc w:val="left"/>
              <w:rPr>
                <w:rFonts w:cs="Arial"/>
                <w:sz w:val="20"/>
              </w:rPr>
            </w:pPr>
          </w:p>
          <w:p w:rsidR="0043056B" w:rsidRPr="005F3531" w:rsidRDefault="0043056B" w:rsidP="008A7F8E">
            <w:pPr>
              <w:ind w:right="0"/>
              <w:jc w:val="left"/>
              <w:rPr>
                <w:rFonts w:cs="Arial"/>
                <w:b/>
                <w:sz w:val="20"/>
                <w:highlight w:val="yellow"/>
              </w:rPr>
            </w:pPr>
          </w:p>
        </w:tc>
        <w:tc>
          <w:tcPr>
            <w:tcW w:w="4219" w:type="dxa"/>
          </w:tcPr>
          <w:p w:rsidR="0043056B" w:rsidRDefault="0043056B" w:rsidP="00B76D2C">
            <w:pPr>
              <w:shd w:val="clear" w:color="auto" w:fill="FFFFFF"/>
              <w:spacing w:after="150"/>
              <w:ind w:right="0"/>
              <w:outlineLvl w:val="0"/>
              <w:rPr>
                <w:noProof/>
              </w:rPr>
            </w:pPr>
          </w:p>
          <w:p w:rsidR="0043056B" w:rsidRDefault="0043056B" w:rsidP="00B76D2C">
            <w:pPr>
              <w:shd w:val="clear" w:color="auto" w:fill="FFFFFF"/>
              <w:spacing w:after="150"/>
              <w:ind w:right="0"/>
              <w:outlineLvl w:val="0"/>
              <w:rPr>
                <w:noProof/>
              </w:rPr>
            </w:pPr>
          </w:p>
          <w:p w:rsidR="00530DD6" w:rsidRPr="005F3531" w:rsidRDefault="0043056B" w:rsidP="00B76D2C">
            <w:pPr>
              <w:shd w:val="clear" w:color="auto" w:fill="FFFFFF"/>
              <w:spacing w:after="150"/>
              <w:ind w:right="0"/>
              <w:outlineLvl w:val="0"/>
              <w:rPr>
                <w:noProof/>
                <w:highlight w:val="yellow"/>
              </w:rPr>
            </w:pPr>
            <w:r>
              <w:rPr>
                <w:noProof/>
              </w:rPr>
              <w:lastRenderedPageBreak/>
              <w:drawing>
                <wp:inline distT="0" distB="0" distL="0" distR="0">
                  <wp:extent cx="3223125" cy="2160000"/>
                  <wp:effectExtent l="0" t="0" r="0" b="0"/>
                  <wp:docPr id="25" name="Picture 25" descr="Tumbérgia arbustiva - Thunbergia erecta - Flores e Folhagens | Arbustos  floridos, Folhagens para jardim, Arbus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umbérgia arbustiva - Thunbergia erecta - Flores e Folhagens | Arbustos  floridos, Folhagens para jardim, Arbustos"/>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9351" r="-9351" b="10722"/>
                          <a:stretch/>
                        </pic:blipFill>
                        <pic:spPr bwMode="auto">
                          <a:xfrm>
                            <a:off x="0" y="0"/>
                            <a:ext cx="3223125" cy="21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30DD6" w:rsidRPr="005F3531" w:rsidTr="008A7F8E">
        <w:tc>
          <w:tcPr>
            <w:tcW w:w="1809" w:type="dxa"/>
          </w:tcPr>
          <w:p w:rsidR="00530DD6" w:rsidRPr="0043056B" w:rsidRDefault="00E3254C" w:rsidP="00B76D2C">
            <w:pPr>
              <w:rPr>
                <w:rFonts w:cs="Arial"/>
                <w:sz w:val="20"/>
              </w:rPr>
            </w:pPr>
            <w:r w:rsidRPr="0043056B">
              <w:rPr>
                <w:rFonts w:cs="Arial"/>
                <w:sz w:val="20"/>
              </w:rPr>
              <w:lastRenderedPageBreak/>
              <w:t>Moréia</w:t>
            </w:r>
          </w:p>
        </w:tc>
        <w:tc>
          <w:tcPr>
            <w:tcW w:w="1859" w:type="dxa"/>
          </w:tcPr>
          <w:p w:rsidR="0043056B" w:rsidRPr="0043056B" w:rsidRDefault="0043056B" w:rsidP="0043056B">
            <w:pPr>
              <w:ind w:right="0"/>
              <w:rPr>
                <w:rFonts w:cs="Arial"/>
                <w:i/>
                <w:sz w:val="20"/>
              </w:rPr>
            </w:pPr>
            <w:r w:rsidRPr="0043056B">
              <w:rPr>
                <w:rFonts w:cs="Arial"/>
                <w:i/>
                <w:sz w:val="20"/>
              </w:rPr>
              <w:t>Dietes iridioides</w:t>
            </w:r>
          </w:p>
          <w:p w:rsidR="00530DD6" w:rsidRPr="005F3531" w:rsidRDefault="00530DD6" w:rsidP="00B76D2C">
            <w:pPr>
              <w:ind w:right="0"/>
              <w:jc w:val="left"/>
              <w:rPr>
                <w:rFonts w:cs="Arial"/>
                <w:i/>
                <w:sz w:val="20"/>
                <w:highlight w:val="yellow"/>
                <w:shd w:val="clear" w:color="auto" w:fill="FFFFFF"/>
              </w:rPr>
            </w:pPr>
          </w:p>
        </w:tc>
        <w:tc>
          <w:tcPr>
            <w:tcW w:w="2252" w:type="dxa"/>
          </w:tcPr>
          <w:p w:rsidR="0043056B" w:rsidRDefault="0043056B" w:rsidP="0043056B">
            <w:pPr>
              <w:ind w:right="0"/>
              <w:jc w:val="left"/>
              <w:rPr>
                <w:rFonts w:cs="Arial"/>
                <w:sz w:val="20"/>
              </w:rPr>
            </w:pPr>
            <w:r w:rsidRPr="0043056B">
              <w:rPr>
                <w:rFonts w:cs="Arial"/>
                <w:b/>
                <w:bCs/>
                <w:sz w:val="20"/>
              </w:rPr>
              <w:t>Origem:</w:t>
            </w:r>
            <w:r w:rsidRPr="0043056B">
              <w:rPr>
                <w:rFonts w:cs="Arial"/>
                <w:sz w:val="20"/>
              </w:rPr>
              <w:t> </w:t>
            </w:r>
            <w:hyperlink r:id="rId68" w:history="1">
              <w:r w:rsidRPr="0043056B">
                <w:rPr>
                  <w:rFonts w:cs="Arial"/>
                  <w:sz w:val="20"/>
                </w:rPr>
                <w:t>África</w:t>
              </w:r>
            </w:hyperlink>
            <w:r w:rsidRPr="0043056B">
              <w:rPr>
                <w:rFonts w:cs="Arial"/>
                <w:sz w:val="20"/>
              </w:rPr>
              <w:t>, </w:t>
            </w:r>
            <w:hyperlink r:id="rId69" w:history="1">
              <w:r w:rsidRPr="0043056B">
                <w:rPr>
                  <w:rFonts w:cs="Arial"/>
                  <w:sz w:val="20"/>
                </w:rPr>
                <w:t>África do Sul</w:t>
              </w:r>
            </w:hyperlink>
          </w:p>
          <w:p w:rsidR="0043056B" w:rsidRDefault="0043056B" w:rsidP="0043056B">
            <w:pPr>
              <w:ind w:right="0"/>
              <w:jc w:val="left"/>
              <w:rPr>
                <w:rFonts w:cs="Arial"/>
                <w:sz w:val="20"/>
              </w:rPr>
            </w:pPr>
          </w:p>
          <w:p w:rsidR="0043056B" w:rsidRPr="0043056B" w:rsidRDefault="0043056B" w:rsidP="0043056B">
            <w:pPr>
              <w:ind w:right="0"/>
              <w:jc w:val="left"/>
              <w:rPr>
                <w:rFonts w:cs="Arial"/>
                <w:sz w:val="20"/>
              </w:rPr>
            </w:pPr>
            <w:r w:rsidRPr="0043056B">
              <w:rPr>
                <w:rFonts w:cs="Arial"/>
                <w:sz w:val="20"/>
              </w:rPr>
              <w:t>Cresce de 40 a 60cm</w:t>
            </w:r>
          </w:p>
          <w:p w:rsidR="0043056B" w:rsidRDefault="0043056B" w:rsidP="0043056B">
            <w:pPr>
              <w:ind w:right="0"/>
              <w:jc w:val="left"/>
              <w:rPr>
                <w:rFonts w:cs="Arial"/>
                <w:sz w:val="20"/>
              </w:rPr>
            </w:pPr>
          </w:p>
          <w:p w:rsidR="0043056B" w:rsidRDefault="00B47A74" w:rsidP="0043056B">
            <w:pPr>
              <w:ind w:right="0"/>
              <w:jc w:val="left"/>
              <w:rPr>
                <w:rFonts w:cs="Arial"/>
                <w:sz w:val="20"/>
              </w:rPr>
            </w:pPr>
            <w:r w:rsidRPr="00B47A74">
              <w:rPr>
                <w:rFonts w:cs="Arial"/>
                <w:sz w:val="20"/>
              </w:rPr>
              <w:t xml:space="preserve">De baixa manutenção, </w:t>
            </w:r>
            <w:r>
              <w:rPr>
                <w:rFonts w:cs="Arial"/>
                <w:sz w:val="20"/>
              </w:rPr>
              <w:t xml:space="preserve">deve ser cultivada </w:t>
            </w:r>
            <w:r w:rsidR="0043056B" w:rsidRPr="0043056B">
              <w:rPr>
                <w:rFonts w:cs="Arial"/>
                <w:sz w:val="20"/>
              </w:rPr>
              <w:t>em </w:t>
            </w:r>
            <w:hyperlink r:id="rId70" w:history="1">
              <w:r w:rsidR="0043056B" w:rsidRPr="0043056B">
                <w:rPr>
                  <w:rFonts w:cs="Arial"/>
                  <w:sz w:val="20"/>
                </w:rPr>
                <w:t>solo</w:t>
              </w:r>
            </w:hyperlink>
            <w:r w:rsidR="0043056B" w:rsidRPr="0043056B">
              <w:rPr>
                <w:rFonts w:cs="Arial"/>
                <w:sz w:val="20"/>
              </w:rPr>
              <w:t> </w:t>
            </w:r>
            <w:hyperlink r:id="rId71" w:history="1">
              <w:r w:rsidR="0043056B" w:rsidRPr="0043056B">
                <w:rPr>
                  <w:rFonts w:cs="Arial"/>
                  <w:sz w:val="20"/>
                </w:rPr>
                <w:t>composto</w:t>
              </w:r>
            </w:hyperlink>
            <w:r w:rsidR="0043056B" w:rsidRPr="0043056B">
              <w:rPr>
                <w:rFonts w:cs="Arial"/>
                <w:sz w:val="20"/>
              </w:rPr>
              <w:t> de terra de </w:t>
            </w:r>
            <w:hyperlink r:id="rId72" w:history="1">
              <w:r w:rsidR="0043056B" w:rsidRPr="0043056B">
                <w:rPr>
                  <w:rFonts w:cs="Arial"/>
                  <w:sz w:val="20"/>
                </w:rPr>
                <w:t>jardim</w:t>
              </w:r>
            </w:hyperlink>
            <w:r w:rsidR="0043056B" w:rsidRPr="0043056B">
              <w:rPr>
                <w:rFonts w:cs="Arial"/>
                <w:sz w:val="20"/>
              </w:rPr>
              <w:t> e </w:t>
            </w:r>
            <w:hyperlink r:id="rId73" w:history="1">
              <w:r w:rsidR="0043056B" w:rsidRPr="0043056B">
                <w:rPr>
                  <w:rFonts w:cs="Arial"/>
                  <w:sz w:val="20"/>
                </w:rPr>
                <w:t>terra vegetal</w:t>
              </w:r>
            </w:hyperlink>
            <w:r w:rsidR="0043056B" w:rsidRPr="0043056B">
              <w:rPr>
                <w:rFonts w:cs="Arial"/>
                <w:sz w:val="20"/>
              </w:rPr>
              <w:t>, com regas regulares.</w:t>
            </w:r>
          </w:p>
          <w:p w:rsidR="00530DD6" w:rsidRPr="005F3531" w:rsidRDefault="00530DD6" w:rsidP="008A7F8E">
            <w:pPr>
              <w:ind w:right="0"/>
              <w:jc w:val="left"/>
              <w:rPr>
                <w:rFonts w:cs="Arial"/>
                <w:b/>
                <w:sz w:val="20"/>
                <w:highlight w:val="yellow"/>
              </w:rPr>
            </w:pPr>
          </w:p>
        </w:tc>
        <w:tc>
          <w:tcPr>
            <w:tcW w:w="4219" w:type="dxa"/>
          </w:tcPr>
          <w:p w:rsidR="00530DD6" w:rsidRPr="005F3531" w:rsidRDefault="00B47A74" w:rsidP="00B76D2C">
            <w:pPr>
              <w:shd w:val="clear" w:color="auto" w:fill="FFFFFF"/>
              <w:spacing w:after="150"/>
              <w:ind w:right="0"/>
              <w:outlineLvl w:val="0"/>
              <w:rPr>
                <w:noProof/>
                <w:highlight w:val="yellow"/>
              </w:rPr>
            </w:pPr>
            <w:r>
              <w:rPr>
                <w:noProof/>
              </w:rPr>
              <w:drawing>
                <wp:inline distT="0" distB="0" distL="0" distR="0">
                  <wp:extent cx="2876283" cy="2160000"/>
                  <wp:effectExtent l="0" t="0" r="0" b="0"/>
                  <wp:docPr id="26" name="Picture 26" descr="Moreia Planta | Mercado Livre Bras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oreia Planta | Mercado Livre Brasil"/>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76283" cy="2160000"/>
                          </a:xfrm>
                          <a:prstGeom prst="rect">
                            <a:avLst/>
                          </a:prstGeom>
                          <a:noFill/>
                          <a:ln>
                            <a:noFill/>
                          </a:ln>
                        </pic:spPr>
                      </pic:pic>
                    </a:graphicData>
                  </a:graphic>
                </wp:inline>
              </w:drawing>
            </w:r>
          </w:p>
        </w:tc>
      </w:tr>
    </w:tbl>
    <w:p w:rsidR="00E3254C" w:rsidRPr="006427F6" w:rsidRDefault="00E3254C" w:rsidP="00E3254C">
      <w:pPr>
        <w:pStyle w:val="Caption"/>
      </w:pPr>
      <w:r w:rsidRPr="006427F6">
        <w:t>Tabela 6. Espécies Trepadeiras propostas</w:t>
      </w:r>
    </w:p>
    <w:tbl>
      <w:tblPr>
        <w:tblStyle w:val="TableGrid"/>
        <w:tblW w:w="0" w:type="auto"/>
        <w:tblLayout w:type="fixed"/>
        <w:tblLook w:val="04A0" w:firstRow="1" w:lastRow="0" w:firstColumn="1" w:lastColumn="0" w:noHBand="0" w:noVBand="1"/>
      </w:tblPr>
      <w:tblGrid>
        <w:gridCol w:w="1809"/>
        <w:gridCol w:w="1859"/>
        <w:gridCol w:w="2252"/>
        <w:gridCol w:w="4219"/>
      </w:tblGrid>
      <w:tr w:rsidR="00E3254C" w:rsidRPr="005F3531" w:rsidTr="001F46DC">
        <w:tc>
          <w:tcPr>
            <w:tcW w:w="1809" w:type="dxa"/>
          </w:tcPr>
          <w:p w:rsidR="00E3254C" w:rsidRPr="00633F72" w:rsidRDefault="00E3254C" w:rsidP="001F46DC">
            <w:pPr>
              <w:rPr>
                <w:rFonts w:cs="Arial"/>
                <w:b/>
                <w:sz w:val="20"/>
              </w:rPr>
            </w:pPr>
            <w:r w:rsidRPr="00633F72">
              <w:rPr>
                <w:rFonts w:cs="Arial"/>
                <w:b/>
                <w:sz w:val="20"/>
              </w:rPr>
              <w:t>NOME POPULAR</w:t>
            </w:r>
          </w:p>
        </w:tc>
        <w:tc>
          <w:tcPr>
            <w:tcW w:w="1859" w:type="dxa"/>
          </w:tcPr>
          <w:p w:rsidR="00E3254C" w:rsidRPr="00633F72" w:rsidRDefault="00E3254C" w:rsidP="001F46DC">
            <w:pPr>
              <w:rPr>
                <w:rFonts w:cs="Arial"/>
                <w:b/>
                <w:sz w:val="20"/>
              </w:rPr>
            </w:pPr>
            <w:r w:rsidRPr="00633F72">
              <w:rPr>
                <w:rFonts w:cs="Arial"/>
                <w:b/>
                <w:sz w:val="20"/>
              </w:rPr>
              <w:t>NOME CIENTÍFICO</w:t>
            </w:r>
          </w:p>
        </w:tc>
        <w:tc>
          <w:tcPr>
            <w:tcW w:w="2252" w:type="dxa"/>
          </w:tcPr>
          <w:p w:rsidR="00E3254C" w:rsidRPr="00633F72" w:rsidRDefault="00E3254C" w:rsidP="001F46DC">
            <w:pPr>
              <w:rPr>
                <w:rFonts w:cs="Arial"/>
                <w:b/>
                <w:sz w:val="20"/>
              </w:rPr>
            </w:pPr>
            <w:r w:rsidRPr="00633F72">
              <w:rPr>
                <w:rFonts w:cs="Arial"/>
                <w:b/>
                <w:sz w:val="20"/>
              </w:rPr>
              <w:t>DESCRIÇÃO</w:t>
            </w:r>
          </w:p>
        </w:tc>
        <w:tc>
          <w:tcPr>
            <w:tcW w:w="4219" w:type="dxa"/>
          </w:tcPr>
          <w:p w:rsidR="00E3254C" w:rsidRPr="00633F72" w:rsidRDefault="00E3254C" w:rsidP="001F46DC">
            <w:pPr>
              <w:rPr>
                <w:rFonts w:cs="Arial"/>
                <w:b/>
                <w:sz w:val="20"/>
              </w:rPr>
            </w:pPr>
            <w:r w:rsidRPr="00633F72">
              <w:rPr>
                <w:rFonts w:cs="Arial"/>
                <w:b/>
                <w:sz w:val="20"/>
              </w:rPr>
              <w:t>FOTO</w:t>
            </w:r>
          </w:p>
        </w:tc>
      </w:tr>
      <w:tr w:rsidR="00E3254C" w:rsidRPr="005F3531" w:rsidTr="006427F6">
        <w:trPr>
          <w:trHeight w:val="1921"/>
        </w:trPr>
        <w:tc>
          <w:tcPr>
            <w:tcW w:w="1809" w:type="dxa"/>
          </w:tcPr>
          <w:p w:rsidR="00E3254C" w:rsidRPr="006427F6" w:rsidRDefault="00DB6D8A" w:rsidP="001F46DC">
            <w:pPr>
              <w:rPr>
                <w:rFonts w:cs="Arial"/>
                <w:sz w:val="20"/>
              </w:rPr>
            </w:pPr>
            <w:r w:rsidRPr="006427F6">
              <w:rPr>
                <w:rFonts w:cs="Arial"/>
                <w:sz w:val="20"/>
              </w:rPr>
              <w:t>Hera</w:t>
            </w:r>
            <w:r w:rsidR="006427F6" w:rsidRPr="006427F6">
              <w:rPr>
                <w:rFonts w:cs="Arial"/>
                <w:sz w:val="20"/>
              </w:rPr>
              <w:t>,</w:t>
            </w:r>
          </w:p>
          <w:p w:rsidR="006427F6" w:rsidRDefault="006427F6" w:rsidP="006427F6">
            <w:pPr>
              <w:rPr>
                <w:rFonts w:cs="Arial"/>
                <w:sz w:val="20"/>
              </w:rPr>
            </w:pPr>
            <w:r>
              <w:rPr>
                <w:rFonts w:cs="Arial"/>
                <w:sz w:val="20"/>
              </w:rPr>
              <w:t>Aradeira,</w:t>
            </w:r>
          </w:p>
          <w:p w:rsidR="006427F6" w:rsidRDefault="006427F6" w:rsidP="006427F6">
            <w:pPr>
              <w:rPr>
                <w:rFonts w:cs="Arial"/>
                <w:sz w:val="20"/>
              </w:rPr>
            </w:pPr>
            <w:r>
              <w:rPr>
                <w:rFonts w:cs="Arial"/>
                <w:sz w:val="20"/>
              </w:rPr>
              <w:t>Hedra,</w:t>
            </w:r>
          </w:p>
          <w:p w:rsidR="006427F6" w:rsidRDefault="006427F6" w:rsidP="006427F6">
            <w:pPr>
              <w:rPr>
                <w:rFonts w:cs="Arial"/>
                <w:sz w:val="20"/>
                <w:highlight w:val="yellow"/>
              </w:rPr>
            </w:pPr>
            <w:r w:rsidRPr="006427F6">
              <w:rPr>
                <w:rFonts w:cs="Arial"/>
                <w:sz w:val="20"/>
              </w:rPr>
              <w:t>Hera-inglesa</w:t>
            </w:r>
          </w:p>
        </w:tc>
        <w:tc>
          <w:tcPr>
            <w:tcW w:w="1859" w:type="dxa"/>
          </w:tcPr>
          <w:p w:rsidR="00E3254C" w:rsidRPr="005F3531" w:rsidRDefault="006427F6" w:rsidP="00633F72">
            <w:pPr>
              <w:ind w:right="0"/>
              <w:rPr>
                <w:rFonts w:cs="Arial"/>
                <w:i/>
                <w:sz w:val="20"/>
                <w:highlight w:val="yellow"/>
                <w:shd w:val="clear" w:color="auto" w:fill="FFFFFF"/>
              </w:rPr>
            </w:pPr>
            <w:r w:rsidRPr="00633F72">
              <w:rPr>
                <w:rFonts w:cs="Arial"/>
                <w:iCs/>
                <w:sz w:val="20"/>
              </w:rPr>
              <w:t>Hedera helix</w:t>
            </w:r>
          </w:p>
        </w:tc>
        <w:tc>
          <w:tcPr>
            <w:tcW w:w="2252" w:type="dxa"/>
          </w:tcPr>
          <w:p w:rsidR="006427F6" w:rsidRPr="006427F6" w:rsidRDefault="006427F6" w:rsidP="006427F6">
            <w:pPr>
              <w:ind w:right="0"/>
              <w:jc w:val="left"/>
              <w:rPr>
                <w:rFonts w:cs="Arial"/>
                <w:sz w:val="20"/>
              </w:rPr>
            </w:pPr>
            <w:r w:rsidRPr="006427F6">
              <w:rPr>
                <w:rFonts w:cs="Arial"/>
                <w:b/>
                <w:bCs/>
                <w:sz w:val="20"/>
              </w:rPr>
              <w:t>Origem:</w:t>
            </w:r>
            <w:r w:rsidRPr="006427F6">
              <w:rPr>
                <w:rFonts w:cs="Arial"/>
                <w:sz w:val="20"/>
              </w:rPr>
              <w:t> </w:t>
            </w:r>
            <w:hyperlink r:id="rId75" w:history="1">
              <w:r w:rsidRPr="006427F6">
                <w:rPr>
                  <w:rFonts w:cs="Arial"/>
                  <w:sz w:val="20"/>
                </w:rPr>
                <w:t>África</w:t>
              </w:r>
            </w:hyperlink>
            <w:r w:rsidRPr="006427F6">
              <w:rPr>
                <w:rFonts w:cs="Arial"/>
                <w:sz w:val="20"/>
              </w:rPr>
              <w:t>, </w:t>
            </w:r>
            <w:hyperlink r:id="rId76" w:history="1">
              <w:r w:rsidRPr="006427F6">
                <w:rPr>
                  <w:rFonts w:cs="Arial"/>
                  <w:sz w:val="20"/>
                </w:rPr>
                <w:t>Ásia</w:t>
              </w:r>
            </w:hyperlink>
            <w:r w:rsidRPr="006427F6">
              <w:rPr>
                <w:rFonts w:cs="Arial"/>
                <w:sz w:val="20"/>
              </w:rPr>
              <w:t>, </w:t>
            </w:r>
            <w:hyperlink r:id="rId77" w:history="1">
              <w:r w:rsidRPr="006427F6">
                <w:rPr>
                  <w:rFonts w:cs="Arial"/>
                  <w:sz w:val="20"/>
                </w:rPr>
                <w:t>Europa</w:t>
              </w:r>
            </w:hyperlink>
            <w:r w:rsidRPr="006427F6">
              <w:rPr>
                <w:rFonts w:cs="Arial"/>
                <w:sz w:val="20"/>
              </w:rPr>
              <w:t>, </w:t>
            </w:r>
            <w:hyperlink r:id="rId78" w:history="1">
              <w:r w:rsidRPr="006427F6">
                <w:rPr>
                  <w:rFonts w:cs="Arial"/>
                  <w:sz w:val="20"/>
                </w:rPr>
                <w:t>Ilhas Canárias</w:t>
              </w:r>
            </w:hyperlink>
          </w:p>
          <w:p w:rsidR="00E3254C" w:rsidRPr="00633F72" w:rsidRDefault="00E3254C" w:rsidP="001F46DC">
            <w:pPr>
              <w:ind w:right="0"/>
              <w:jc w:val="left"/>
              <w:rPr>
                <w:rFonts w:cs="Arial"/>
                <w:sz w:val="20"/>
              </w:rPr>
            </w:pPr>
          </w:p>
          <w:p w:rsidR="006427F6" w:rsidRPr="00633F72" w:rsidRDefault="00633F72" w:rsidP="001F46DC">
            <w:pPr>
              <w:ind w:right="0"/>
              <w:jc w:val="left"/>
              <w:rPr>
                <w:rFonts w:cs="Arial"/>
                <w:sz w:val="20"/>
              </w:rPr>
            </w:pPr>
            <w:r w:rsidRPr="00633F72">
              <w:rPr>
                <w:rFonts w:cs="Arial"/>
                <w:sz w:val="20"/>
              </w:rPr>
              <w:t xml:space="preserve">Cresce espalhando-se ao solo, ou como trepadeira, entre 9 </w:t>
            </w:r>
            <w:r>
              <w:rPr>
                <w:rFonts w:cs="Arial"/>
                <w:sz w:val="20"/>
              </w:rPr>
              <w:t>a</w:t>
            </w:r>
            <w:r w:rsidRPr="00633F72">
              <w:rPr>
                <w:rFonts w:cs="Arial"/>
                <w:sz w:val="20"/>
              </w:rPr>
              <w:t xml:space="preserve"> 12m</w:t>
            </w:r>
          </w:p>
          <w:p w:rsidR="00633F72" w:rsidRDefault="00633F72" w:rsidP="001F46DC">
            <w:pPr>
              <w:ind w:right="0"/>
              <w:jc w:val="left"/>
              <w:rPr>
                <w:rFonts w:cs="Arial"/>
                <w:b/>
                <w:sz w:val="20"/>
                <w:highlight w:val="yellow"/>
              </w:rPr>
            </w:pPr>
          </w:p>
          <w:p w:rsidR="00633F72" w:rsidRPr="005F3531" w:rsidRDefault="00633F72" w:rsidP="001F46DC">
            <w:pPr>
              <w:ind w:right="0"/>
              <w:jc w:val="left"/>
              <w:rPr>
                <w:rFonts w:cs="Arial"/>
                <w:b/>
                <w:sz w:val="20"/>
                <w:highlight w:val="yellow"/>
              </w:rPr>
            </w:pPr>
            <w:r w:rsidRPr="00633F72">
              <w:rPr>
                <w:rFonts w:cs="Arial"/>
                <w:sz w:val="20"/>
              </w:rPr>
              <w:t>Deve ser cultivada sob sol pleno ou meia-sombra, em </w:t>
            </w:r>
            <w:hyperlink r:id="rId79" w:history="1">
              <w:r w:rsidRPr="00633F72">
                <w:rPr>
                  <w:rFonts w:cs="Arial"/>
                  <w:sz w:val="20"/>
                </w:rPr>
                <w:t>solo</w:t>
              </w:r>
            </w:hyperlink>
            <w:r w:rsidRPr="00633F72">
              <w:rPr>
                <w:rFonts w:cs="Arial"/>
                <w:sz w:val="20"/>
              </w:rPr>
              <w:t> fértil, bem drenável e enriquecido com </w:t>
            </w:r>
            <w:hyperlink r:id="rId80" w:history="1">
              <w:r w:rsidRPr="00633F72">
                <w:rPr>
                  <w:rFonts w:cs="Arial"/>
                  <w:sz w:val="20"/>
                </w:rPr>
                <w:t>matéria orgânica</w:t>
              </w:r>
            </w:hyperlink>
            <w:r w:rsidRPr="00633F72">
              <w:rPr>
                <w:rFonts w:cs="Arial"/>
                <w:sz w:val="20"/>
              </w:rPr>
              <w:t>, irrigado periodicamente.</w:t>
            </w:r>
          </w:p>
        </w:tc>
        <w:tc>
          <w:tcPr>
            <w:tcW w:w="4219" w:type="dxa"/>
          </w:tcPr>
          <w:p w:rsidR="00E3254C" w:rsidRPr="005F3531" w:rsidRDefault="00633F72" w:rsidP="001F46DC">
            <w:pPr>
              <w:shd w:val="clear" w:color="auto" w:fill="FFFFFF"/>
              <w:spacing w:after="150"/>
              <w:ind w:right="0"/>
              <w:outlineLvl w:val="0"/>
              <w:rPr>
                <w:noProof/>
                <w:highlight w:val="yellow"/>
              </w:rPr>
            </w:pPr>
            <w:r w:rsidRPr="00633F72">
              <w:rPr>
                <w:noProof/>
              </w:rPr>
              <w:drawing>
                <wp:inline distT="0" distB="0" distL="0" distR="0" wp14:anchorId="27A66137" wp14:editId="67FD9F4A">
                  <wp:extent cx="2662598" cy="216039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l="8305"/>
                          <a:stretch/>
                        </pic:blipFill>
                        <pic:spPr bwMode="auto">
                          <a:xfrm>
                            <a:off x="0" y="0"/>
                            <a:ext cx="2662110" cy="2160000"/>
                          </a:xfrm>
                          <a:prstGeom prst="rect">
                            <a:avLst/>
                          </a:prstGeom>
                          <a:ln>
                            <a:noFill/>
                          </a:ln>
                          <a:extLst>
                            <a:ext uri="{53640926-AAD7-44D8-BBD7-CCE9431645EC}">
                              <a14:shadowObscured xmlns:a14="http://schemas.microsoft.com/office/drawing/2010/main"/>
                            </a:ext>
                          </a:extLst>
                        </pic:spPr>
                      </pic:pic>
                    </a:graphicData>
                  </a:graphic>
                </wp:inline>
              </w:drawing>
            </w:r>
          </w:p>
        </w:tc>
      </w:tr>
    </w:tbl>
    <w:p w:rsidR="0087521B" w:rsidRPr="005F3531" w:rsidRDefault="0087521B" w:rsidP="0087521B">
      <w:pPr>
        <w:rPr>
          <w:highlight w:val="yellow"/>
        </w:rPr>
      </w:pPr>
    </w:p>
    <w:p w:rsidR="0087521B" w:rsidRPr="00633F72" w:rsidRDefault="0087521B" w:rsidP="0087521B">
      <w:pPr>
        <w:pStyle w:val="Heading2"/>
      </w:pPr>
      <w:bookmarkStart w:id="20" w:name="_Toc8909539"/>
      <w:bookmarkStart w:id="21" w:name="_Toc57811957"/>
      <w:r w:rsidRPr="00633F72">
        <w:lastRenderedPageBreak/>
        <w:t>cálculo das distâncias de plantação</w:t>
      </w:r>
      <w:bookmarkEnd w:id="20"/>
      <w:bookmarkEnd w:id="21"/>
    </w:p>
    <w:p w:rsidR="005F3531" w:rsidRPr="00633F72" w:rsidRDefault="005F3531" w:rsidP="005F3531">
      <w:pPr>
        <w:pStyle w:val="Heading2"/>
        <w:numPr>
          <w:ilvl w:val="0"/>
          <w:numId w:val="0"/>
        </w:numPr>
        <w:ind w:left="1002"/>
      </w:pPr>
    </w:p>
    <w:p w:rsidR="0087521B" w:rsidRPr="00633F72" w:rsidRDefault="0087521B" w:rsidP="0087521B">
      <w:r w:rsidRPr="00633F72">
        <w:t>Uma vez estabelecidas as espécies vegetais a serem implantadas no projeto o seguinte passo é calcular a densidade de plantação das mesmas (no caso da forração) e a distância entre as espécies de árvores.</w:t>
      </w:r>
    </w:p>
    <w:p w:rsidR="0087521B" w:rsidRPr="00633F72" w:rsidRDefault="0087521B" w:rsidP="0087521B"/>
    <w:p w:rsidR="0087521B" w:rsidRPr="00633F72" w:rsidRDefault="0087521B" w:rsidP="0087521B">
      <w:r w:rsidRPr="00633F72">
        <w:t>O local de plantio deverá responder a vários fatores:</w:t>
      </w:r>
    </w:p>
    <w:p w:rsidR="0087521B" w:rsidRPr="00633F72" w:rsidRDefault="0087521B" w:rsidP="0087521B"/>
    <w:p w:rsidR="0087521B" w:rsidRPr="00633F72" w:rsidRDefault="0087521B" w:rsidP="0087521B">
      <w:pPr>
        <w:pStyle w:val="ListParagraph"/>
        <w:numPr>
          <w:ilvl w:val="0"/>
          <w:numId w:val="22"/>
        </w:numPr>
      </w:pPr>
      <w:r w:rsidRPr="00633F72">
        <w:t>Distância aos elementos urbanos existentes ou projetados (postes, placas de sinalização, mobiliário urbano, etc.);</w:t>
      </w:r>
    </w:p>
    <w:p w:rsidR="0087521B" w:rsidRPr="00633F72" w:rsidRDefault="0087521B" w:rsidP="0087521B">
      <w:pPr>
        <w:pStyle w:val="ListParagraph"/>
        <w:numPr>
          <w:ilvl w:val="0"/>
          <w:numId w:val="22"/>
        </w:numPr>
      </w:pPr>
      <w:r w:rsidRPr="00633F72">
        <w:t>Distância às instalações subterrâneas (gás, água, energia, telecomunicações, esgoto, tubulação de águas pluviais);</w:t>
      </w:r>
    </w:p>
    <w:p w:rsidR="0087521B" w:rsidRPr="00633F72" w:rsidRDefault="0087521B" w:rsidP="0087521B">
      <w:pPr>
        <w:pStyle w:val="ListParagraph"/>
        <w:numPr>
          <w:ilvl w:val="0"/>
          <w:numId w:val="22"/>
        </w:numPr>
      </w:pPr>
      <w:r w:rsidRPr="00633F72">
        <w:t>Distância às instalações aéreas (elétrica, iluminação, etc);</w:t>
      </w:r>
    </w:p>
    <w:p w:rsidR="0087521B" w:rsidRPr="00633F72" w:rsidRDefault="0087521B" w:rsidP="0087521B">
      <w:pPr>
        <w:pStyle w:val="ListParagraph"/>
        <w:numPr>
          <w:ilvl w:val="0"/>
          <w:numId w:val="22"/>
        </w:numPr>
      </w:pPr>
      <w:r w:rsidRPr="00633F72">
        <w:t>Distância às edificações existentes;</w:t>
      </w:r>
    </w:p>
    <w:p w:rsidR="0087521B" w:rsidRPr="00633F72" w:rsidRDefault="0087521B" w:rsidP="0087521B">
      <w:pPr>
        <w:pStyle w:val="ListParagraph"/>
        <w:numPr>
          <w:ilvl w:val="0"/>
          <w:numId w:val="22"/>
        </w:numPr>
      </w:pPr>
      <w:r w:rsidRPr="00633F72">
        <w:t>Distância com outras espécies arbóreas.</w:t>
      </w:r>
    </w:p>
    <w:p w:rsidR="005F3531" w:rsidRPr="00633F72" w:rsidRDefault="005F3531" w:rsidP="0087521B">
      <w:pPr>
        <w:pStyle w:val="ListParagraph"/>
        <w:numPr>
          <w:ilvl w:val="0"/>
          <w:numId w:val="22"/>
        </w:numPr>
      </w:pPr>
    </w:p>
    <w:p w:rsidR="0087521B" w:rsidRPr="00633F72" w:rsidRDefault="0087521B" w:rsidP="0087521B">
      <w:r w:rsidRPr="00633F72">
        <w:t>Tendo em vista que o município de Niterói não possui um manual de diretrizes de arborização próprio, utilizaram-se os critérios estabelecidos no Manual Técnico de Arborização Urbana do município de São Paulo. Na tabela 03 deste manual pode se observar as distâncias estabelecidas para as distintas tipologias de árvore (classificação em função do porte), conforme Figura 2.</w:t>
      </w:r>
    </w:p>
    <w:p w:rsidR="0087521B" w:rsidRPr="00633F72" w:rsidRDefault="0087521B" w:rsidP="0087521B"/>
    <w:p w:rsidR="0087521B" w:rsidRDefault="0087521B" w:rsidP="0087521B"/>
    <w:p w:rsidR="006E2E0E" w:rsidRDefault="006E2E0E" w:rsidP="0087521B"/>
    <w:p w:rsidR="006E2E0E" w:rsidRDefault="006E2E0E" w:rsidP="0087521B"/>
    <w:p w:rsidR="006E2E0E" w:rsidRDefault="006E2E0E" w:rsidP="0087521B"/>
    <w:p w:rsidR="006E2E0E" w:rsidRDefault="006E2E0E" w:rsidP="0087521B"/>
    <w:p w:rsidR="006E2E0E" w:rsidRDefault="006E2E0E" w:rsidP="0087521B"/>
    <w:p w:rsidR="006E2E0E" w:rsidRDefault="006E2E0E" w:rsidP="0087521B"/>
    <w:p w:rsidR="006E2E0E" w:rsidRDefault="006E2E0E" w:rsidP="0087521B"/>
    <w:p w:rsidR="006E2E0E" w:rsidRDefault="006E2E0E" w:rsidP="0087521B"/>
    <w:p w:rsidR="006E2E0E" w:rsidRDefault="006E2E0E" w:rsidP="0087521B"/>
    <w:p w:rsidR="006E2E0E" w:rsidRDefault="006E2E0E" w:rsidP="0087521B"/>
    <w:p w:rsidR="006E2E0E" w:rsidRDefault="006E2E0E" w:rsidP="0087521B"/>
    <w:p w:rsidR="006E2E0E" w:rsidRDefault="006E2E0E" w:rsidP="0087521B"/>
    <w:p w:rsidR="006E2E0E" w:rsidRDefault="006E2E0E" w:rsidP="0087521B"/>
    <w:p w:rsidR="006E2E0E" w:rsidRDefault="006E2E0E" w:rsidP="0087521B"/>
    <w:p w:rsidR="006E2E0E" w:rsidRDefault="006E2E0E" w:rsidP="0087521B"/>
    <w:p w:rsidR="006E2E0E" w:rsidRDefault="006E2E0E" w:rsidP="0087521B"/>
    <w:p w:rsidR="006E2E0E" w:rsidRDefault="006E2E0E" w:rsidP="0087521B"/>
    <w:p w:rsidR="006E2E0E" w:rsidRDefault="006E2E0E" w:rsidP="0087521B"/>
    <w:p w:rsidR="006E2E0E" w:rsidRDefault="006E2E0E" w:rsidP="0087521B"/>
    <w:p w:rsidR="006E2E0E" w:rsidRDefault="006E2E0E" w:rsidP="0087521B"/>
    <w:p w:rsidR="006E2E0E" w:rsidRPr="00633F72" w:rsidRDefault="006E2E0E" w:rsidP="0087521B"/>
    <w:p w:rsidR="0087521B" w:rsidRPr="00633F72" w:rsidRDefault="0087521B" w:rsidP="0087521B">
      <w:pPr>
        <w:pStyle w:val="Caption"/>
        <w:ind w:firstLine="0"/>
      </w:pPr>
      <w:r w:rsidRPr="00633F72">
        <w:lastRenderedPageBreak/>
        <w:t xml:space="preserve">Figura </w:t>
      </w:r>
      <w:r w:rsidR="00331BB0" w:rsidRPr="00633F72">
        <w:fldChar w:fldCharType="begin"/>
      </w:r>
      <w:r w:rsidR="00373529" w:rsidRPr="00633F72">
        <w:instrText xml:space="preserve"> SEQ Figura \* ARABIC </w:instrText>
      </w:r>
      <w:r w:rsidR="00331BB0" w:rsidRPr="00633F72">
        <w:fldChar w:fldCharType="separate"/>
      </w:r>
      <w:r w:rsidR="006A7D46">
        <w:rPr>
          <w:noProof/>
        </w:rPr>
        <w:t>8</w:t>
      </w:r>
      <w:r w:rsidR="00331BB0" w:rsidRPr="00633F72">
        <w:fldChar w:fldCharType="end"/>
      </w:r>
      <w:r w:rsidRPr="00633F72">
        <w:t>. Distanciamento (m) do local de plantio em relação aos equipamentos e mobiliários urbanos (Tabela 03 do Manual Técnico de Arborização Urbana de São Paulo)</w:t>
      </w:r>
    </w:p>
    <w:p w:rsidR="001058A3" w:rsidRPr="00633F72" w:rsidRDefault="0087521B" w:rsidP="005F3531">
      <w:pPr>
        <w:jc w:val="center"/>
      </w:pPr>
      <w:r w:rsidRPr="00633F72">
        <w:rPr>
          <w:noProof/>
        </w:rPr>
        <w:drawing>
          <wp:inline distT="0" distB="0" distL="0" distR="0" wp14:anchorId="76BE2ADC" wp14:editId="787F3C38">
            <wp:extent cx="4193134" cy="5581650"/>
            <wp:effectExtent l="19050" t="0" r="0" b="0"/>
            <wp:docPr id="39"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cstate="print"/>
                    <a:srcRect t="8859"/>
                    <a:stretch>
                      <a:fillRect/>
                    </a:stretch>
                  </pic:blipFill>
                  <pic:spPr bwMode="auto">
                    <a:xfrm>
                      <a:off x="0" y="0"/>
                      <a:ext cx="4193134" cy="5581650"/>
                    </a:xfrm>
                    <a:prstGeom prst="rect">
                      <a:avLst/>
                    </a:prstGeom>
                    <a:noFill/>
                    <a:ln w="9525">
                      <a:noFill/>
                      <a:miter lim="800000"/>
                      <a:headEnd/>
                      <a:tailEnd/>
                    </a:ln>
                  </pic:spPr>
                </pic:pic>
              </a:graphicData>
            </a:graphic>
          </wp:inline>
        </w:drawing>
      </w:r>
    </w:p>
    <w:p w:rsidR="001058A3" w:rsidRPr="00633F72" w:rsidRDefault="001058A3" w:rsidP="0087521B">
      <w:pPr>
        <w:pStyle w:val="Caption"/>
        <w:ind w:firstLine="0"/>
      </w:pPr>
    </w:p>
    <w:p w:rsidR="0087521B" w:rsidRPr="00633F72" w:rsidRDefault="0087521B" w:rsidP="0087521B">
      <w:pPr>
        <w:pStyle w:val="Caption"/>
        <w:ind w:firstLine="0"/>
      </w:pPr>
      <w:r w:rsidRPr="00633F72">
        <w:t xml:space="preserve">Figura </w:t>
      </w:r>
      <w:r w:rsidR="00331BB0" w:rsidRPr="00633F72">
        <w:fldChar w:fldCharType="begin"/>
      </w:r>
      <w:r w:rsidR="00373529" w:rsidRPr="00633F72">
        <w:instrText xml:space="preserve"> SEQ Figura \* ARABIC </w:instrText>
      </w:r>
      <w:r w:rsidR="00331BB0" w:rsidRPr="00633F72">
        <w:fldChar w:fldCharType="separate"/>
      </w:r>
      <w:r w:rsidR="006A7D46">
        <w:rPr>
          <w:noProof/>
        </w:rPr>
        <w:t>9</w:t>
      </w:r>
      <w:r w:rsidR="00331BB0" w:rsidRPr="00633F72">
        <w:fldChar w:fldCharType="end"/>
      </w:r>
      <w:r w:rsidRPr="00633F72">
        <w:t>. Distanciamentos (m) entre local de plantio e elementos construtivos (Tabela 07 do Manual Técnico de Arborização Urbana de São Paulo)</w:t>
      </w:r>
    </w:p>
    <w:p w:rsidR="005F3531" w:rsidRPr="00633F72" w:rsidRDefault="005F3531" w:rsidP="005F3531"/>
    <w:p w:rsidR="0087521B" w:rsidRPr="00633F72" w:rsidRDefault="0087521B" w:rsidP="0087521B">
      <w:pPr>
        <w:jc w:val="center"/>
      </w:pPr>
      <w:r w:rsidRPr="00633F72">
        <w:rPr>
          <w:noProof/>
        </w:rPr>
        <w:drawing>
          <wp:inline distT="0" distB="0" distL="0" distR="0" wp14:anchorId="44362BC0" wp14:editId="6D3944E1">
            <wp:extent cx="4010025" cy="1152525"/>
            <wp:effectExtent l="19050" t="0" r="9525" b="0"/>
            <wp:docPr id="40"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cstate="print"/>
                    <a:srcRect t="10370"/>
                    <a:stretch>
                      <a:fillRect/>
                    </a:stretch>
                  </pic:blipFill>
                  <pic:spPr bwMode="auto">
                    <a:xfrm>
                      <a:off x="0" y="0"/>
                      <a:ext cx="4010025" cy="1152525"/>
                    </a:xfrm>
                    <a:prstGeom prst="rect">
                      <a:avLst/>
                    </a:prstGeom>
                    <a:noFill/>
                    <a:ln w="9525">
                      <a:noFill/>
                      <a:miter lim="800000"/>
                      <a:headEnd/>
                      <a:tailEnd/>
                    </a:ln>
                  </pic:spPr>
                </pic:pic>
              </a:graphicData>
            </a:graphic>
          </wp:inline>
        </w:drawing>
      </w:r>
    </w:p>
    <w:p w:rsidR="0087521B" w:rsidRPr="00633F72" w:rsidRDefault="0087521B" w:rsidP="0087521B">
      <w:pPr>
        <w:jc w:val="center"/>
      </w:pPr>
    </w:p>
    <w:p w:rsidR="0087521B" w:rsidRPr="00633F72" w:rsidRDefault="0087521B" w:rsidP="0087521B">
      <w:r w:rsidRPr="00633F72">
        <w:lastRenderedPageBreak/>
        <w:t>Segundo o Manual, caso as espécies arbóreas sejam de portes distintos, deverá ser adotada a média aritmética das distâncias. Assim, teremos:</w:t>
      </w:r>
    </w:p>
    <w:p w:rsidR="0087521B" w:rsidRPr="00633F72" w:rsidRDefault="0087521B" w:rsidP="0087521B"/>
    <w:p w:rsidR="0087521B" w:rsidRPr="00633F72" w:rsidRDefault="0087521B" w:rsidP="0087521B">
      <w:pPr>
        <w:ind w:left="709"/>
        <w:rPr>
          <w:u w:val="single"/>
        </w:rPr>
      </w:pPr>
      <w:r w:rsidRPr="00633F72">
        <w:rPr>
          <w:u w:val="single"/>
        </w:rPr>
        <w:t>Dados de entrada: Distância entre espécies do mesmo porte:</w:t>
      </w:r>
    </w:p>
    <w:p w:rsidR="0087521B" w:rsidRPr="00633F72" w:rsidRDefault="0087521B" w:rsidP="0087521B">
      <w:pPr>
        <w:ind w:left="709"/>
      </w:pPr>
      <w:r w:rsidRPr="00633F72">
        <w:t>(PP) Pequeno Porte = 5,00m</w:t>
      </w:r>
    </w:p>
    <w:p w:rsidR="0087521B" w:rsidRPr="00633F72" w:rsidRDefault="0087521B" w:rsidP="0087521B">
      <w:pPr>
        <w:ind w:left="709"/>
      </w:pPr>
      <w:r w:rsidRPr="00633F72">
        <w:t>(MP) Médio Porte = 8,00m</w:t>
      </w:r>
    </w:p>
    <w:p w:rsidR="0087521B" w:rsidRPr="00633F72" w:rsidRDefault="0087521B" w:rsidP="0087521B">
      <w:pPr>
        <w:ind w:left="709"/>
      </w:pPr>
      <w:r w:rsidRPr="00633F72">
        <w:t>(GP) Grande Porte = 12,00m</w:t>
      </w:r>
    </w:p>
    <w:p w:rsidR="0087521B" w:rsidRPr="00633F72" w:rsidRDefault="0087521B" w:rsidP="0087521B">
      <w:pPr>
        <w:ind w:left="709"/>
      </w:pPr>
    </w:p>
    <w:p w:rsidR="0087521B" w:rsidRPr="00633F72" w:rsidRDefault="0087521B" w:rsidP="0087521B">
      <w:pPr>
        <w:ind w:left="709"/>
        <w:rPr>
          <w:u w:val="single"/>
        </w:rPr>
      </w:pPr>
      <w:r w:rsidRPr="00633F72">
        <w:rPr>
          <w:u w:val="single"/>
        </w:rPr>
        <w:t>Dados de saída: Distância entre espécies de diferente porte:</w:t>
      </w:r>
    </w:p>
    <w:p w:rsidR="0087521B" w:rsidRPr="00633F72" w:rsidRDefault="0087521B" w:rsidP="0087521B">
      <w:pPr>
        <w:ind w:left="709"/>
      </w:pPr>
      <w:r w:rsidRPr="00633F72">
        <w:t>Distância entre espécies de distinto porte:</w:t>
      </w:r>
    </w:p>
    <w:p w:rsidR="0087521B" w:rsidRPr="00633F72" w:rsidRDefault="0087521B" w:rsidP="0087521B">
      <w:pPr>
        <w:ind w:left="709"/>
        <w:rPr>
          <w:lang w:val="en-US"/>
        </w:rPr>
      </w:pPr>
      <w:r w:rsidRPr="00633F72">
        <w:rPr>
          <w:lang w:val="en-US"/>
        </w:rPr>
        <w:t>PP + MP = (5+8)/2 = 6,50m</w:t>
      </w:r>
    </w:p>
    <w:p w:rsidR="0087521B" w:rsidRPr="00633F72" w:rsidRDefault="0087521B" w:rsidP="0087521B">
      <w:pPr>
        <w:ind w:left="709"/>
        <w:rPr>
          <w:lang w:val="en-US"/>
        </w:rPr>
      </w:pPr>
      <w:r w:rsidRPr="00633F72">
        <w:rPr>
          <w:lang w:val="en-US"/>
        </w:rPr>
        <w:t>PP + GP = (5+12)/2 = 8,50m</w:t>
      </w:r>
    </w:p>
    <w:p w:rsidR="0087521B" w:rsidRPr="00633F72" w:rsidRDefault="0087521B" w:rsidP="0087521B">
      <w:pPr>
        <w:ind w:left="709"/>
        <w:rPr>
          <w:lang w:val="en-US"/>
        </w:rPr>
      </w:pPr>
      <w:r w:rsidRPr="00633F72">
        <w:rPr>
          <w:lang w:val="en-US"/>
        </w:rPr>
        <w:t>MP + GP = (12+8)/2 = 10,00m</w:t>
      </w:r>
    </w:p>
    <w:p w:rsidR="0087521B" w:rsidRPr="00633F72" w:rsidRDefault="0087521B" w:rsidP="0087521B">
      <w:pPr>
        <w:rPr>
          <w:lang w:val="en-US"/>
        </w:rPr>
      </w:pPr>
    </w:p>
    <w:p w:rsidR="0087521B" w:rsidRPr="00633F72" w:rsidRDefault="0087521B" w:rsidP="0087521B">
      <w:r w:rsidRPr="00633F72">
        <w:t>Para as espécies de forração e arbustivas escolhidas para o paisagismo dos canteiros verdes, a distância de plantação foi definida em função das características de cada espécie:</w:t>
      </w:r>
    </w:p>
    <w:p w:rsidR="0087521B" w:rsidRPr="00081C4A" w:rsidRDefault="0087521B" w:rsidP="0087521B">
      <w:pPr>
        <w:pStyle w:val="Caption"/>
        <w:ind w:firstLine="0"/>
      </w:pPr>
      <w:r w:rsidRPr="00081C4A">
        <w:t xml:space="preserve">Tabela </w:t>
      </w:r>
      <w:r w:rsidR="00E3254C" w:rsidRPr="00081C4A">
        <w:t>7</w:t>
      </w:r>
      <w:r w:rsidRPr="00081C4A">
        <w:t>. Características de plantio das espécies de forração e arbustos</w:t>
      </w:r>
    </w:p>
    <w:p w:rsidR="001058A3" w:rsidRPr="00081C4A" w:rsidRDefault="001058A3" w:rsidP="001058A3"/>
    <w:tbl>
      <w:tblPr>
        <w:tblStyle w:val="TableGrid"/>
        <w:tblW w:w="0" w:type="auto"/>
        <w:jc w:val="center"/>
        <w:tblLook w:val="04A0" w:firstRow="1" w:lastRow="0" w:firstColumn="1" w:lastColumn="0" w:noHBand="0" w:noVBand="1"/>
      </w:tblPr>
      <w:tblGrid>
        <w:gridCol w:w="1955"/>
        <w:gridCol w:w="2681"/>
        <w:gridCol w:w="2112"/>
        <w:gridCol w:w="2831"/>
      </w:tblGrid>
      <w:tr w:rsidR="0087521B" w:rsidRPr="00081C4A" w:rsidTr="001058A3">
        <w:trPr>
          <w:tblHeader/>
          <w:jc w:val="center"/>
        </w:trPr>
        <w:tc>
          <w:tcPr>
            <w:tcW w:w="1955" w:type="dxa"/>
          </w:tcPr>
          <w:p w:rsidR="0087521B" w:rsidRPr="00081C4A" w:rsidRDefault="0087521B" w:rsidP="00B76D2C">
            <w:pPr>
              <w:jc w:val="left"/>
              <w:rPr>
                <w:rFonts w:cs="Arial"/>
                <w:b/>
                <w:sz w:val="20"/>
              </w:rPr>
            </w:pPr>
            <w:r w:rsidRPr="00081C4A">
              <w:rPr>
                <w:rFonts w:cs="Arial"/>
                <w:b/>
                <w:sz w:val="20"/>
              </w:rPr>
              <w:t>NOME POPULAR</w:t>
            </w:r>
          </w:p>
        </w:tc>
        <w:tc>
          <w:tcPr>
            <w:tcW w:w="2681" w:type="dxa"/>
          </w:tcPr>
          <w:p w:rsidR="0087521B" w:rsidRPr="00081C4A" w:rsidRDefault="0087521B" w:rsidP="00B76D2C">
            <w:pPr>
              <w:jc w:val="left"/>
              <w:rPr>
                <w:rFonts w:cs="Arial"/>
                <w:b/>
                <w:sz w:val="20"/>
              </w:rPr>
            </w:pPr>
            <w:r w:rsidRPr="00081C4A">
              <w:rPr>
                <w:rFonts w:cs="Arial"/>
                <w:b/>
                <w:sz w:val="20"/>
              </w:rPr>
              <w:t>NOME CIENTÍFICO</w:t>
            </w:r>
          </w:p>
        </w:tc>
        <w:tc>
          <w:tcPr>
            <w:tcW w:w="2112" w:type="dxa"/>
          </w:tcPr>
          <w:p w:rsidR="0087521B" w:rsidRPr="00081C4A" w:rsidRDefault="0087521B" w:rsidP="00B76D2C">
            <w:pPr>
              <w:jc w:val="left"/>
              <w:rPr>
                <w:rFonts w:cs="Arial"/>
                <w:b/>
                <w:sz w:val="20"/>
              </w:rPr>
            </w:pPr>
            <w:r w:rsidRPr="00081C4A">
              <w:rPr>
                <w:rFonts w:cs="Arial"/>
                <w:b/>
                <w:sz w:val="20"/>
              </w:rPr>
              <w:t>ESPAÇAMENTO/ DENSIDADE DE PLANTAÇÃO</w:t>
            </w:r>
          </w:p>
        </w:tc>
        <w:tc>
          <w:tcPr>
            <w:tcW w:w="2831" w:type="dxa"/>
          </w:tcPr>
          <w:p w:rsidR="0087521B" w:rsidRPr="00081C4A" w:rsidRDefault="0087521B" w:rsidP="00B76D2C">
            <w:pPr>
              <w:jc w:val="left"/>
              <w:rPr>
                <w:rFonts w:cs="Arial"/>
                <w:b/>
                <w:sz w:val="20"/>
              </w:rPr>
            </w:pPr>
            <w:r w:rsidRPr="00081C4A">
              <w:rPr>
                <w:rFonts w:cs="Arial"/>
                <w:b/>
                <w:sz w:val="20"/>
              </w:rPr>
              <w:t>OBSERVAÇÕES</w:t>
            </w:r>
          </w:p>
        </w:tc>
      </w:tr>
      <w:tr w:rsidR="0087521B" w:rsidRPr="00081C4A" w:rsidTr="001058A3">
        <w:trPr>
          <w:jc w:val="center"/>
        </w:trPr>
        <w:tc>
          <w:tcPr>
            <w:tcW w:w="1955" w:type="dxa"/>
            <w:vAlign w:val="center"/>
          </w:tcPr>
          <w:p w:rsidR="0087521B" w:rsidRPr="00081C4A" w:rsidRDefault="0087521B" w:rsidP="00B76D2C">
            <w:pPr>
              <w:jc w:val="left"/>
              <w:rPr>
                <w:rFonts w:cs="Arial"/>
                <w:sz w:val="20"/>
              </w:rPr>
            </w:pPr>
            <w:r w:rsidRPr="00081C4A">
              <w:rPr>
                <w:rFonts w:cs="Arial"/>
                <w:sz w:val="20"/>
              </w:rPr>
              <w:t>Dianela</w:t>
            </w:r>
          </w:p>
        </w:tc>
        <w:tc>
          <w:tcPr>
            <w:tcW w:w="2681" w:type="dxa"/>
            <w:vAlign w:val="center"/>
          </w:tcPr>
          <w:p w:rsidR="0087521B" w:rsidRPr="00081C4A" w:rsidRDefault="0087521B" w:rsidP="00B76D2C">
            <w:pPr>
              <w:ind w:right="0"/>
              <w:jc w:val="left"/>
              <w:rPr>
                <w:rFonts w:cs="Arial"/>
                <w:i/>
                <w:sz w:val="20"/>
              </w:rPr>
            </w:pPr>
            <w:r w:rsidRPr="00081C4A">
              <w:rPr>
                <w:rFonts w:cs="Arial"/>
                <w:i/>
                <w:sz w:val="20"/>
              </w:rPr>
              <w:t>Dianella</w:t>
            </w:r>
            <w:r w:rsidR="001A21CB" w:rsidRPr="00081C4A">
              <w:rPr>
                <w:rFonts w:cs="Arial"/>
                <w:i/>
                <w:sz w:val="20"/>
              </w:rPr>
              <w:t xml:space="preserve"> </w:t>
            </w:r>
            <w:r w:rsidRPr="00081C4A">
              <w:rPr>
                <w:rFonts w:cs="Arial"/>
                <w:i/>
                <w:sz w:val="20"/>
              </w:rPr>
              <w:t>tasmanica</w:t>
            </w:r>
          </w:p>
        </w:tc>
        <w:tc>
          <w:tcPr>
            <w:tcW w:w="2112" w:type="dxa"/>
          </w:tcPr>
          <w:p w:rsidR="0087521B" w:rsidRPr="00081C4A" w:rsidRDefault="0087521B" w:rsidP="00B76D2C">
            <w:pPr>
              <w:ind w:right="0"/>
              <w:jc w:val="left"/>
              <w:rPr>
                <w:rFonts w:cs="Arial"/>
                <w:sz w:val="20"/>
              </w:rPr>
            </w:pPr>
            <w:r w:rsidRPr="00081C4A">
              <w:rPr>
                <w:rFonts w:cs="Arial"/>
                <w:sz w:val="20"/>
              </w:rPr>
              <w:t>20cm</w:t>
            </w:r>
          </w:p>
        </w:tc>
        <w:tc>
          <w:tcPr>
            <w:tcW w:w="2831" w:type="dxa"/>
          </w:tcPr>
          <w:p w:rsidR="0087521B" w:rsidRPr="00081C4A" w:rsidRDefault="0087521B" w:rsidP="00081C4A">
            <w:pPr>
              <w:ind w:right="0"/>
              <w:jc w:val="left"/>
              <w:rPr>
                <w:rFonts w:cs="Arial"/>
                <w:sz w:val="20"/>
              </w:rPr>
            </w:pPr>
            <w:r w:rsidRPr="00081C4A">
              <w:rPr>
                <w:rFonts w:cs="Arial"/>
                <w:sz w:val="20"/>
              </w:rPr>
              <w:t>Plantio em mudas.</w:t>
            </w:r>
          </w:p>
        </w:tc>
      </w:tr>
      <w:tr w:rsidR="0087521B" w:rsidRPr="00081C4A" w:rsidTr="001058A3">
        <w:trPr>
          <w:jc w:val="center"/>
        </w:trPr>
        <w:tc>
          <w:tcPr>
            <w:tcW w:w="1955" w:type="dxa"/>
            <w:vAlign w:val="center"/>
          </w:tcPr>
          <w:p w:rsidR="0087521B" w:rsidRPr="00081C4A" w:rsidRDefault="0087521B" w:rsidP="00B76D2C">
            <w:pPr>
              <w:jc w:val="left"/>
              <w:rPr>
                <w:rFonts w:cs="Arial"/>
                <w:i/>
                <w:color w:val="404040"/>
                <w:sz w:val="20"/>
                <w:shd w:val="clear" w:color="auto" w:fill="FFFFFF"/>
              </w:rPr>
            </w:pPr>
            <w:r w:rsidRPr="00081C4A">
              <w:rPr>
                <w:rFonts w:cs="Arial"/>
                <w:sz w:val="20"/>
              </w:rPr>
              <w:t>Periquito vermelho</w:t>
            </w:r>
          </w:p>
        </w:tc>
        <w:tc>
          <w:tcPr>
            <w:tcW w:w="2681" w:type="dxa"/>
            <w:vAlign w:val="center"/>
          </w:tcPr>
          <w:p w:rsidR="0087521B" w:rsidRPr="00081C4A" w:rsidRDefault="0087521B" w:rsidP="00B76D2C">
            <w:pPr>
              <w:ind w:right="0"/>
              <w:jc w:val="left"/>
              <w:rPr>
                <w:rFonts w:cs="Arial"/>
                <w:i/>
                <w:sz w:val="20"/>
                <w:shd w:val="clear" w:color="auto" w:fill="FFFFFF"/>
              </w:rPr>
            </w:pPr>
            <w:r w:rsidRPr="00081C4A">
              <w:rPr>
                <w:rFonts w:cs="Arial"/>
                <w:i/>
                <w:sz w:val="20"/>
                <w:shd w:val="clear" w:color="auto" w:fill="FFFFFF"/>
              </w:rPr>
              <w:t>Alternanthera</w:t>
            </w:r>
            <w:r w:rsidR="001A21CB" w:rsidRPr="00081C4A">
              <w:rPr>
                <w:rFonts w:cs="Arial"/>
                <w:i/>
                <w:sz w:val="20"/>
                <w:shd w:val="clear" w:color="auto" w:fill="FFFFFF"/>
              </w:rPr>
              <w:t xml:space="preserve"> </w:t>
            </w:r>
            <w:r w:rsidRPr="00081C4A">
              <w:rPr>
                <w:rFonts w:cs="Arial"/>
                <w:i/>
                <w:sz w:val="20"/>
                <w:shd w:val="clear" w:color="auto" w:fill="FFFFFF"/>
              </w:rPr>
              <w:t>ficoidea</w:t>
            </w:r>
          </w:p>
        </w:tc>
        <w:tc>
          <w:tcPr>
            <w:tcW w:w="2112" w:type="dxa"/>
          </w:tcPr>
          <w:p w:rsidR="0087521B" w:rsidRPr="00081C4A" w:rsidRDefault="0087521B" w:rsidP="00B76D2C">
            <w:pPr>
              <w:ind w:right="0"/>
              <w:jc w:val="left"/>
              <w:rPr>
                <w:noProof/>
                <w:sz w:val="20"/>
              </w:rPr>
            </w:pPr>
            <w:r w:rsidRPr="00081C4A">
              <w:rPr>
                <w:noProof/>
                <w:sz w:val="20"/>
              </w:rPr>
              <w:t>20cm</w:t>
            </w:r>
          </w:p>
        </w:tc>
        <w:tc>
          <w:tcPr>
            <w:tcW w:w="2831" w:type="dxa"/>
          </w:tcPr>
          <w:p w:rsidR="0087521B" w:rsidRPr="00081C4A" w:rsidRDefault="0087521B" w:rsidP="00B76D2C">
            <w:pPr>
              <w:ind w:right="0"/>
              <w:jc w:val="left"/>
              <w:rPr>
                <w:noProof/>
                <w:sz w:val="20"/>
              </w:rPr>
            </w:pPr>
            <w:r w:rsidRPr="00081C4A">
              <w:rPr>
                <w:noProof/>
                <w:sz w:val="20"/>
              </w:rPr>
              <w:t>Plantio em mudas</w:t>
            </w:r>
          </w:p>
        </w:tc>
      </w:tr>
      <w:tr w:rsidR="0087521B" w:rsidRPr="00081C4A" w:rsidTr="001058A3">
        <w:trPr>
          <w:jc w:val="center"/>
        </w:trPr>
        <w:tc>
          <w:tcPr>
            <w:tcW w:w="1955" w:type="dxa"/>
            <w:vAlign w:val="center"/>
          </w:tcPr>
          <w:p w:rsidR="0087521B" w:rsidRPr="00081C4A" w:rsidRDefault="0087521B" w:rsidP="00B76D2C">
            <w:pPr>
              <w:jc w:val="left"/>
              <w:rPr>
                <w:rFonts w:cs="Arial"/>
                <w:sz w:val="20"/>
              </w:rPr>
            </w:pPr>
            <w:r w:rsidRPr="00081C4A">
              <w:rPr>
                <w:rFonts w:cs="Arial"/>
                <w:sz w:val="20"/>
              </w:rPr>
              <w:t>Singônio</w:t>
            </w:r>
          </w:p>
        </w:tc>
        <w:tc>
          <w:tcPr>
            <w:tcW w:w="2681" w:type="dxa"/>
            <w:vAlign w:val="center"/>
          </w:tcPr>
          <w:p w:rsidR="0087521B" w:rsidRPr="00081C4A" w:rsidRDefault="0087521B" w:rsidP="00B76D2C">
            <w:pPr>
              <w:ind w:right="0"/>
              <w:jc w:val="left"/>
              <w:rPr>
                <w:rFonts w:cs="Arial"/>
                <w:i/>
                <w:sz w:val="20"/>
              </w:rPr>
            </w:pPr>
            <w:r w:rsidRPr="00081C4A">
              <w:rPr>
                <w:rFonts w:cs="Arial"/>
                <w:i/>
                <w:sz w:val="20"/>
              </w:rPr>
              <w:t>Syngonium</w:t>
            </w:r>
            <w:r w:rsidR="001A21CB" w:rsidRPr="00081C4A">
              <w:rPr>
                <w:rFonts w:cs="Arial"/>
                <w:i/>
                <w:sz w:val="20"/>
              </w:rPr>
              <w:t xml:space="preserve"> </w:t>
            </w:r>
            <w:r w:rsidRPr="00081C4A">
              <w:rPr>
                <w:rFonts w:cs="Arial"/>
                <w:i/>
                <w:sz w:val="20"/>
              </w:rPr>
              <w:t>angustatum</w:t>
            </w:r>
          </w:p>
        </w:tc>
        <w:tc>
          <w:tcPr>
            <w:tcW w:w="2112" w:type="dxa"/>
          </w:tcPr>
          <w:p w:rsidR="0087521B" w:rsidRPr="00081C4A" w:rsidRDefault="0087521B" w:rsidP="00B76D2C">
            <w:pPr>
              <w:ind w:right="0"/>
              <w:jc w:val="left"/>
              <w:rPr>
                <w:noProof/>
                <w:sz w:val="20"/>
              </w:rPr>
            </w:pPr>
            <w:r w:rsidRPr="00081C4A">
              <w:rPr>
                <w:noProof/>
                <w:sz w:val="20"/>
              </w:rPr>
              <w:t>15cm</w:t>
            </w:r>
          </w:p>
        </w:tc>
        <w:tc>
          <w:tcPr>
            <w:tcW w:w="2831" w:type="dxa"/>
          </w:tcPr>
          <w:p w:rsidR="0087521B" w:rsidRPr="00081C4A" w:rsidRDefault="0087521B" w:rsidP="00B76D2C">
            <w:pPr>
              <w:ind w:right="0"/>
              <w:jc w:val="left"/>
              <w:rPr>
                <w:noProof/>
                <w:sz w:val="20"/>
              </w:rPr>
            </w:pPr>
            <w:r w:rsidRPr="00081C4A">
              <w:rPr>
                <w:noProof/>
                <w:sz w:val="20"/>
              </w:rPr>
              <w:t>Plantio em mudas</w:t>
            </w:r>
          </w:p>
        </w:tc>
      </w:tr>
      <w:tr w:rsidR="0087521B" w:rsidRPr="00081C4A" w:rsidTr="001058A3">
        <w:trPr>
          <w:jc w:val="center"/>
        </w:trPr>
        <w:tc>
          <w:tcPr>
            <w:tcW w:w="1955" w:type="dxa"/>
            <w:vAlign w:val="center"/>
          </w:tcPr>
          <w:p w:rsidR="0087521B" w:rsidRPr="00081C4A" w:rsidRDefault="0087521B" w:rsidP="00B76D2C">
            <w:pPr>
              <w:jc w:val="left"/>
              <w:rPr>
                <w:rFonts w:cs="Arial"/>
                <w:sz w:val="20"/>
              </w:rPr>
            </w:pPr>
            <w:r w:rsidRPr="00081C4A">
              <w:rPr>
                <w:rFonts w:cs="Arial"/>
                <w:sz w:val="20"/>
              </w:rPr>
              <w:t>Lambari roxo</w:t>
            </w:r>
          </w:p>
        </w:tc>
        <w:tc>
          <w:tcPr>
            <w:tcW w:w="2681" w:type="dxa"/>
            <w:vAlign w:val="center"/>
          </w:tcPr>
          <w:p w:rsidR="0087521B" w:rsidRPr="00081C4A" w:rsidRDefault="0087521B" w:rsidP="00B76D2C">
            <w:pPr>
              <w:ind w:right="0"/>
              <w:jc w:val="left"/>
              <w:rPr>
                <w:rFonts w:cs="Arial"/>
                <w:i/>
                <w:sz w:val="20"/>
              </w:rPr>
            </w:pPr>
            <w:r w:rsidRPr="00081C4A">
              <w:rPr>
                <w:rFonts w:cs="Arial"/>
                <w:i/>
                <w:sz w:val="20"/>
                <w:shd w:val="clear" w:color="auto" w:fill="FFFFFF"/>
              </w:rPr>
              <w:t>Tradescantia zebrina</w:t>
            </w:r>
            <w:r w:rsidR="001A21CB" w:rsidRPr="00081C4A">
              <w:rPr>
                <w:rFonts w:cs="Arial"/>
                <w:i/>
                <w:sz w:val="20"/>
                <w:shd w:val="clear" w:color="auto" w:fill="FFFFFF"/>
              </w:rPr>
              <w:t xml:space="preserve"> </w:t>
            </w:r>
            <w:r w:rsidRPr="00081C4A">
              <w:rPr>
                <w:rFonts w:cs="Arial"/>
                <w:i/>
                <w:sz w:val="20"/>
                <w:shd w:val="clear" w:color="auto" w:fill="FFFFFF"/>
              </w:rPr>
              <w:t>purpusii</w:t>
            </w:r>
          </w:p>
        </w:tc>
        <w:tc>
          <w:tcPr>
            <w:tcW w:w="2112" w:type="dxa"/>
          </w:tcPr>
          <w:p w:rsidR="0087521B" w:rsidRPr="00081C4A" w:rsidRDefault="0087521B" w:rsidP="00B76D2C">
            <w:pPr>
              <w:ind w:right="0"/>
              <w:jc w:val="left"/>
              <w:rPr>
                <w:noProof/>
                <w:sz w:val="20"/>
              </w:rPr>
            </w:pPr>
            <w:r w:rsidRPr="00081C4A">
              <w:rPr>
                <w:noProof/>
                <w:sz w:val="20"/>
              </w:rPr>
              <w:t>25cm</w:t>
            </w:r>
          </w:p>
        </w:tc>
        <w:tc>
          <w:tcPr>
            <w:tcW w:w="2831" w:type="dxa"/>
          </w:tcPr>
          <w:p w:rsidR="0087521B" w:rsidRPr="00081C4A" w:rsidRDefault="0087521B" w:rsidP="00B76D2C">
            <w:pPr>
              <w:ind w:right="0"/>
              <w:jc w:val="left"/>
              <w:rPr>
                <w:noProof/>
                <w:sz w:val="20"/>
              </w:rPr>
            </w:pPr>
            <w:r w:rsidRPr="00081C4A">
              <w:rPr>
                <w:noProof/>
                <w:sz w:val="20"/>
              </w:rPr>
              <w:t>Plantio em mudas</w:t>
            </w:r>
          </w:p>
        </w:tc>
      </w:tr>
      <w:tr w:rsidR="0087521B" w:rsidRPr="00081C4A" w:rsidTr="001058A3">
        <w:trPr>
          <w:jc w:val="center"/>
        </w:trPr>
        <w:tc>
          <w:tcPr>
            <w:tcW w:w="1955" w:type="dxa"/>
            <w:vAlign w:val="center"/>
          </w:tcPr>
          <w:p w:rsidR="0087521B" w:rsidRPr="00081C4A" w:rsidRDefault="0087521B" w:rsidP="00B76D2C">
            <w:pPr>
              <w:jc w:val="left"/>
              <w:rPr>
                <w:rFonts w:cs="Arial"/>
                <w:sz w:val="20"/>
              </w:rPr>
            </w:pPr>
            <w:r w:rsidRPr="00081C4A">
              <w:rPr>
                <w:rFonts w:cs="Arial"/>
                <w:sz w:val="20"/>
              </w:rPr>
              <w:t>Agapanto</w:t>
            </w:r>
          </w:p>
        </w:tc>
        <w:tc>
          <w:tcPr>
            <w:tcW w:w="2681" w:type="dxa"/>
          </w:tcPr>
          <w:p w:rsidR="0087521B" w:rsidRPr="00081C4A" w:rsidRDefault="0087521B" w:rsidP="00B76D2C">
            <w:pPr>
              <w:rPr>
                <w:rFonts w:cs="Arial"/>
                <w:i/>
                <w:sz w:val="20"/>
                <w:shd w:val="clear" w:color="auto" w:fill="FFFFFF"/>
              </w:rPr>
            </w:pPr>
            <w:r w:rsidRPr="00081C4A">
              <w:rPr>
                <w:rFonts w:cs="Arial"/>
                <w:i/>
                <w:sz w:val="20"/>
                <w:shd w:val="clear" w:color="auto" w:fill="FFFFFF"/>
              </w:rPr>
              <w:t>Agapanthus</w:t>
            </w:r>
            <w:r w:rsidR="001A21CB" w:rsidRPr="00081C4A">
              <w:rPr>
                <w:rFonts w:cs="Arial"/>
                <w:i/>
                <w:sz w:val="20"/>
                <w:shd w:val="clear" w:color="auto" w:fill="FFFFFF"/>
              </w:rPr>
              <w:t xml:space="preserve"> </w:t>
            </w:r>
            <w:r w:rsidRPr="00081C4A">
              <w:rPr>
                <w:rFonts w:cs="Arial"/>
                <w:i/>
                <w:sz w:val="20"/>
                <w:shd w:val="clear" w:color="auto" w:fill="FFFFFF"/>
              </w:rPr>
              <w:t>africanus</w:t>
            </w:r>
          </w:p>
        </w:tc>
        <w:tc>
          <w:tcPr>
            <w:tcW w:w="2112" w:type="dxa"/>
          </w:tcPr>
          <w:p w:rsidR="0087521B" w:rsidRPr="00081C4A" w:rsidRDefault="0087521B" w:rsidP="00B76D2C">
            <w:pPr>
              <w:jc w:val="left"/>
              <w:rPr>
                <w:noProof/>
                <w:sz w:val="20"/>
              </w:rPr>
            </w:pPr>
            <w:r w:rsidRPr="00081C4A">
              <w:rPr>
                <w:noProof/>
                <w:sz w:val="20"/>
              </w:rPr>
              <w:t>40cm</w:t>
            </w:r>
          </w:p>
        </w:tc>
        <w:tc>
          <w:tcPr>
            <w:tcW w:w="2831" w:type="dxa"/>
          </w:tcPr>
          <w:p w:rsidR="0087521B" w:rsidRPr="00081C4A" w:rsidRDefault="0087521B" w:rsidP="00B76D2C">
            <w:pPr>
              <w:jc w:val="left"/>
              <w:rPr>
                <w:noProof/>
                <w:sz w:val="20"/>
              </w:rPr>
            </w:pPr>
            <w:r w:rsidRPr="00081C4A">
              <w:rPr>
                <w:noProof/>
                <w:sz w:val="20"/>
              </w:rPr>
              <w:t>Plantio em mudas</w:t>
            </w:r>
          </w:p>
        </w:tc>
      </w:tr>
      <w:tr w:rsidR="0087521B" w:rsidRPr="00081C4A" w:rsidTr="001058A3">
        <w:trPr>
          <w:jc w:val="center"/>
        </w:trPr>
        <w:tc>
          <w:tcPr>
            <w:tcW w:w="1955" w:type="dxa"/>
            <w:vAlign w:val="center"/>
          </w:tcPr>
          <w:p w:rsidR="0087521B" w:rsidRPr="00081C4A" w:rsidRDefault="0087521B" w:rsidP="00B76D2C">
            <w:pPr>
              <w:jc w:val="left"/>
              <w:rPr>
                <w:rFonts w:cs="Arial"/>
                <w:sz w:val="20"/>
              </w:rPr>
            </w:pPr>
            <w:r w:rsidRPr="00081C4A">
              <w:rPr>
                <w:rFonts w:cs="Arial"/>
                <w:sz w:val="20"/>
              </w:rPr>
              <w:t>Trapoeraba-roxa</w:t>
            </w:r>
          </w:p>
        </w:tc>
        <w:tc>
          <w:tcPr>
            <w:tcW w:w="2681" w:type="dxa"/>
            <w:vAlign w:val="center"/>
          </w:tcPr>
          <w:p w:rsidR="0087521B" w:rsidRPr="00081C4A" w:rsidRDefault="0087521B" w:rsidP="001A21CB">
            <w:pPr>
              <w:jc w:val="left"/>
              <w:rPr>
                <w:rFonts w:cs="Arial"/>
                <w:i/>
                <w:sz w:val="20"/>
                <w:shd w:val="clear" w:color="auto" w:fill="FFFFFF"/>
              </w:rPr>
            </w:pPr>
            <w:r w:rsidRPr="00081C4A">
              <w:rPr>
                <w:rFonts w:cs="Arial"/>
                <w:i/>
                <w:sz w:val="20"/>
                <w:shd w:val="clear" w:color="auto" w:fill="FFFFFF"/>
              </w:rPr>
              <w:t>Trasdecantia</w:t>
            </w:r>
            <w:r w:rsidR="001A21CB" w:rsidRPr="00081C4A">
              <w:rPr>
                <w:rFonts w:cs="Arial"/>
                <w:i/>
                <w:sz w:val="20"/>
                <w:shd w:val="clear" w:color="auto" w:fill="FFFFFF"/>
              </w:rPr>
              <w:t xml:space="preserve"> </w:t>
            </w:r>
            <w:r w:rsidRPr="00081C4A">
              <w:rPr>
                <w:rFonts w:cs="Arial"/>
                <w:i/>
                <w:sz w:val="20"/>
                <w:shd w:val="clear" w:color="auto" w:fill="FFFFFF"/>
              </w:rPr>
              <w:t>pallida</w:t>
            </w:r>
            <w:r w:rsidR="001A21CB" w:rsidRPr="00081C4A">
              <w:rPr>
                <w:rFonts w:cs="Arial"/>
                <w:i/>
                <w:sz w:val="20"/>
                <w:shd w:val="clear" w:color="auto" w:fill="FFFFFF"/>
              </w:rPr>
              <w:t xml:space="preserve"> </w:t>
            </w:r>
            <w:r w:rsidRPr="00081C4A">
              <w:rPr>
                <w:rFonts w:cs="Arial"/>
                <w:i/>
                <w:sz w:val="20"/>
                <w:shd w:val="clear" w:color="auto" w:fill="FFFFFF"/>
              </w:rPr>
              <w:t>purpurea</w:t>
            </w:r>
          </w:p>
        </w:tc>
        <w:tc>
          <w:tcPr>
            <w:tcW w:w="2112" w:type="dxa"/>
          </w:tcPr>
          <w:p w:rsidR="0087521B" w:rsidRPr="00081C4A" w:rsidRDefault="0087521B" w:rsidP="00B76D2C">
            <w:pPr>
              <w:jc w:val="left"/>
              <w:rPr>
                <w:rFonts w:cs="Arial"/>
                <w:sz w:val="20"/>
                <w:shd w:val="clear" w:color="auto" w:fill="FFFFFF"/>
              </w:rPr>
            </w:pPr>
            <w:r w:rsidRPr="00081C4A">
              <w:rPr>
                <w:rFonts w:cs="Arial"/>
                <w:sz w:val="20"/>
                <w:shd w:val="clear" w:color="auto" w:fill="FFFFFF"/>
              </w:rPr>
              <w:t>15cm</w:t>
            </w:r>
          </w:p>
        </w:tc>
        <w:tc>
          <w:tcPr>
            <w:tcW w:w="2831" w:type="dxa"/>
          </w:tcPr>
          <w:p w:rsidR="0087521B" w:rsidRPr="00081C4A" w:rsidRDefault="0087521B" w:rsidP="00B76D2C">
            <w:pPr>
              <w:jc w:val="left"/>
              <w:rPr>
                <w:noProof/>
                <w:sz w:val="20"/>
              </w:rPr>
            </w:pPr>
            <w:r w:rsidRPr="00081C4A">
              <w:rPr>
                <w:noProof/>
                <w:sz w:val="20"/>
              </w:rPr>
              <w:t xml:space="preserve">Plantio em mudas. Colocar todos os ramos na mesma direção para er um melhor </w:t>
            </w:r>
            <w:r w:rsidR="00081C4A" w:rsidRPr="00081C4A">
              <w:rPr>
                <w:noProof/>
                <w:sz w:val="20"/>
              </w:rPr>
              <w:t xml:space="preserve">efeito </w:t>
            </w:r>
            <w:r w:rsidRPr="00081C4A">
              <w:rPr>
                <w:noProof/>
                <w:sz w:val="20"/>
              </w:rPr>
              <w:t>visual</w:t>
            </w:r>
          </w:p>
        </w:tc>
      </w:tr>
      <w:tr w:rsidR="0087521B" w:rsidRPr="00081C4A" w:rsidTr="001058A3">
        <w:trPr>
          <w:jc w:val="center"/>
        </w:trPr>
        <w:tc>
          <w:tcPr>
            <w:tcW w:w="1955" w:type="dxa"/>
            <w:vAlign w:val="center"/>
          </w:tcPr>
          <w:p w:rsidR="0087521B" w:rsidRPr="00081C4A" w:rsidRDefault="0087521B" w:rsidP="00B76D2C">
            <w:pPr>
              <w:jc w:val="left"/>
              <w:rPr>
                <w:rFonts w:cs="Arial"/>
                <w:sz w:val="20"/>
              </w:rPr>
            </w:pPr>
            <w:r w:rsidRPr="00081C4A">
              <w:rPr>
                <w:rFonts w:cs="Arial"/>
                <w:sz w:val="20"/>
              </w:rPr>
              <w:t>Bromélia Porto Seguro</w:t>
            </w:r>
          </w:p>
        </w:tc>
        <w:tc>
          <w:tcPr>
            <w:tcW w:w="2681" w:type="dxa"/>
          </w:tcPr>
          <w:p w:rsidR="0087521B" w:rsidRPr="00081C4A" w:rsidRDefault="0087521B" w:rsidP="00B76D2C">
            <w:pPr>
              <w:ind w:right="0"/>
              <w:jc w:val="left"/>
              <w:rPr>
                <w:rFonts w:cs="Arial"/>
                <w:i/>
                <w:sz w:val="20"/>
                <w:shd w:val="clear" w:color="auto" w:fill="FFFFFF"/>
              </w:rPr>
            </w:pPr>
            <w:r w:rsidRPr="00081C4A">
              <w:rPr>
                <w:rFonts w:cs="Arial"/>
                <w:i/>
                <w:sz w:val="20"/>
                <w:shd w:val="clear" w:color="auto" w:fill="FFFFFF"/>
              </w:rPr>
              <w:t>Aechmea</w:t>
            </w:r>
            <w:r w:rsidR="001A21CB" w:rsidRPr="00081C4A">
              <w:rPr>
                <w:rFonts w:cs="Arial"/>
                <w:i/>
                <w:sz w:val="20"/>
                <w:shd w:val="clear" w:color="auto" w:fill="FFFFFF"/>
              </w:rPr>
              <w:t xml:space="preserve"> </w:t>
            </w:r>
            <w:r w:rsidRPr="00081C4A">
              <w:rPr>
                <w:rFonts w:cs="Arial"/>
                <w:i/>
                <w:sz w:val="20"/>
                <w:shd w:val="clear" w:color="auto" w:fill="FFFFFF"/>
              </w:rPr>
              <w:t>blanchetiana</w:t>
            </w:r>
          </w:p>
        </w:tc>
        <w:tc>
          <w:tcPr>
            <w:tcW w:w="2112" w:type="dxa"/>
          </w:tcPr>
          <w:p w:rsidR="0087521B" w:rsidRPr="00081C4A" w:rsidRDefault="0087521B" w:rsidP="00B76D2C">
            <w:pPr>
              <w:jc w:val="left"/>
              <w:rPr>
                <w:noProof/>
                <w:sz w:val="20"/>
              </w:rPr>
            </w:pPr>
            <w:r w:rsidRPr="00081C4A">
              <w:rPr>
                <w:noProof/>
                <w:sz w:val="20"/>
              </w:rPr>
              <w:t>40cm</w:t>
            </w:r>
          </w:p>
        </w:tc>
        <w:tc>
          <w:tcPr>
            <w:tcW w:w="2831" w:type="dxa"/>
          </w:tcPr>
          <w:p w:rsidR="0087521B" w:rsidRPr="00081C4A" w:rsidRDefault="0087521B" w:rsidP="00B76D2C">
            <w:pPr>
              <w:jc w:val="left"/>
              <w:rPr>
                <w:noProof/>
                <w:sz w:val="20"/>
              </w:rPr>
            </w:pPr>
            <w:r w:rsidRPr="00081C4A">
              <w:rPr>
                <w:noProof/>
                <w:sz w:val="20"/>
              </w:rPr>
              <w:t>Plantio em mudas</w:t>
            </w:r>
          </w:p>
        </w:tc>
      </w:tr>
      <w:tr w:rsidR="0087521B" w:rsidRPr="00081C4A" w:rsidTr="001058A3">
        <w:trPr>
          <w:jc w:val="center"/>
        </w:trPr>
        <w:tc>
          <w:tcPr>
            <w:tcW w:w="1955" w:type="dxa"/>
            <w:vAlign w:val="center"/>
          </w:tcPr>
          <w:p w:rsidR="0087521B" w:rsidRPr="00081C4A" w:rsidRDefault="0087521B" w:rsidP="00B76D2C">
            <w:pPr>
              <w:jc w:val="left"/>
              <w:rPr>
                <w:rFonts w:cs="Arial"/>
                <w:sz w:val="20"/>
              </w:rPr>
            </w:pPr>
            <w:r w:rsidRPr="00081C4A">
              <w:rPr>
                <w:rFonts w:cs="Arial"/>
                <w:sz w:val="20"/>
              </w:rPr>
              <w:t>Grama esmeralda</w:t>
            </w:r>
          </w:p>
        </w:tc>
        <w:tc>
          <w:tcPr>
            <w:tcW w:w="2681" w:type="dxa"/>
          </w:tcPr>
          <w:p w:rsidR="0087521B" w:rsidRPr="00081C4A" w:rsidRDefault="0087521B" w:rsidP="00B76D2C">
            <w:pPr>
              <w:ind w:right="0"/>
              <w:jc w:val="left"/>
              <w:rPr>
                <w:rFonts w:cs="Arial"/>
                <w:i/>
                <w:sz w:val="20"/>
                <w:shd w:val="clear" w:color="auto" w:fill="FFFFFF"/>
              </w:rPr>
            </w:pPr>
            <w:r w:rsidRPr="00081C4A">
              <w:rPr>
                <w:rFonts w:cs="Arial"/>
                <w:i/>
                <w:sz w:val="20"/>
                <w:shd w:val="clear" w:color="auto" w:fill="FFFFFF"/>
              </w:rPr>
              <w:t>Zoysia</w:t>
            </w:r>
            <w:r w:rsidR="001A21CB" w:rsidRPr="00081C4A">
              <w:rPr>
                <w:rFonts w:cs="Arial"/>
                <w:i/>
                <w:sz w:val="20"/>
                <w:shd w:val="clear" w:color="auto" w:fill="FFFFFF"/>
              </w:rPr>
              <w:t xml:space="preserve"> </w:t>
            </w:r>
            <w:r w:rsidRPr="00081C4A">
              <w:rPr>
                <w:rFonts w:cs="Arial"/>
                <w:i/>
                <w:sz w:val="20"/>
                <w:shd w:val="clear" w:color="auto" w:fill="FFFFFF"/>
              </w:rPr>
              <w:t>japonica</w:t>
            </w:r>
          </w:p>
        </w:tc>
        <w:tc>
          <w:tcPr>
            <w:tcW w:w="2112" w:type="dxa"/>
          </w:tcPr>
          <w:p w:rsidR="0087521B" w:rsidRPr="00081C4A" w:rsidRDefault="00081C4A" w:rsidP="00B76D2C">
            <w:pPr>
              <w:jc w:val="left"/>
              <w:rPr>
                <w:noProof/>
                <w:sz w:val="20"/>
              </w:rPr>
            </w:pPr>
            <w:r>
              <w:rPr>
                <w:noProof/>
                <w:sz w:val="20"/>
              </w:rPr>
              <w:t>Tapete</w:t>
            </w:r>
          </w:p>
        </w:tc>
        <w:tc>
          <w:tcPr>
            <w:tcW w:w="2831" w:type="dxa"/>
          </w:tcPr>
          <w:p w:rsidR="0087521B" w:rsidRPr="00081C4A" w:rsidRDefault="0087521B" w:rsidP="00B76D2C">
            <w:pPr>
              <w:jc w:val="left"/>
              <w:rPr>
                <w:noProof/>
                <w:sz w:val="20"/>
              </w:rPr>
            </w:pPr>
            <w:r w:rsidRPr="00081C4A">
              <w:rPr>
                <w:noProof/>
                <w:sz w:val="20"/>
              </w:rPr>
              <w:t>Plantio em tapetes</w:t>
            </w:r>
            <w:r w:rsidR="00081C4A">
              <w:rPr>
                <w:noProof/>
                <w:sz w:val="20"/>
              </w:rPr>
              <w:t>, intercalando a direção, criando uma amarração.</w:t>
            </w:r>
          </w:p>
        </w:tc>
      </w:tr>
      <w:tr w:rsidR="00B76D2C" w:rsidRPr="005F3531" w:rsidTr="001058A3">
        <w:trPr>
          <w:jc w:val="center"/>
        </w:trPr>
        <w:tc>
          <w:tcPr>
            <w:tcW w:w="1955" w:type="dxa"/>
            <w:vAlign w:val="center"/>
          </w:tcPr>
          <w:p w:rsidR="00B76D2C" w:rsidRPr="00081C4A" w:rsidRDefault="00B76D2C" w:rsidP="00B76D2C">
            <w:pPr>
              <w:jc w:val="left"/>
              <w:rPr>
                <w:rFonts w:cs="Arial"/>
                <w:sz w:val="20"/>
              </w:rPr>
            </w:pPr>
            <w:r w:rsidRPr="00081C4A">
              <w:rPr>
                <w:rFonts w:cs="Arial"/>
                <w:sz w:val="20"/>
              </w:rPr>
              <w:t>Clúsia</w:t>
            </w:r>
          </w:p>
        </w:tc>
        <w:tc>
          <w:tcPr>
            <w:tcW w:w="2681" w:type="dxa"/>
          </w:tcPr>
          <w:p w:rsidR="00B76D2C" w:rsidRPr="00081C4A" w:rsidRDefault="00B76D2C" w:rsidP="00B76D2C">
            <w:pPr>
              <w:ind w:right="0"/>
              <w:jc w:val="left"/>
              <w:rPr>
                <w:rFonts w:cs="Arial"/>
                <w:i/>
                <w:sz w:val="20"/>
                <w:shd w:val="clear" w:color="auto" w:fill="FFFFFF"/>
              </w:rPr>
            </w:pPr>
            <w:r w:rsidRPr="00081C4A">
              <w:rPr>
                <w:rFonts w:cs="Arial"/>
                <w:i/>
                <w:sz w:val="20"/>
                <w:shd w:val="clear" w:color="auto" w:fill="FFFFFF"/>
              </w:rPr>
              <w:t>Clusia Fluminensis</w:t>
            </w:r>
          </w:p>
        </w:tc>
        <w:tc>
          <w:tcPr>
            <w:tcW w:w="2112" w:type="dxa"/>
          </w:tcPr>
          <w:p w:rsidR="00B76D2C" w:rsidRPr="00081C4A" w:rsidRDefault="00B76D2C" w:rsidP="00B76D2C">
            <w:pPr>
              <w:jc w:val="left"/>
              <w:rPr>
                <w:noProof/>
                <w:sz w:val="20"/>
              </w:rPr>
            </w:pPr>
            <w:r w:rsidRPr="00081C4A">
              <w:rPr>
                <w:noProof/>
                <w:sz w:val="20"/>
              </w:rPr>
              <w:t>60cm</w:t>
            </w:r>
          </w:p>
        </w:tc>
        <w:tc>
          <w:tcPr>
            <w:tcW w:w="2831" w:type="dxa"/>
          </w:tcPr>
          <w:p w:rsidR="00B76D2C" w:rsidRPr="00081C4A" w:rsidRDefault="00B76D2C" w:rsidP="00B76D2C">
            <w:pPr>
              <w:jc w:val="left"/>
              <w:rPr>
                <w:noProof/>
                <w:sz w:val="20"/>
              </w:rPr>
            </w:pPr>
            <w:r w:rsidRPr="00081C4A">
              <w:rPr>
                <w:noProof/>
                <w:sz w:val="20"/>
              </w:rPr>
              <w:t>Plantio em mudas</w:t>
            </w:r>
          </w:p>
        </w:tc>
      </w:tr>
      <w:tr w:rsidR="00081C4A" w:rsidRPr="005F3531" w:rsidTr="001058A3">
        <w:trPr>
          <w:jc w:val="center"/>
        </w:trPr>
        <w:tc>
          <w:tcPr>
            <w:tcW w:w="1955" w:type="dxa"/>
            <w:vAlign w:val="center"/>
          </w:tcPr>
          <w:p w:rsidR="00081C4A" w:rsidRPr="00081C4A" w:rsidRDefault="00081C4A" w:rsidP="00B76D2C">
            <w:pPr>
              <w:jc w:val="left"/>
              <w:rPr>
                <w:rFonts w:cs="Arial"/>
                <w:sz w:val="20"/>
              </w:rPr>
            </w:pPr>
            <w:r>
              <w:rPr>
                <w:rFonts w:ascii="ArialMT" w:hAnsi="ArialMT" w:cs="ArialMT"/>
                <w:sz w:val="20"/>
              </w:rPr>
              <w:t>Tumbérgia-arbustiva</w:t>
            </w:r>
          </w:p>
        </w:tc>
        <w:tc>
          <w:tcPr>
            <w:tcW w:w="2681" w:type="dxa"/>
          </w:tcPr>
          <w:p w:rsidR="00081C4A" w:rsidRPr="00081C4A" w:rsidRDefault="00081C4A" w:rsidP="00B76D2C">
            <w:pPr>
              <w:ind w:right="0"/>
              <w:jc w:val="left"/>
              <w:rPr>
                <w:rFonts w:cs="Arial"/>
                <w:i/>
                <w:sz w:val="20"/>
                <w:shd w:val="clear" w:color="auto" w:fill="FFFFFF"/>
              </w:rPr>
            </w:pPr>
            <w:r>
              <w:rPr>
                <w:rFonts w:ascii="Arial-ItalicMT" w:hAnsi="Arial-ItalicMT" w:cs="Arial-ItalicMT"/>
                <w:i/>
                <w:iCs/>
                <w:sz w:val="20"/>
              </w:rPr>
              <w:t>Thumbergia erecta</w:t>
            </w:r>
          </w:p>
        </w:tc>
        <w:tc>
          <w:tcPr>
            <w:tcW w:w="2112" w:type="dxa"/>
          </w:tcPr>
          <w:p w:rsidR="00081C4A" w:rsidRPr="00081C4A" w:rsidRDefault="00081C4A" w:rsidP="00B76D2C">
            <w:pPr>
              <w:jc w:val="left"/>
              <w:rPr>
                <w:noProof/>
                <w:sz w:val="20"/>
              </w:rPr>
            </w:pPr>
            <w:r>
              <w:rPr>
                <w:noProof/>
                <w:sz w:val="20"/>
              </w:rPr>
              <w:t>60cm</w:t>
            </w:r>
          </w:p>
        </w:tc>
        <w:tc>
          <w:tcPr>
            <w:tcW w:w="2831" w:type="dxa"/>
          </w:tcPr>
          <w:p w:rsidR="00081C4A" w:rsidRPr="00081C4A" w:rsidRDefault="00081C4A" w:rsidP="00B76D2C">
            <w:pPr>
              <w:jc w:val="left"/>
              <w:rPr>
                <w:noProof/>
                <w:sz w:val="20"/>
              </w:rPr>
            </w:pPr>
            <w:r w:rsidRPr="00081C4A">
              <w:rPr>
                <w:noProof/>
                <w:sz w:val="20"/>
              </w:rPr>
              <w:t>Plantio em mudas</w:t>
            </w:r>
          </w:p>
        </w:tc>
      </w:tr>
      <w:tr w:rsidR="00081C4A" w:rsidRPr="005F3531" w:rsidTr="001058A3">
        <w:trPr>
          <w:jc w:val="center"/>
        </w:trPr>
        <w:tc>
          <w:tcPr>
            <w:tcW w:w="1955" w:type="dxa"/>
            <w:vAlign w:val="center"/>
          </w:tcPr>
          <w:p w:rsidR="00081C4A" w:rsidRPr="00081C4A" w:rsidRDefault="00081C4A" w:rsidP="00B76D2C">
            <w:pPr>
              <w:jc w:val="left"/>
              <w:rPr>
                <w:rFonts w:cs="Arial"/>
                <w:sz w:val="20"/>
              </w:rPr>
            </w:pPr>
            <w:r>
              <w:rPr>
                <w:rFonts w:ascii="ArialMT" w:hAnsi="ArialMT" w:cs="ArialMT"/>
                <w:sz w:val="20"/>
              </w:rPr>
              <w:t>Crino</w:t>
            </w:r>
          </w:p>
        </w:tc>
        <w:tc>
          <w:tcPr>
            <w:tcW w:w="2681" w:type="dxa"/>
          </w:tcPr>
          <w:p w:rsidR="00081C4A" w:rsidRPr="00081C4A" w:rsidRDefault="00081C4A" w:rsidP="00B76D2C">
            <w:pPr>
              <w:ind w:right="0"/>
              <w:jc w:val="left"/>
              <w:rPr>
                <w:rFonts w:cs="Arial"/>
                <w:i/>
                <w:sz w:val="20"/>
                <w:shd w:val="clear" w:color="auto" w:fill="FFFFFF"/>
              </w:rPr>
            </w:pPr>
            <w:r>
              <w:rPr>
                <w:rFonts w:ascii="Arial-ItalicMT" w:hAnsi="Arial-ItalicMT" w:cs="Arial-ItalicMT"/>
                <w:i/>
                <w:iCs/>
                <w:sz w:val="20"/>
              </w:rPr>
              <w:t>Crinum x powellii</w:t>
            </w:r>
          </w:p>
        </w:tc>
        <w:tc>
          <w:tcPr>
            <w:tcW w:w="2112" w:type="dxa"/>
          </w:tcPr>
          <w:p w:rsidR="00081C4A" w:rsidRPr="00081C4A" w:rsidRDefault="00081C4A" w:rsidP="00B76D2C">
            <w:pPr>
              <w:jc w:val="left"/>
              <w:rPr>
                <w:noProof/>
                <w:sz w:val="20"/>
              </w:rPr>
            </w:pPr>
            <w:r>
              <w:rPr>
                <w:noProof/>
                <w:sz w:val="20"/>
              </w:rPr>
              <w:t>60cm</w:t>
            </w:r>
          </w:p>
        </w:tc>
        <w:tc>
          <w:tcPr>
            <w:tcW w:w="2831" w:type="dxa"/>
          </w:tcPr>
          <w:p w:rsidR="00081C4A" w:rsidRPr="00081C4A" w:rsidRDefault="00081C4A" w:rsidP="00B76D2C">
            <w:pPr>
              <w:jc w:val="left"/>
              <w:rPr>
                <w:noProof/>
                <w:sz w:val="20"/>
              </w:rPr>
            </w:pPr>
            <w:r w:rsidRPr="00081C4A">
              <w:rPr>
                <w:noProof/>
                <w:sz w:val="20"/>
              </w:rPr>
              <w:t>Plantio em mudas</w:t>
            </w:r>
          </w:p>
        </w:tc>
      </w:tr>
      <w:tr w:rsidR="00081C4A" w:rsidRPr="005F3531" w:rsidTr="001058A3">
        <w:trPr>
          <w:jc w:val="center"/>
        </w:trPr>
        <w:tc>
          <w:tcPr>
            <w:tcW w:w="1955" w:type="dxa"/>
            <w:vAlign w:val="center"/>
          </w:tcPr>
          <w:p w:rsidR="00081C4A" w:rsidRPr="00081C4A" w:rsidRDefault="00081C4A" w:rsidP="00B76D2C">
            <w:pPr>
              <w:jc w:val="left"/>
              <w:rPr>
                <w:rFonts w:cs="Arial"/>
                <w:sz w:val="20"/>
              </w:rPr>
            </w:pPr>
            <w:r>
              <w:rPr>
                <w:rFonts w:ascii="ArialMT" w:hAnsi="ArialMT" w:cs="ArialMT"/>
                <w:sz w:val="20"/>
              </w:rPr>
              <w:t>Hera</w:t>
            </w:r>
          </w:p>
        </w:tc>
        <w:tc>
          <w:tcPr>
            <w:tcW w:w="2681" w:type="dxa"/>
          </w:tcPr>
          <w:p w:rsidR="00081C4A" w:rsidRPr="00081C4A" w:rsidRDefault="00081C4A" w:rsidP="00B76D2C">
            <w:pPr>
              <w:ind w:right="0"/>
              <w:jc w:val="left"/>
              <w:rPr>
                <w:rFonts w:cs="Arial"/>
                <w:i/>
                <w:sz w:val="20"/>
                <w:shd w:val="clear" w:color="auto" w:fill="FFFFFF"/>
              </w:rPr>
            </w:pPr>
            <w:r>
              <w:rPr>
                <w:rFonts w:ascii="Arial-ItalicMT" w:hAnsi="Arial-ItalicMT" w:cs="Arial-ItalicMT"/>
                <w:i/>
                <w:iCs/>
                <w:sz w:val="20"/>
              </w:rPr>
              <w:t>Hedera helix</w:t>
            </w:r>
          </w:p>
        </w:tc>
        <w:tc>
          <w:tcPr>
            <w:tcW w:w="2112" w:type="dxa"/>
          </w:tcPr>
          <w:p w:rsidR="00081C4A" w:rsidRPr="00081C4A" w:rsidRDefault="00081C4A" w:rsidP="00B76D2C">
            <w:pPr>
              <w:jc w:val="left"/>
              <w:rPr>
                <w:noProof/>
                <w:sz w:val="20"/>
              </w:rPr>
            </w:pPr>
            <w:r>
              <w:rPr>
                <w:noProof/>
                <w:sz w:val="20"/>
              </w:rPr>
              <w:t>15cm</w:t>
            </w:r>
          </w:p>
        </w:tc>
        <w:tc>
          <w:tcPr>
            <w:tcW w:w="2831" w:type="dxa"/>
          </w:tcPr>
          <w:p w:rsidR="00081C4A" w:rsidRPr="00081C4A" w:rsidRDefault="00081C4A" w:rsidP="00B76D2C">
            <w:pPr>
              <w:jc w:val="left"/>
              <w:rPr>
                <w:noProof/>
                <w:sz w:val="20"/>
              </w:rPr>
            </w:pPr>
            <w:r w:rsidRPr="00081C4A">
              <w:rPr>
                <w:noProof/>
                <w:sz w:val="20"/>
              </w:rPr>
              <w:t>Plantio em mudas</w:t>
            </w:r>
          </w:p>
        </w:tc>
      </w:tr>
      <w:tr w:rsidR="00081C4A" w:rsidRPr="005F3531" w:rsidTr="001058A3">
        <w:trPr>
          <w:jc w:val="center"/>
        </w:trPr>
        <w:tc>
          <w:tcPr>
            <w:tcW w:w="1955" w:type="dxa"/>
            <w:vAlign w:val="center"/>
          </w:tcPr>
          <w:p w:rsidR="00081C4A" w:rsidRPr="00081C4A" w:rsidRDefault="00081C4A" w:rsidP="00B76D2C">
            <w:pPr>
              <w:jc w:val="left"/>
              <w:rPr>
                <w:rFonts w:cs="Arial"/>
                <w:sz w:val="20"/>
              </w:rPr>
            </w:pPr>
            <w:r>
              <w:rPr>
                <w:rFonts w:ascii="ArialMT" w:hAnsi="ArialMT" w:cs="ArialMT"/>
                <w:sz w:val="20"/>
              </w:rPr>
              <w:t>Rabo-de-gato</w:t>
            </w:r>
          </w:p>
        </w:tc>
        <w:tc>
          <w:tcPr>
            <w:tcW w:w="2681" w:type="dxa"/>
          </w:tcPr>
          <w:p w:rsidR="00081C4A" w:rsidRPr="00081C4A" w:rsidRDefault="00081C4A" w:rsidP="00B76D2C">
            <w:pPr>
              <w:ind w:right="0"/>
              <w:jc w:val="left"/>
              <w:rPr>
                <w:rFonts w:cs="Arial"/>
                <w:i/>
                <w:sz w:val="20"/>
                <w:shd w:val="clear" w:color="auto" w:fill="FFFFFF"/>
              </w:rPr>
            </w:pPr>
            <w:r>
              <w:rPr>
                <w:rFonts w:ascii="Arial-ItalicMT" w:hAnsi="Arial-ItalicMT" w:cs="Arial-ItalicMT"/>
                <w:i/>
                <w:iCs/>
                <w:sz w:val="20"/>
              </w:rPr>
              <w:t>Acalypha reptans</w:t>
            </w:r>
          </w:p>
        </w:tc>
        <w:tc>
          <w:tcPr>
            <w:tcW w:w="2112" w:type="dxa"/>
          </w:tcPr>
          <w:p w:rsidR="00081C4A" w:rsidRPr="00081C4A" w:rsidRDefault="00081C4A" w:rsidP="00B76D2C">
            <w:pPr>
              <w:jc w:val="left"/>
              <w:rPr>
                <w:noProof/>
                <w:sz w:val="20"/>
              </w:rPr>
            </w:pPr>
            <w:r>
              <w:rPr>
                <w:noProof/>
                <w:sz w:val="20"/>
              </w:rPr>
              <w:t>20cm</w:t>
            </w:r>
          </w:p>
        </w:tc>
        <w:tc>
          <w:tcPr>
            <w:tcW w:w="2831" w:type="dxa"/>
          </w:tcPr>
          <w:p w:rsidR="00081C4A" w:rsidRPr="00081C4A" w:rsidRDefault="00081C4A" w:rsidP="00B76D2C">
            <w:pPr>
              <w:jc w:val="left"/>
              <w:rPr>
                <w:noProof/>
                <w:sz w:val="20"/>
              </w:rPr>
            </w:pPr>
            <w:r w:rsidRPr="00081C4A">
              <w:rPr>
                <w:noProof/>
                <w:sz w:val="20"/>
              </w:rPr>
              <w:t>Plantio em mudas</w:t>
            </w:r>
          </w:p>
        </w:tc>
      </w:tr>
      <w:tr w:rsidR="00081C4A" w:rsidRPr="005F3531" w:rsidTr="001058A3">
        <w:trPr>
          <w:jc w:val="center"/>
        </w:trPr>
        <w:tc>
          <w:tcPr>
            <w:tcW w:w="1955" w:type="dxa"/>
            <w:vAlign w:val="center"/>
          </w:tcPr>
          <w:p w:rsidR="00081C4A" w:rsidRPr="00081C4A" w:rsidRDefault="00081C4A" w:rsidP="00B76D2C">
            <w:pPr>
              <w:jc w:val="left"/>
              <w:rPr>
                <w:rFonts w:cs="Arial"/>
                <w:sz w:val="20"/>
              </w:rPr>
            </w:pPr>
            <w:r>
              <w:rPr>
                <w:rFonts w:ascii="ArialMT" w:hAnsi="ArialMT" w:cs="ArialMT"/>
                <w:sz w:val="20"/>
              </w:rPr>
              <w:t>Moréia</w:t>
            </w:r>
          </w:p>
        </w:tc>
        <w:tc>
          <w:tcPr>
            <w:tcW w:w="2681" w:type="dxa"/>
          </w:tcPr>
          <w:p w:rsidR="00081C4A" w:rsidRPr="00081C4A" w:rsidRDefault="00081C4A" w:rsidP="00B76D2C">
            <w:pPr>
              <w:ind w:right="0"/>
              <w:jc w:val="left"/>
              <w:rPr>
                <w:rFonts w:cs="Arial"/>
                <w:i/>
                <w:sz w:val="20"/>
                <w:shd w:val="clear" w:color="auto" w:fill="FFFFFF"/>
              </w:rPr>
            </w:pPr>
            <w:r>
              <w:rPr>
                <w:rFonts w:ascii="Arial-ItalicMT" w:hAnsi="Arial-ItalicMT" w:cs="Arial-ItalicMT"/>
                <w:i/>
                <w:iCs/>
                <w:sz w:val="20"/>
              </w:rPr>
              <w:t>Dietes iridioides</w:t>
            </w:r>
          </w:p>
        </w:tc>
        <w:tc>
          <w:tcPr>
            <w:tcW w:w="2112" w:type="dxa"/>
          </w:tcPr>
          <w:p w:rsidR="00081C4A" w:rsidRPr="00081C4A" w:rsidRDefault="00081C4A" w:rsidP="00081C4A">
            <w:pPr>
              <w:jc w:val="left"/>
              <w:rPr>
                <w:noProof/>
                <w:sz w:val="20"/>
              </w:rPr>
            </w:pPr>
            <w:r>
              <w:rPr>
                <w:noProof/>
                <w:sz w:val="20"/>
              </w:rPr>
              <w:t>20cm</w:t>
            </w:r>
          </w:p>
        </w:tc>
        <w:tc>
          <w:tcPr>
            <w:tcW w:w="2831" w:type="dxa"/>
          </w:tcPr>
          <w:p w:rsidR="00081C4A" w:rsidRPr="00081C4A" w:rsidRDefault="00081C4A" w:rsidP="00B76D2C">
            <w:pPr>
              <w:jc w:val="left"/>
              <w:rPr>
                <w:noProof/>
                <w:sz w:val="20"/>
              </w:rPr>
            </w:pPr>
            <w:r w:rsidRPr="00081C4A">
              <w:rPr>
                <w:noProof/>
                <w:sz w:val="20"/>
              </w:rPr>
              <w:t>Plantio em mudas</w:t>
            </w:r>
          </w:p>
        </w:tc>
      </w:tr>
    </w:tbl>
    <w:p w:rsidR="005F3531" w:rsidRPr="005F3531" w:rsidRDefault="005F3531" w:rsidP="0087521B">
      <w:pPr>
        <w:rPr>
          <w:highlight w:val="yellow"/>
        </w:rPr>
      </w:pPr>
    </w:p>
    <w:p w:rsidR="0087521B" w:rsidRPr="00081C4A" w:rsidRDefault="0087521B" w:rsidP="0087521B">
      <w:r w:rsidRPr="00081C4A">
        <w:t>A implantação das espécies de forração e arbustivas se mostra nas figuras a seguir:</w:t>
      </w:r>
    </w:p>
    <w:p w:rsidR="0087521B" w:rsidRPr="005F3531" w:rsidRDefault="0087521B" w:rsidP="0087521B">
      <w:pPr>
        <w:rPr>
          <w:highlight w:val="yellow"/>
        </w:rPr>
      </w:pPr>
    </w:p>
    <w:p w:rsidR="0087521B" w:rsidRPr="005F3531" w:rsidRDefault="000D4FF4" w:rsidP="0087521B">
      <w:pPr>
        <w:tabs>
          <w:tab w:val="left" w:pos="284"/>
        </w:tabs>
        <w:jc w:val="center"/>
        <w:rPr>
          <w:highlight w:val="yellow"/>
        </w:rPr>
      </w:pPr>
      <w:r w:rsidRPr="000D4FF4">
        <w:rPr>
          <w:noProof/>
        </w:rPr>
        <w:lastRenderedPageBreak/>
        <w:drawing>
          <wp:inline distT="0" distB="0" distL="0" distR="0" wp14:anchorId="61D64E1A" wp14:editId="5B3D5468">
            <wp:extent cx="4700626" cy="793463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4700463" cy="7934356"/>
                    </a:xfrm>
                    <a:prstGeom prst="rect">
                      <a:avLst/>
                    </a:prstGeom>
                  </pic:spPr>
                </pic:pic>
              </a:graphicData>
            </a:graphic>
          </wp:inline>
        </w:drawing>
      </w:r>
    </w:p>
    <w:p w:rsidR="005F3531" w:rsidRPr="005F3531" w:rsidRDefault="005F3531" w:rsidP="0087521B">
      <w:pPr>
        <w:tabs>
          <w:tab w:val="left" w:pos="284"/>
        </w:tabs>
        <w:jc w:val="center"/>
        <w:rPr>
          <w:highlight w:val="yellow"/>
        </w:rPr>
      </w:pPr>
    </w:p>
    <w:p w:rsidR="005F3531" w:rsidRPr="005F3531" w:rsidRDefault="005F3531" w:rsidP="0087521B">
      <w:pPr>
        <w:tabs>
          <w:tab w:val="left" w:pos="284"/>
        </w:tabs>
        <w:jc w:val="center"/>
        <w:rPr>
          <w:highlight w:val="yellow"/>
        </w:rPr>
      </w:pPr>
    </w:p>
    <w:p w:rsidR="005F3531" w:rsidRPr="005F3531" w:rsidRDefault="005F3531" w:rsidP="0087521B">
      <w:pPr>
        <w:tabs>
          <w:tab w:val="left" w:pos="284"/>
        </w:tabs>
        <w:jc w:val="center"/>
        <w:rPr>
          <w:highlight w:val="yellow"/>
        </w:rPr>
      </w:pPr>
    </w:p>
    <w:p w:rsidR="0087521B" w:rsidRPr="00081C4A" w:rsidRDefault="0087521B" w:rsidP="0087521B">
      <w:pPr>
        <w:pStyle w:val="Heading1"/>
      </w:pPr>
      <w:bookmarkStart w:id="22" w:name="_Toc8909540"/>
      <w:bookmarkStart w:id="23" w:name="_Toc57811958"/>
      <w:r w:rsidRPr="00081C4A">
        <w:t>implantação do jardim</w:t>
      </w:r>
      <w:bookmarkEnd w:id="22"/>
      <w:bookmarkEnd w:id="23"/>
    </w:p>
    <w:p w:rsidR="005F3531" w:rsidRPr="00081C4A" w:rsidRDefault="005F3531" w:rsidP="005F3531">
      <w:pPr>
        <w:pStyle w:val="Heading2"/>
        <w:numPr>
          <w:ilvl w:val="0"/>
          <w:numId w:val="0"/>
        </w:numPr>
        <w:ind w:left="1002"/>
      </w:pPr>
    </w:p>
    <w:p w:rsidR="0087521B" w:rsidRPr="00081C4A" w:rsidRDefault="0087521B" w:rsidP="0087521B">
      <w:pPr>
        <w:pStyle w:val="Heading2"/>
      </w:pPr>
      <w:bookmarkStart w:id="24" w:name="_Toc8909541"/>
      <w:bookmarkStart w:id="25" w:name="_Toc57811959"/>
      <w:r w:rsidRPr="00081C4A">
        <w:t>preparo do terreno</w:t>
      </w:r>
      <w:bookmarkEnd w:id="24"/>
      <w:bookmarkEnd w:id="25"/>
    </w:p>
    <w:p w:rsidR="005F3531" w:rsidRPr="00081C4A" w:rsidRDefault="005F3531" w:rsidP="005F3531">
      <w:pPr>
        <w:pStyle w:val="Heading2"/>
        <w:numPr>
          <w:ilvl w:val="0"/>
          <w:numId w:val="0"/>
        </w:numPr>
        <w:ind w:left="1002"/>
      </w:pPr>
    </w:p>
    <w:p w:rsidR="0087521B" w:rsidRPr="00081C4A" w:rsidRDefault="0087521B" w:rsidP="0087521B">
      <w:r w:rsidRPr="00081C4A">
        <w:t>Após execução de toda a área pavimentada, todas as áreas verdes previstas no projeto deverão receber tratamento adequado para o plantio das mudas, que só ocorrerá quando o terreno esteja livre de plantas daninhas, limpo de detritos de obras civis e lixo.</w:t>
      </w:r>
    </w:p>
    <w:p w:rsidR="0087521B" w:rsidRPr="00081C4A" w:rsidRDefault="0087521B" w:rsidP="0087521B"/>
    <w:p w:rsidR="0087521B" w:rsidRPr="00081C4A" w:rsidRDefault="0087521B" w:rsidP="0087521B">
      <w:r w:rsidRPr="00081C4A">
        <w:t xml:space="preserve">Após a limpeza deverá ser feita a escarificação do terreno com o objetivo de descompactar e promover a aeração do solo. Neste sentido, os torrões deverão ser quebrados. A seguir ocorrerá o nivelamento do solo, conforme definições do projeto geométrico e do projeto de urbanismo, acrescentando terra vegetal ou areia, se necessário. Nesta fase deverão ser feitas as análises de solo para verificação das possíveis correções, e na etapa seguinte deverá ser feita a incorporação de insumos - adubo orgânico, adubo químico, calcário dolmítico - conforme necessidade. </w:t>
      </w:r>
    </w:p>
    <w:p w:rsidR="0087521B" w:rsidRPr="00081C4A" w:rsidRDefault="0087521B" w:rsidP="0087521B"/>
    <w:p w:rsidR="0087521B" w:rsidRPr="00081C4A" w:rsidRDefault="0087521B" w:rsidP="0087521B">
      <w:r w:rsidRPr="00081C4A">
        <w:t>Prever compensação pela acomodação do solo, adicionando 10% ao volume de terra calculado.</w:t>
      </w:r>
    </w:p>
    <w:p w:rsidR="0087521B" w:rsidRPr="00081C4A" w:rsidRDefault="0087521B" w:rsidP="0087521B"/>
    <w:p w:rsidR="0087521B" w:rsidRPr="00081C4A" w:rsidRDefault="0087521B" w:rsidP="0087521B">
      <w:pPr>
        <w:pStyle w:val="Heading3"/>
      </w:pPr>
      <w:bookmarkStart w:id="26" w:name="_Toc8909542"/>
      <w:bookmarkStart w:id="27" w:name="_Toc57811960"/>
      <w:r w:rsidRPr="00081C4A">
        <w:t>Preparo para plantio de forração</w:t>
      </w:r>
      <w:bookmarkEnd w:id="26"/>
      <w:bookmarkEnd w:id="27"/>
    </w:p>
    <w:p w:rsidR="005F3531" w:rsidRPr="00081C4A" w:rsidRDefault="005F3531" w:rsidP="005F3531"/>
    <w:p w:rsidR="0087521B" w:rsidRPr="00081C4A" w:rsidRDefault="0087521B" w:rsidP="0087521B">
      <w:r w:rsidRPr="00081C4A">
        <w:t>No caso do plantio de espécies vegetais de forração, o procedimento de preparo do terreno a ser realizado dependerá das condições do terreno:</w:t>
      </w:r>
    </w:p>
    <w:p w:rsidR="0087521B" w:rsidRPr="00081C4A" w:rsidRDefault="0087521B" w:rsidP="0087521B"/>
    <w:p w:rsidR="0087521B" w:rsidRPr="00081C4A" w:rsidRDefault="0087521B" w:rsidP="0087521B">
      <w:pPr>
        <w:pStyle w:val="ListParagraph"/>
        <w:numPr>
          <w:ilvl w:val="0"/>
          <w:numId w:val="24"/>
        </w:numPr>
      </w:pPr>
      <w:r w:rsidRPr="00081C4A">
        <w:rPr>
          <w:b/>
        </w:rPr>
        <w:t>Em solos de boa qualidade</w:t>
      </w:r>
      <w:r w:rsidRPr="00081C4A">
        <w:t>: escarificar o terreno numa profundidade de 15cm regularizando-o;</w:t>
      </w:r>
    </w:p>
    <w:p w:rsidR="0087521B" w:rsidRPr="00081C4A" w:rsidRDefault="0087521B" w:rsidP="0087521B">
      <w:pPr>
        <w:pStyle w:val="ListParagraph"/>
        <w:ind w:left="720"/>
      </w:pPr>
    </w:p>
    <w:p w:rsidR="0087521B" w:rsidRPr="00081C4A" w:rsidRDefault="0087521B" w:rsidP="0087521B">
      <w:pPr>
        <w:pStyle w:val="ListParagraph"/>
        <w:numPr>
          <w:ilvl w:val="0"/>
          <w:numId w:val="24"/>
        </w:numPr>
      </w:pPr>
      <w:r w:rsidRPr="00081C4A">
        <w:rPr>
          <w:b/>
        </w:rPr>
        <w:t xml:space="preserve">Em solos de qualidade ruim: </w:t>
      </w:r>
      <w:r w:rsidRPr="00081C4A">
        <w:t>colocar sobre o terreno uma camada de terra de boa qualidade, na espessura de 15cm;</w:t>
      </w:r>
    </w:p>
    <w:p w:rsidR="0087521B" w:rsidRPr="00081C4A" w:rsidRDefault="0087521B" w:rsidP="0087521B">
      <w:pPr>
        <w:pStyle w:val="ListParagraph"/>
        <w:ind w:left="720"/>
      </w:pPr>
    </w:p>
    <w:p w:rsidR="0087521B" w:rsidRPr="00081C4A" w:rsidRDefault="0087521B" w:rsidP="0087521B">
      <w:pPr>
        <w:pStyle w:val="ListParagraph"/>
        <w:numPr>
          <w:ilvl w:val="0"/>
          <w:numId w:val="24"/>
        </w:numPr>
      </w:pPr>
      <w:r w:rsidRPr="00081C4A">
        <w:rPr>
          <w:b/>
        </w:rPr>
        <w:t>Em solos resultantes de aterro, contendo restos de material de construção</w:t>
      </w:r>
      <w:r w:rsidRPr="00081C4A">
        <w:t>: colocar sobre o terreno una camada de terra de boa qualidade, na espessura de 20cm.</w:t>
      </w:r>
    </w:p>
    <w:p w:rsidR="0087521B" w:rsidRPr="00081C4A" w:rsidRDefault="0087521B" w:rsidP="0087521B"/>
    <w:p w:rsidR="0087521B" w:rsidRPr="00081C4A" w:rsidRDefault="0087521B" w:rsidP="0087521B">
      <w:r w:rsidRPr="00081C4A">
        <w:t>As mudas deverão ser plantadas em quincônico (zigue-zague), de modo que cada quatro mudas formem um losango. O espaçamento deverá ser conforme a tabela 4 e indicações no Projeto de Paisagismo. Para um melhor acabamento dos canteiros, deverá ser acrescentada uma camada de 2cm de terra comum vegetal preta sobre toda a superfície.</w:t>
      </w:r>
    </w:p>
    <w:p w:rsidR="0087521B" w:rsidRPr="00081C4A" w:rsidRDefault="0087521B" w:rsidP="0087521B"/>
    <w:p w:rsidR="005F3531" w:rsidRPr="00081C4A" w:rsidRDefault="005F3531" w:rsidP="0087521B"/>
    <w:p w:rsidR="005F3531" w:rsidRPr="00081C4A" w:rsidRDefault="005F3531" w:rsidP="0087521B"/>
    <w:p w:rsidR="005F3531" w:rsidRPr="00081C4A" w:rsidRDefault="005F3531" w:rsidP="0087521B"/>
    <w:p w:rsidR="0087521B" w:rsidRPr="00081C4A" w:rsidRDefault="0087521B" w:rsidP="0087521B">
      <w:pPr>
        <w:pStyle w:val="Heading3"/>
        <w:numPr>
          <w:ilvl w:val="2"/>
          <w:numId w:val="27"/>
        </w:numPr>
      </w:pPr>
      <w:bookmarkStart w:id="28" w:name="_Toc8909543"/>
      <w:bookmarkStart w:id="29" w:name="_Toc57811961"/>
      <w:r w:rsidRPr="00081C4A">
        <w:t>Preparo para plantio de gramado</w:t>
      </w:r>
      <w:bookmarkEnd w:id="28"/>
      <w:bookmarkEnd w:id="29"/>
    </w:p>
    <w:p w:rsidR="005F3531" w:rsidRPr="00081C4A" w:rsidRDefault="005F3531" w:rsidP="005F3531"/>
    <w:p w:rsidR="0087521B" w:rsidRPr="00081C4A" w:rsidRDefault="0087521B" w:rsidP="0087521B">
      <w:r w:rsidRPr="00081C4A">
        <w:t>Para as áreas de gramado o solo deverá ser removido numa profundidade de 15cm.</w:t>
      </w:r>
    </w:p>
    <w:p w:rsidR="0087521B" w:rsidRPr="00081C4A" w:rsidRDefault="0087521B" w:rsidP="0087521B"/>
    <w:p w:rsidR="0087521B" w:rsidRPr="00081C4A" w:rsidRDefault="0087521B" w:rsidP="0087521B">
      <w:r w:rsidRPr="00081C4A">
        <w:t>O plantio dos tapetes ocorrerá alternando as juntas e não utilizando pedaços nas bordas. Neste sentido, o corte das bordas deverá ser realizado com auxílio de tábuas e vanga.</w:t>
      </w:r>
    </w:p>
    <w:p w:rsidR="0087521B" w:rsidRPr="00081C4A" w:rsidRDefault="0087521B" w:rsidP="0087521B"/>
    <w:p w:rsidR="0087521B" w:rsidRPr="00081C4A" w:rsidRDefault="0087521B" w:rsidP="0087521B"/>
    <w:p w:rsidR="0087521B" w:rsidRPr="00081C4A" w:rsidRDefault="0087521B" w:rsidP="0087521B">
      <w:r w:rsidRPr="00081C4A">
        <w:t xml:space="preserve">Após o término do plantio, deverá socar-se bem toda a área plantada, procurando mantê-la nivelada. O gramado poderá ser coberto por uma camada de 2cm de terra comum vegetal preta e areia grossa lavada na proporção 1:1 com o objetivo de regularizar a superfície e preencher os espaços entre as placas. </w:t>
      </w:r>
    </w:p>
    <w:p w:rsidR="0087521B" w:rsidRPr="00081C4A" w:rsidRDefault="0087521B" w:rsidP="0087521B"/>
    <w:p w:rsidR="0087521B" w:rsidRPr="00081C4A" w:rsidRDefault="0087521B" w:rsidP="0087521B">
      <w:pPr>
        <w:pStyle w:val="Heading3"/>
      </w:pPr>
      <w:bookmarkStart w:id="30" w:name="_Toc8909544"/>
      <w:bookmarkStart w:id="31" w:name="_Toc57811962"/>
      <w:r w:rsidRPr="00081C4A">
        <w:t>Preparo para plantio de árvores, palmeiras e arbustos</w:t>
      </w:r>
      <w:bookmarkEnd w:id="30"/>
      <w:bookmarkEnd w:id="31"/>
    </w:p>
    <w:p w:rsidR="005F3531" w:rsidRPr="00081C4A" w:rsidRDefault="005F3531" w:rsidP="005F3531"/>
    <w:p w:rsidR="0087521B" w:rsidRPr="00081C4A" w:rsidRDefault="0087521B" w:rsidP="0087521B">
      <w:r w:rsidRPr="00081C4A">
        <w:t>Para a plantação de árvores e palmeiras, deverão ser abertas covas de tamanho mínimo de 80x80x80cm, evitando-se cantos arredondados que podem induzir às raízes ao enovelamento. No caso de arbustos, as covas terão um tamanho mínimo de 40x40x40xm, podendo ser maior dependendo do porte das plantas e o tamanho dos torrões.</w:t>
      </w:r>
    </w:p>
    <w:p w:rsidR="0087521B" w:rsidRPr="00081C4A" w:rsidRDefault="0087521B" w:rsidP="0087521B"/>
    <w:p w:rsidR="0087521B" w:rsidRPr="00081C4A" w:rsidRDefault="0087521B" w:rsidP="0087521B">
      <w:r w:rsidRPr="00081C4A">
        <w:t>Se o terreno for de solo ruim ou resultante de aterro, contendo restos de material de construção, essas covas deverão ser preenchidas com terra de boa qualidade. Caso contrário, o solo removido da cova deverá ser reaproveitado.</w:t>
      </w:r>
    </w:p>
    <w:p w:rsidR="0087521B" w:rsidRPr="00081C4A" w:rsidRDefault="0087521B" w:rsidP="0087521B"/>
    <w:p w:rsidR="0087521B" w:rsidRPr="00081C4A" w:rsidRDefault="0087521B" w:rsidP="0087521B">
      <w:r w:rsidRPr="00081C4A">
        <w:t>A terra retirada das covas deve sofrer a inversão de camadas, ou seja, a camada de solo mais fértil deve ser separada e colocada no fundo da cova, depois de misturada com o susbtrato preparado. A camada mais profunda e menos fértil deverá ser reservada para preencher a cova e, no caso de canteiro largos, para confeccionar uma bacia ao redor das espécies para facilitar a irrigação.</w:t>
      </w:r>
    </w:p>
    <w:p w:rsidR="0087521B" w:rsidRPr="00081C4A" w:rsidRDefault="0087521B" w:rsidP="0087521B"/>
    <w:p w:rsidR="0087521B" w:rsidRPr="00081C4A" w:rsidRDefault="0087521B" w:rsidP="0087521B">
      <w:r w:rsidRPr="00081C4A">
        <w:t>Todas as mudas deverão ser amparadas por meio de tutores, que serão colocados desde o fundo da cova, com cuidado para não perfurar o torrão ou injuriar as raízes. Os tutores deverão ser padronizados, de madeira (pinho ou eucalipto) tratada com carbolinium, dimensões 2,40x0,06x0,06m e presos ao fuste por meio de borracha de 3cm de largura ou sisal, formando um "8" deitado (ver Figura 4).</w:t>
      </w:r>
    </w:p>
    <w:p w:rsidR="0087521B" w:rsidRPr="00081C4A" w:rsidRDefault="0087521B" w:rsidP="0087521B"/>
    <w:p w:rsidR="0087521B" w:rsidRPr="00081C4A" w:rsidRDefault="0087521B" w:rsidP="0087521B">
      <w:pPr>
        <w:jc w:val="center"/>
        <w:rPr>
          <w:b/>
        </w:rPr>
      </w:pPr>
      <w:r w:rsidRPr="00081C4A">
        <w:rPr>
          <w:b/>
          <w:noProof/>
        </w:rPr>
        <w:lastRenderedPageBreak/>
        <w:drawing>
          <wp:inline distT="0" distB="0" distL="0" distR="0" wp14:anchorId="349587F7" wp14:editId="678DCE31">
            <wp:extent cx="6127738" cy="7200000"/>
            <wp:effectExtent l="19050" t="0" r="6362" b="0"/>
            <wp:docPr id="55"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 cstate="print"/>
                    <a:srcRect b="2616"/>
                    <a:stretch>
                      <a:fillRect/>
                    </a:stretch>
                  </pic:blipFill>
                  <pic:spPr bwMode="auto">
                    <a:xfrm>
                      <a:off x="0" y="0"/>
                      <a:ext cx="6127738" cy="7200000"/>
                    </a:xfrm>
                    <a:prstGeom prst="rect">
                      <a:avLst/>
                    </a:prstGeom>
                    <a:noFill/>
                    <a:ln w="9525">
                      <a:noFill/>
                      <a:miter lim="800000"/>
                      <a:headEnd/>
                      <a:tailEnd/>
                    </a:ln>
                  </pic:spPr>
                </pic:pic>
              </a:graphicData>
            </a:graphic>
          </wp:inline>
        </w:drawing>
      </w:r>
    </w:p>
    <w:p w:rsidR="0087521B" w:rsidRPr="00081C4A" w:rsidRDefault="0087521B" w:rsidP="0087521B">
      <w:pPr>
        <w:pStyle w:val="Caption"/>
        <w:ind w:firstLine="0"/>
      </w:pPr>
      <w:r w:rsidRPr="00081C4A">
        <w:t xml:space="preserve">Figura </w:t>
      </w:r>
      <w:r w:rsidR="00331BB0" w:rsidRPr="00081C4A">
        <w:fldChar w:fldCharType="begin"/>
      </w:r>
      <w:r w:rsidR="00373529" w:rsidRPr="00081C4A">
        <w:instrText xml:space="preserve"> SEQ Figura \* ARABIC </w:instrText>
      </w:r>
      <w:r w:rsidR="00331BB0" w:rsidRPr="00081C4A">
        <w:fldChar w:fldCharType="separate"/>
      </w:r>
      <w:r w:rsidR="006A7D46">
        <w:rPr>
          <w:noProof/>
        </w:rPr>
        <w:t>10</w:t>
      </w:r>
      <w:r w:rsidR="00331BB0" w:rsidRPr="00081C4A">
        <w:fldChar w:fldCharType="end"/>
      </w:r>
      <w:r w:rsidRPr="00081C4A">
        <w:t>. Padrão de plantio de árvores</w:t>
      </w:r>
    </w:p>
    <w:p w:rsidR="0087521B" w:rsidRPr="00081C4A" w:rsidRDefault="0087521B" w:rsidP="00062D45"/>
    <w:p w:rsidR="0087521B" w:rsidRPr="00081C4A" w:rsidRDefault="0087521B" w:rsidP="00062D45"/>
    <w:p w:rsidR="005F3531" w:rsidRPr="00081C4A" w:rsidRDefault="005F3531" w:rsidP="00062D45"/>
    <w:p w:rsidR="0087521B" w:rsidRPr="00081C4A" w:rsidRDefault="0087521B" w:rsidP="00062D45"/>
    <w:p w:rsidR="0087521B" w:rsidRPr="00081C4A" w:rsidRDefault="0087521B" w:rsidP="00062D45"/>
    <w:p w:rsidR="0087521B" w:rsidRPr="00081C4A" w:rsidRDefault="0087521B" w:rsidP="0087521B">
      <w:pPr>
        <w:pStyle w:val="Heading2"/>
      </w:pPr>
      <w:bookmarkStart w:id="32" w:name="_Toc8909545"/>
      <w:bookmarkStart w:id="33" w:name="_Toc57811963"/>
      <w:r w:rsidRPr="00081C4A">
        <w:t>ADIÇÃO DE NOVO SOLO E SUA CORREÇÃO</w:t>
      </w:r>
      <w:bookmarkEnd w:id="32"/>
      <w:bookmarkEnd w:id="33"/>
    </w:p>
    <w:p w:rsidR="005F3531" w:rsidRPr="00081C4A" w:rsidRDefault="005F3531" w:rsidP="005F3531">
      <w:pPr>
        <w:pStyle w:val="Heading2"/>
        <w:numPr>
          <w:ilvl w:val="0"/>
          <w:numId w:val="0"/>
        </w:numPr>
        <w:ind w:left="1002"/>
      </w:pPr>
    </w:p>
    <w:p w:rsidR="0087521B" w:rsidRPr="00081C4A" w:rsidRDefault="0087521B" w:rsidP="0087521B">
      <w:r w:rsidRPr="00081C4A">
        <w:t>O solo a ser utilizado deverá ser próprio para jardins e ter as seguintes características:</w:t>
      </w:r>
    </w:p>
    <w:p w:rsidR="0087521B" w:rsidRPr="00081C4A" w:rsidRDefault="0087521B" w:rsidP="0087521B"/>
    <w:p w:rsidR="0087521B" w:rsidRPr="00081C4A" w:rsidRDefault="0087521B" w:rsidP="0087521B">
      <w:r w:rsidRPr="00081C4A">
        <w:t>- textura média (nem argilosa nem arenosa demais);</w:t>
      </w:r>
    </w:p>
    <w:p w:rsidR="0087521B" w:rsidRPr="00081C4A" w:rsidRDefault="0087521B" w:rsidP="0087521B">
      <w:r w:rsidRPr="00081C4A">
        <w:t>- coloração escura, indicando presença da matéria orgânica bem descomposta;</w:t>
      </w:r>
    </w:p>
    <w:p w:rsidR="0087521B" w:rsidRPr="00081C4A" w:rsidRDefault="0087521B" w:rsidP="0087521B">
      <w:r w:rsidRPr="00081C4A">
        <w:t>- isento de sementes ou mudas de plantas daninhas.</w:t>
      </w:r>
    </w:p>
    <w:p w:rsidR="0087521B" w:rsidRPr="00081C4A" w:rsidRDefault="0087521B" w:rsidP="0087521B"/>
    <w:p w:rsidR="0087521B" w:rsidRPr="00081C4A" w:rsidRDefault="0087521B" w:rsidP="0087521B">
      <w:r w:rsidRPr="00081C4A">
        <w:t>A colocação do novo solo, a adubação e a calagem (correção de acidez), poderão ser feitas concomitantemente.</w:t>
      </w:r>
    </w:p>
    <w:p w:rsidR="0087521B" w:rsidRPr="00081C4A" w:rsidRDefault="0087521B" w:rsidP="0087521B"/>
    <w:p w:rsidR="0087521B" w:rsidRPr="00081C4A" w:rsidRDefault="0087521B" w:rsidP="0087521B">
      <w:r w:rsidRPr="00081C4A">
        <w:t>As mudas deverão ser plantadas no centro da cova preparada, deixando a região do colo (transição entre a raiz e o caule) na altura da superfície mantendo o torrão íntegro. Após o plantio, será necessário irrigar abundantemente o solo para garantir um melhor assentamento da terra.</w:t>
      </w:r>
    </w:p>
    <w:p w:rsidR="0087521B" w:rsidRPr="00081C4A" w:rsidRDefault="0087521B" w:rsidP="0087521B"/>
    <w:p w:rsidR="0087521B" w:rsidRPr="00081C4A" w:rsidRDefault="0087521B" w:rsidP="0087521B">
      <w:pPr>
        <w:pStyle w:val="Heading3"/>
      </w:pPr>
      <w:bookmarkStart w:id="34" w:name="_Toc8909546"/>
      <w:bookmarkStart w:id="35" w:name="_Toc57811964"/>
      <w:r w:rsidRPr="00081C4A">
        <w:t>Correção do solo para plantio de forração</w:t>
      </w:r>
      <w:bookmarkEnd w:id="34"/>
      <w:bookmarkEnd w:id="35"/>
    </w:p>
    <w:p w:rsidR="005F3531" w:rsidRPr="00081C4A" w:rsidRDefault="005F3531" w:rsidP="005F3531"/>
    <w:p w:rsidR="0087521B" w:rsidRPr="00081C4A" w:rsidRDefault="0087521B" w:rsidP="0087521B">
      <w:r w:rsidRPr="00081C4A">
        <w:t>Para o plantio de forração deverá ser incorporado ao solo 150g/m</w:t>
      </w:r>
      <w:r w:rsidRPr="00081C4A">
        <w:rPr>
          <w:vertAlign w:val="superscript"/>
        </w:rPr>
        <w:t>2</w:t>
      </w:r>
      <w:r w:rsidRPr="00081C4A">
        <w:t xml:space="preserve"> de calcáreodolomítico, deixando reagir por 15 dias, no mínimo, antes de iniciar a adubação.</w:t>
      </w:r>
    </w:p>
    <w:p w:rsidR="0087521B" w:rsidRPr="00081C4A" w:rsidRDefault="0087521B" w:rsidP="0087521B"/>
    <w:p w:rsidR="0087521B" w:rsidRPr="00081C4A" w:rsidRDefault="0087521B" w:rsidP="0087521B">
      <w:r w:rsidRPr="00081C4A">
        <w:t>No caso de aproveitamento do solo de escavação, deverá ser feita uma adubação orgânica e química conforme valores a seguir:</w:t>
      </w:r>
    </w:p>
    <w:p w:rsidR="0087521B" w:rsidRPr="00081C4A" w:rsidRDefault="0087521B" w:rsidP="0087521B"/>
    <w:p w:rsidR="0087521B" w:rsidRPr="00081C4A" w:rsidRDefault="0087521B" w:rsidP="0087521B">
      <w:pPr>
        <w:pStyle w:val="ListParagraph"/>
        <w:numPr>
          <w:ilvl w:val="0"/>
          <w:numId w:val="25"/>
        </w:numPr>
      </w:pPr>
      <w:r w:rsidRPr="00081C4A">
        <w:rPr>
          <w:b/>
        </w:rPr>
        <w:t>Adubação orgânica:</w:t>
      </w:r>
      <w:r w:rsidRPr="00081C4A">
        <w:t xml:space="preserve"> 30l/m</w:t>
      </w:r>
      <w:r w:rsidRPr="00081C4A">
        <w:rPr>
          <w:vertAlign w:val="superscript"/>
        </w:rPr>
        <w:t>2</w:t>
      </w:r>
      <w:r w:rsidRPr="00081C4A">
        <w:t xml:space="preserve"> de composto orgânico curtido e peneirado (item não válido para grama);</w:t>
      </w:r>
    </w:p>
    <w:p w:rsidR="0087521B" w:rsidRPr="00081C4A" w:rsidRDefault="0087521B" w:rsidP="0087521B">
      <w:pPr>
        <w:pStyle w:val="ListParagraph"/>
        <w:ind w:left="720"/>
      </w:pPr>
    </w:p>
    <w:p w:rsidR="0087521B" w:rsidRPr="00081C4A" w:rsidRDefault="0087521B" w:rsidP="0087521B">
      <w:pPr>
        <w:pStyle w:val="ListParagraph"/>
        <w:numPr>
          <w:ilvl w:val="0"/>
          <w:numId w:val="25"/>
        </w:numPr>
      </w:pPr>
      <w:r w:rsidRPr="00081C4A">
        <w:rPr>
          <w:b/>
        </w:rPr>
        <w:t xml:space="preserve">Adubação química: </w:t>
      </w:r>
      <w:r w:rsidRPr="00081C4A">
        <w:t>100g/m</w:t>
      </w:r>
      <w:r w:rsidRPr="00081C4A">
        <w:rPr>
          <w:vertAlign w:val="superscript"/>
        </w:rPr>
        <w:t>2</w:t>
      </w:r>
      <w:r w:rsidRPr="00081C4A">
        <w:t xml:space="preserve"> de adubo mineral granulado NPK, na fórmula 10-20-10.</w:t>
      </w:r>
    </w:p>
    <w:p w:rsidR="0087521B" w:rsidRPr="00081C4A" w:rsidRDefault="0087521B" w:rsidP="0087521B"/>
    <w:p w:rsidR="0087521B" w:rsidRPr="00081C4A" w:rsidRDefault="0087521B" w:rsidP="0087521B">
      <w:pPr>
        <w:pStyle w:val="Heading3"/>
      </w:pPr>
      <w:bookmarkStart w:id="36" w:name="_Toc8909547"/>
      <w:bookmarkStart w:id="37" w:name="_Toc57811965"/>
      <w:r w:rsidRPr="00081C4A">
        <w:t>Correção do solo para plantio de gramado</w:t>
      </w:r>
      <w:bookmarkEnd w:id="36"/>
      <w:bookmarkEnd w:id="37"/>
    </w:p>
    <w:p w:rsidR="005F3531" w:rsidRPr="00081C4A" w:rsidRDefault="005F3531" w:rsidP="005F3531"/>
    <w:p w:rsidR="0087521B" w:rsidRPr="00081C4A" w:rsidRDefault="0087521B" w:rsidP="0087521B">
      <w:r w:rsidRPr="00081C4A">
        <w:t>Para o plantio de gramado deverá ser incorporado ao solo 150g/m</w:t>
      </w:r>
      <w:r w:rsidRPr="00081C4A">
        <w:rPr>
          <w:vertAlign w:val="superscript"/>
        </w:rPr>
        <w:t>2</w:t>
      </w:r>
      <w:r w:rsidRPr="00081C4A">
        <w:t xml:space="preserve"> de calcáreodolomítico, deixando reagir por 15 dias, no mínimo, antes de iniciar a adubação.</w:t>
      </w:r>
    </w:p>
    <w:p w:rsidR="0087521B" w:rsidRPr="00081C4A" w:rsidRDefault="0087521B" w:rsidP="0087521B"/>
    <w:p w:rsidR="0087521B" w:rsidRPr="00081C4A" w:rsidRDefault="0087521B" w:rsidP="0087521B">
      <w:r w:rsidRPr="00081C4A">
        <w:t>No caso de aproveitamento do solo de escavação, deverá ser feita uma adubação orgânica e química conforme valores a seguir:</w:t>
      </w:r>
    </w:p>
    <w:p w:rsidR="0087521B" w:rsidRPr="00081C4A" w:rsidRDefault="0087521B" w:rsidP="0087521B"/>
    <w:p w:rsidR="0087521B" w:rsidRPr="00081C4A" w:rsidRDefault="0087521B" w:rsidP="0087521B">
      <w:pPr>
        <w:pStyle w:val="ListParagraph"/>
        <w:numPr>
          <w:ilvl w:val="0"/>
          <w:numId w:val="28"/>
        </w:numPr>
      </w:pPr>
      <w:r w:rsidRPr="00081C4A">
        <w:rPr>
          <w:b/>
        </w:rPr>
        <w:t>Adubação orgânica:</w:t>
      </w:r>
      <w:r w:rsidRPr="00081C4A">
        <w:t xml:space="preserve"> camada de 5cm/m</w:t>
      </w:r>
      <w:r w:rsidRPr="00081C4A">
        <w:rPr>
          <w:vertAlign w:val="superscript"/>
        </w:rPr>
        <w:t>2</w:t>
      </w:r>
      <w:r w:rsidRPr="00081C4A">
        <w:t>,</w:t>
      </w:r>
    </w:p>
    <w:p w:rsidR="0087521B" w:rsidRPr="00081C4A" w:rsidRDefault="0087521B" w:rsidP="0087521B">
      <w:pPr>
        <w:pStyle w:val="ListParagraph"/>
        <w:ind w:left="720"/>
      </w:pPr>
    </w:p>
    <w:p w:rsidR="0087521B" w:rsidRPr="00081C4A" w:rsidRDefault="0087521B" w:rsidP="0087521B">
      <w:pPr>
        <w:pStyle w:val="ListParagraph"/>
        <w:numPr>
          <w:ilvl w:val="0"/>
          <w:numId w:val="28"/>
        </w:numPr>
      </w:pPr>
      <w:r w:rsidRPr="00081C4A">
        <w:rPr>
          <w:b/>
        </w:rPr>
        <w:t xml:space="preserve">Adubação química: </w:t>
      </w:r>
      <w:r w:rsidRPr="00081C4A">
        <w:t>100g/m</w:t>
      </w:r>
      <w:r w:rsidRPr="00081C4A">
        <w:rPr>
          <w:vertAlign w:val="superscript"/>
        </w:rPr>
        <w:t>2</w:t>
      </w:r>
      <w:r w:rsidRPr="00081C4A">
        <w:t xml:space="preserve"> de adubo mineral granulado NPK, na fórmula 10-20-10.</w:t>
      </w:r>
    </w:p>
    <w:p w:rsidR="0087521B" w:rsidRPr="00081C4A" w:rsidRDefault="0087521B" w:rsidP="0087521B"/>
    <w:p w:rsidR="0087521B" w:rsidRPr="00081C4A" w:rsidRDefault="0087521B" w:rsidP="0087521B">
      <w:pPr>
        <w:pStyle w:val="Heading3"/>
      </w:pPr>
      <w:bookmarkStart w:id="38" w:name="_Toc8909548"/>
      <w:bookmarkStart w:id="39" w:name="_Toc57811966"/>
      <w:r w:rsidRPr="00081C4A">
        <w:t>Correção do solo para plantio de árvores</w:t>
      </w:r>
      <w:bookmarkEnd w:id="38"/>
      <w:bookmarkEnd w:id="39"/>
    </w:p>
    <w:p w:rsidR="005F3531" w:rsidRPr="00081C4A" w:rsidRDefault="005F3531" w:rsidP="005F3531"/>
    <w:p w:rsidR="0087521B" w:rsidRPr="00081C4A" w:rsidRDefault="0087521B" w:rsidP="0087521B">
      <w:r w:rsidRPr="00081C4A">
        <w:t>Antes do plantio das árvores deverá ser realizada uma correção do solo incorporando 256g de calcáreodolomítico por cova de árvores (valor correspondente a uma cova de 80x80x80cm), deixando reagir por 15 dias, no mínimo, antes de iniciar a adubação.</w:t>
      </w:r>
    </w:p>
    <w:p w:rsidR="0087521B" w:rsidRPr="00081C4A" w:rsidRDefault="0087521B" w:rsidP="0087521B"/>
    <w:p w:rsidR="0087521B" w:rsidRPr="00081C4A" w:rsidRDefault="0087521B" w:rsidP="0087521B">
      <w:r w:rsidRPr="00081C4A">
        <w:t>Após a correção do solo, deverá ser feita uma adubação orgânica e química do solo da escavação conforme valores a seguir:</w:t>
      </w:r>
    </w:p>
    <w:p w:rsidR="0087521B" w:rsidRPr="00081C4A" w:rsidRDefault="0087521B" w:rsidP="0087521B"/>
    <w:p w:rsidR="0087521B" w:rsidRPr="00081C4A" w:rsidRDefault="0087521B" w:rsidP="0087521B">
      <w:pPr>
        <w:pStyle w:val="ListParagraph"/>
        <w:numPr>
          <w:ilvl w:val="0"/>
          <w:numId w:val="26"/>
        </w:numPr>
      </w:pPr>
      <w:r w:rsidRPr="00081C4A">
        <w:rPr>
          <w:b/>
        </w:rPr>
        <w:t>Adubação orgânica:</w:t>
      </w:r>
      <w:r w:rsidRPr="00081C4A">
        <w:t xml:space="preserve"> 156 litros de composto orgânico curtido e peneirado por cova;</w:t>
      </w:r>
    </w:p>
    <w:p w:rsidR="0087521B" w:rsidRPr="00081C4A" w:rsidRDefault="0087521B" w:rsidP="0087521B">
      <w:pPr>
        <w:pStyle w:val="ListParagraph"/>
        <w:ind w:left="720"/>
      </w:pPr>
    </w:p>
    <w:p w:rsidR="0087521B" w:rsidRPr="00081C4A" w:rsidRDefault="0087521B" w:rsidP="0087521B">
      <w:pPr>
        <w:pStyle w:val="ListParagraph"/>
        <w:numPr>
          <w:ilvl w:val="0"/>
          <w:numId w:val="26"/>
        </w:numPr>
      </w:pPr>
      <w:r w:rsidRPr="00081C4A">
        <w:rPr>
          <w:b/>
        </w:rPr>
        <w:t xml:space="preserve">Adubação química: </w:t>
      </w:r>
      <w:r w:rsidRPr="00081C4A">
        <w:t>256g de adubo mineral granulado NPK, na fórmula 10-20-10, por cova.</w:t>
      </w:r>
    </w:p>
    <w:p w:rsidR="0087521B" w:rsidRPr="00081C4A" w:rsidRDefault="0087521B" w:rsidP="0087521B"/>
    <w:p w:rsidR="0087521B" w:rsidRPr="00081C4A" w:rsidRDefault="0087521B" w:rsidP="0087521B">
      <w:pPr>
        <w:pStyle w:val="Heading3"/>
      </w:pPr>
      <w:bookmarkStart w:id="40" w:name="_Toc8909549"/>
      <w:bookmarkStart w:id="41" w:name="_Toc57811967"/>
      <w:r w:rsidRPr="00081C4A">
        <w:t>Correção do solo para plantio de arbustos</w:t>
      </w:r>
      <w:bookmarkEnd w:id="40"/>
      <w:bookmarkEnd w:id="41"/>
    </w:p>
    <w:p w:rsidR="005F3531" w:rsidRPr="00081C4A" w:rsidRDefault="005F3531" w:rsidP="005F3531"/>
    <w:p w:rsidR="0087521B" w:rsidRPr="00081C4A" w:rsidRDefault="0087521B" w:rsidP="0087521B">
      <w:r w:rsidRPr="00081C4A">
        <w:t>Antes do plantio dos arbustos deverá ser realizada uma correção do solo incorporando 30g de calcáreodolomítico por cova de árvores (valor correspondente a uma cova de 40x40x40cm), deixando reagir por 15 dias, no mínimo, antes de iniciar a adubação.</w:t>
      </w:r>
    </w:p>
    <w:p w:rsidR="0087521B" w:rsidRPr="00081C4A" w:rsidRDefault="0087521B" w:rsidP="0087521B"/>
    <w:p w:rsidR="0087521B" w:rsidRPr="00081C4A" w:rsidRDefault="0087521B" w:rsidP="0087521B">
      <w:r w:rsidRPr="00081C4A">
        <w:t>Após a correção do solo, deverá ser feita uma adubação orgânica e química do solo da escavação conforme valores a seguir:</w:t>
      </w:r>
    </w:p>
    <w:p w:rsidR="0087521B" w:rsidRPr="00081C4A" w:rsidRDefault="0087521B" w:rsidP="0087521B"/>
    <w:p w:rsidR="0087521B" w:rsidRPr="00081C4A" w:rsidRDefault="0087521B" w:rsidP="0087521B">
      <w:pPr>
        <w:pStyle w:val="ListParagraph"/>
        <w:numPr>
          <w:ilvl w:val="0"/>
          <w:numId w:val="26"/>
        </w:numPr>
      </w:pPr>
      <w:r w:rsidRPr="00081C4A">
        <w:rPr>
          <w:b/>
        </w:rPr>
        <w:t>Adubação orgânica:</w:t>
      </w:r>
      <w:r w:rsidRPr="00081C4A">
        <w:t xml:space="preserve"> 20 litros de composto orgânico curtido e peneirado por cova;</w:t>
      </w:r>
    </w:p>
    <w:p w:rsidR="0087521B" w:rsidRPr="00081C4A" w:rsidRDefault="0087521B" w:rsidP="0087521B">
      <w:pPr>
        <w:pStyle w:val="ListParagraph"/>
        <w:ind w:left="720"/>
      </w:pPr>
    </w:p>
    <w:p w:rsidR="0087521B" w:rsidRPr="00081C4A" w:rsidRDefault="0087521B" w:rsidP="0087521B">
      <w:pPr>
        <w:pStyle w:val="ListParagraph"/>
        <w:numPr>
          <w:ilvl w:val="0"/>
          <w:numId w:val="26"/>
        </w:numPr>
      </w:pPr>
      <w:r w:rsidRPr="00081C4A">
        <w:rPr>
          <w:b/>
        </w:rPr>
        <w:t xml:space="preserve">Adubação química: </w:t>
      </w:r>
      <w:r w:rsidRPr="00081C4A">
        <w:t>50g de adubo mineral granulado NPK, na fórmula 10-20-10, por cova.</w:t>
      </w:r>
    </w:p>
    <w:p w:rsidR="0087521B" w:rsidRPr="00081C4A" w:rsidRDefault="0087521B" w:rsidP="0087521B"/>
    <w:p w:rsidR="0087521B" w:rsidRPr="00081C4A" w:rsidRDefault="0087521B" w:rsidP="0087521B">
      <w:pPr>
        <w:pStyle w:val="Heading2"/>
      </w:pPr>
      <w:bookmarkStart w:id="42" w:name="_Toc8909550"/>
      <w:bookmarkStart w:id="43" w:name="_Toc57811968"/>
      <w:r w:rsidRPr="00081C4A">
        <w:t>locação das plantas e preparo das covas e canteiros</w:t>
      </w:r>
      <w:bookmarkEnd w:id="42"/>
      <w:bookmarkEnd w:id="43"/>
    </w:p>
    <w:p w:rsidR="005F3531" w:rsidRPr="00081C4A" w:rsidRDefault="005F3531" w:rsidP="005F3531">
      <w:pPr>
        <w:pStyle w:val="Heading2"/>
        <w:numPr>
          <w:ilvl w:val="0"/>
          <w:numId w:val="0"/>
        </w:numPr>
        <w:ind w:left="1002"/>
      </w:pPr>
    </w:p>
    <w:p w:rsidR="0087521B" w:rsidRPr="00081C4A" w:rsidRDefault="0087521B" w:rsidP="0087521B">
      <w:r w:rsidRPr="00081C4A">
        <w:t>A locação das covas e canteiros para o plantio das espécies vegetais previstas deverá respeitar o máximo possível a posição apresentada no projeto de paisagismo com o intuito de obter o resultado final esperado.</w:t>
      </w:r>
    </w:p>
    <w:p w:rsidR="0087521B" w:rsidRPr="00081C4A" w:rsidRDefault="0087521B" w:rsidP="0087521B"/>
    <w:p w:rsidR="0087521B" w:rsidRPr="00081C4A" w:rsidRDefault="0087521B" w:rsidP="0087521B">
      <w:pPr>
        <w:ind w:left="284"/>
      </w:pPr>
      <w:r w:rsidRPr="00081C4A">
        <w:t>Observação: Em situações onde, devido à presença de estruturas de instalações ou outra situação adversa a locação das cavas e canteiros esteja comprometida, deverá adaptar-se no campo a solução de projeto seguindo os critérios estabelecidos no mesmo.</w:t>
      </w:r>
    </w:p>
    <w:p w:rsidR="0087521B" w:rsidRPr="00081C4A" w:rsidRDefault="0087521B" w:rsidP="0087521B">
      <w:pPr>
        <w:ind w:left="284"/>
      </w:pPr>
    </w:p>
    <w:p w:rsidR="0087521B" w:rsidRPr="00081C4A" w:rsidRDefault="0087521B" w:rsidP="0087521B">
      <w:r w:rsidRPr="00081C4A">
        <w:lastRenderedPageBreak/>
        <w:t>Para a localização dos elementos isolados serão utilizados estacas ou piquetes, e no caso de elementos contínuos, como canteiros, deverá usar-se corda ou mangueira flexível.</w:t>
      </w:r>
    </w:p>
    <w:p w:rsidR="0087521B" w:rsidRPr="00081C4A" w:rsidRDefault="0087521B" w:rsidP="0087521B"/>
    <w:p w:rsidR="0087521B" w:rsidRPr="00081C4A" w:rsidRDefault="0087521B" w:rsidP="0087521B">
      <w:r w:rsidRPr="00081C4A">
        <w:t>No caso do transplante das palmeiras adultas a operação deverá ser feita com uso de equipamentos adequados, como guindastes e/ou munks e operados por pessoal qualificado. Neste caso as covas devem ser preparadas com dimensões mínimas compatíveis com os torrões. A melhor época para esta operação se compreende entre os meses de junho a agosto, período de seca. É de extrema importância que se proteja os troncos de possíveis ferimentos com cintas de borracha aonde vão ser colocadas as correntes para o içamento.</w:t>
      </w:r>
    </w:p>
    <w:p w:rsidR="0087521B" w:rsidRPr="00081C4A" w:rsidRDefault="0087521B" w:rsidP="0087521B"/>
    <w:p w:rsidR="0087521B" w:rsidRPr="00081C4A" w:rsidRDefault="0087521B" w:rsidP="0087521B">
      <w:pPr>
        <w:pStyle w:val="Heading1"/>
      </w:pPr>
      <w:bookmarkStart w:id="44" w:name="_Toc8909551"/>
      <w:bookmarkStart w:id="45" w:name="_Toc57811969"/>
      <w:r w:rsidRPr="00081C4A">
        <w:t>padrões das espécies vegetais</w:t>
      </w:r>
      <w:bookmarkEnd w:id="44"/>
      <w:bookmarkEnd w:id="45"/>
    </w:p>
    <w:p w:rsidR="005F3531" w:rsidRPr="00081C4A" w:rsidRDefault="005F3531" w:rsidP="005F3531">
      <w:pPr>
        <w:pStyle w:val="Heading2"/>
        <w:numPr>
          <w:ilvl w:val="0"/>
          <w:numId w:val="0"/>
        </w:numPr>
        <w:ind w:left="1002"/>
      </w:pPr>
    </w:p>
    <w:p w:rsidR="0087521B" w:rsidRPr="00081C4A" w:rsidRDefault="0087521B" w:rsidP="0087521B">
      <w:r w:rsidRPr="00081C4A">
        <w:t xml:space="preserve">As espécies vegetais a serem implantadas devem ser adquiridas de viveiristas idôneos, deverão estar enraizadas, apresentar bom estado fitossanitário (observar que apresentem brotações novas e sadias, evitando aquelas com sintomas de moléstias ou sinais de ataque de pragas), apresentar altura mínima conforme a </w:t>
      </w:r>
      <w:r w:rsidRPr="00081C4A">
        <w:rPr>
          <w:i/>
        </w:rPr>
        <w:t>Tabela de Espécies Vegetais</w:t>
      </w:r>
      <w:r w:rsidRPr="00081C4A">
        <w:t xml:space="preserve"> e seus torrões deverão estar isentos de plantas daninhas, além de atender aos seguintes padrões mínimos:</w:t>
      </w:r>
    </w:p>
    <w:p w:rsidR="0087521B" w:rsidRPr="00081C4A" w:rsidRDefault="0087521B" w:rsidP="0087521B"/>
    <w:p w:rsidR="0087521B" w:rsidRPr="00081C4A" w:rsidRDefault="0087521B" w:rsidP="0087521B">
      <w:pPr>
        <w:pStyle w:val="ListParagraph"/>
        <w:numPr>
          <w:ilvl w:val="0"/>
          <w:numId w:val="16"/>
        </w:numPr>
      </w:pPr>
      <w:r w:rsidRPr="00081C4A">
        <w:rPr>
          <w:b/>
        </w:rPr>
        <w:t xml:space="preserve">Árvores: </w:t>
      </w:r>
      <w:r w:rsidRPr="00081C4A">
        <w:t>o caule deve ser único, com ramificação iniciando numa altura mínima de 1,80m, apresentando de 3 a 4 pernadas bem distribuídas e com diâmetro à altura do peito (DAP) de no mínimo 2,50cm.</w:t>
      </w:r>
    </w:p>
    <w:p w:rsidR="0087521B" w:rsidRPr="00081C4A" w:rsidRDefault="0087521B" w:rsidP="0087521B">
      <w:pPr>
        <w:pStyle w:val="ListParagraph"/>
        <w:ind w:left="720"/>
      </w:pPr>
    </w:p>
    <w:p w:rsidR="0087521B" w:rsidRPr="00081C4A" w:rsidRDefault="0087521B" w:rsidP="0087521B">
      <w:pPr>
        <w:pStyle w:val="ListParagraph"/>
        <w:numPr>
          <w:ilvl w:val="0"/>
          <w:numId w:val="16"/>
        </w:numPr>
      </w:pPr>
      <w:r w:rsidRPr="00081C4A">
        <w:rPr>
          <w:b/>
        </w:rPr>
        <w:t xml:space="preserve">Palmeiras: </w:t>
      </w:r>
      <w:r w:rsidRPr="00081C4A">
        <w:t xml:space="preserve">as alturas das palmeiras especificadas na </w:t>
      </w:r>
      <w:r w:rsidRPr="00081C4A">
        <w:rPr>
          <w:i/>
        </w:rPr>
        <w:t xml:space="preserve">Tabela de Espécies Vegetais </w:t>
      </w:r>
      <w:r w:rsidRPr="00081C4A">
        <w:t>correspondem à altura do caule mais o palmito, sem considerar as folhas. A região do palmito deve estar bem protegida para evitar a morte da gema apical;</w:t>
      </w:r>
    </w:p>
    <w:p w:rsidR="0087521B" w:rsidRPr="00081C4A" w:rsidRDefault="0087521B" w:rsidP="0087521B">
      <w:pPr>
        <w:pStyle w:val="ListParagraph"/>
        <w:ind w:left="720"/>
      </w:pPr>
    </w:p>
    <w:p w:rsidR="0087521B" w:rsidRPr="00081C4A" w:rsidRDefault="0087521B" w:rsidP="0087521B">
      <w:pPr>
        <w:pStyle w:val="ListParagraph"/>
        <w:numPr>
          <w:ilvl w:val="0"/>
          <w:numId w:val="16"/>
        </w:numPr>
        <w:rPr>
          <w:b/>
        </w:rPr>
      </w:pPr>
      <w:r w:rsidRPr="00081C4A">
        <w:rPr>
          <w:b/>
        </w:rPr>
        <w:t xml:space="preserve">Arbustos: </w:t>
      </w:r>
      <w:r w:rsidRPr="00081C4A">
        <w:t>devem apresentar ramagem uniformemente distribuída, desde a base, e formato equilibrado;</w:t>
      </w:r>
    </w:p>
    <w:p w:rsidR="0087521B" w:rsidRPr="00081C4A" w:rsidRDefault="0087521B" w:rsidP="0087521B">
      <w:pPr>
        <w:pStyle w:val="ListParagraph"/>
        <w:ind w:left="720"/>
        <w:rPr>
          <w:b/>
        </w:rPr>
      </w:pPr>
    </w:p>
    <w:p w:rsidR="0087521B" w:rsidRPr="00081C4A" w:rsidRDefault="0087521B" w:rsidP="0087521B">
      <w:pPr>
        <w:pStyle w:val="ListParagraph"/>
        <w:numPr>
          <w:ilvl w:val="0"/>
          <w:numId w:val="16"/>
        </w:numPr>
        <w:rPr>
          <w:b/>
        </w:rPr>
      </w:pPr>
      <w:r w:rsidRPr="00081C4A">
        <w:rPr>
          <w:b/>
        </w:rPr>
        <w:t>Forrações:</w:t>
      </w:r>
      <w:r w:rsidRPr="00081C4A">
        <w:t xml:space="preserve"> devem estar enraizadas e plantadas em saquinhos, exceto quando especificado que devem ser de raiz nua;</w:t>
      </w:r>
    </w:p>
    <w:p w:rsidR="0087521B" w:rsidRPr="00081C4A" w:rsidRDefault="0087521B" w:rsidP="0087521B">
      <w:pPr>
        <w:pStyle w:val="ListParagraph"/>
        <w:ind w:left="720"/>
        <w:rPr>
          <w:b/>
        </w:rPr>
      </w:pPr>
    </w:p>
    <w:p w:rsidR="0087521B" w:rsidRPr="00081C4A" w:rsidRDefault="0087521B" w:rsidP="0087521B">
      <w:pPr>
        <w:pStyle w:val="ListParagraph"/>
        <w:numPr>
          <w:ilvl w:val="0"/>
          <w:numId w:val="16"/>
        </w:numPr>
        <w:rPr>
          <w:b/>
        </w:rPr>
      </w:pPr>
      <w:r w:rsidRPr="00081C4A">
        <w:rPr>
          <w:b/>
        </w:rPr>
        <w:t>Gramado:</w:t>
      </w:r>
      <w:r w:rsidRPr="00081C4A">
        <w:t xml:space="preserve"> as placas de grama deverão ter coloração verde intenso, não podendo apresentar coloração amarelada, indicando armazenamento excessivo e sinais de fermentação.</w:t>
      </w:r>
    </w:p>
    <w:p w:rsidR="0087521B" w:rsidRPr="00081C4A" w:rsidRDefault="0087521B" w:rsidP="0087521B">
      <w:pPr>
        <w:rPr>
          <w:b/>
        </w:rPr>
      </w:pPr>
    </w:p>
    <w:p w:rsidR="0087521B" w:rsidRPr="00081C4A" w:rsidRDefault="0087521B" w:rsidP="0087521B">
      <w:pPr>
        <w:pStyle w:val="Heading1"/>
      </w:pPr>
      <w:bookmarkStart w:id="46" w:name="_Toc8909552"/>
      <w:bookmarkStart w:id="47" w:name="_Toc57811970"/>
      <w:r w:rsidRPr="00081C4A">
        <w:t>manutenção de consolidação</w:t>
      </w:r>
      <w:bookmarkEnd w:id="46"/>
      <w:bookmarkEnd w:id="47"/>
    </w:p>
    <w:p w:rsidR="005F3531" w:rsidRPr="00081C4A" w:rsidRDefault="005F3531" w:rsidP="005F3531">
      <w:pPr>
        <w:pStyle w:val="Heading2"/>
        <w:numPr>
          <w:ilvl w:val="0"/>
          <w:numId w:val="0"/>
        </w:numPr>
        <w:ind w:left="1002"/>
      </w:pPr>
    </w:p>
    <w:p w:rsidR="0087521B" w:rsidRPr="00081C4A" w:rsidRDefault="0087521B" w:rsidP="0087521B">
      <w:r w:rsidRPr="00081C4A">
        <w:lastRenderedPageBreak/>
        <w:t>Deverá ser feita manutenção de consolidação do jardim por um período mínimo de 3 (três) meses para melhor adaptação das espécies implantadas. Esta manutenção consiste, basicamente, das seguintes práticas:</w:t>
      </w:r>
    </w:p>
    <w:p w:rsidR="0087521B" w:rsidRPr="00081C4A" w:rsidRDefault="0087521B" w:rsidP="0087521B"/>
    <w:p w:rsidR="0087521B" w:rsidRPr="00081C4A" w:rsidRDefault="0087521B" w:rsidP="0087521B">
      <w:pPr>
        <w:pStyle w:val="ListParagraph"/>
        <w:numPr>
          <w:ilvl w:val="0"/>
          <w:numId w:val="18"/>
        </w:numPr>
      </w:pPr>
      <w:r w:rsidRPr="00081C4A">
        <w:t>Substituição das espécies que vierem a perecer;</w:t>
      </w:r>
    </w:p>
    <w:p w:rsidR="0087521B" w:rsidRPr="00081C4A" w:rsidRDefault="0087521B" w:rsidP="0087521B">
      <w:pPr>
        <w:pStyle w:val="ListParagraph"/>
        <w:numPr>
          <w:ilvl w:val="0"/>
          <w:numId w:val="18"/>
        </w:numPr>
      </w:pPr>
      <w:r w:rsidRPr="00081C4A">
        <w:t>Remoção de galhos e folhas secas;</w:t>
      </w:r>
    </w:p>
    <w:p w:rsidR="0087521B" w:rsidRPr="00081C4A" w:rsidRDefault="0087521B" w:rsidP="0087521B">
      <w:pPr>
        <w:pStyle w:val="ListParagraph"/>
        <w:numPr>
          <w:ilvl w:val="0"/>
          <w:numId w:val="18"/>
        </w:numPr>
      </w:pPr>
      <w:r w:rsidRPr="00081C4A">
        <w:t>Remoção de plantas daninhas e combate às pragas, caso necessário;</w:t>
      </w:r>
    </w:p>
    <w:p w:rsidR="0087521B" w:rsidRPr="00081C4A" w:rsidRDefault="0087521B" w:rsidP="0087521B">
      <w:pPr>
        <w:pStyle w:val="ListParagraph"/>
        <w:numPr>
          <w:ilvl w:val="0"/>
          <w:numId w:val="18"/>
        </w:numPr>
      </w:pPr>
      <w:r w:rsidRPr="00081C4A">
        <w:t>Poda de árvores e arbustos para estímulo de brotação;</w:t>
      </w:r>
    </w:p>
    <w:p w:rsidR="0087521B" w:rsidRPr="00081C4A" w:rsidRDefault="0087521B" w:rsidP="0087521B">
      <w:pPr>
        <w:pStyle w:val="ListParagraph"/>
        <w:numPr>
          <w:ilvl w:val="0"/>
          <w:numId w:val="18"/>
        </w:numPr>
      </w:pPr>
      <w:r w:rsidRPr="00081C4A">
        <w:t>Aparar as bordas dos canteiros e entre espécies rasteiras;</w:t>
      </w:r>
    </w:p>
    <w:p w:rsidR="0087521B" w:rsidRPr="00081C4A" w:rsidRDefault="0087521B" w:rsidP="0087521B">
      <w:pPr>
        <w:pStyle w:val="ListParagraph"/>
        <w:numPr>
          <w:ilvl w:val="0"/>
          <w:numId w:val="18"/>
        </w:numPr>
      </w:pPr>
      <w:r w:rsidRPr="00081C4A">
        <w:t>Corte de grama;</w:t>
      </w:r>
    </w:p>
    <w:p w:rsidR="0087521B" w:rsidRPr="00081C4A" w:rsidRDefault="0087521B" w:rsidP="0087521B">
      <w:pPr>
        <w:pStyle w:val="ListParagraph"/>
        <w:numPr>
          <w:ilvl w:val="0"/>
          <w:numId w:val="18"/>
        </w:numPr>
      </w:pPr>
      <w:r w:rsidRPr="00081C4A">
        <w:t>Limpeza geral, varredura e remoção de detritos provenientes de poda e corte;</w:t>
      </w:r>
    </w:p>
    <w:p w:rsidR="0087521B" w:rsidRPr="00081C4A" w:rsidRDefault="0087521B" w:rsidP="0087521B">
      <w:pPr>
        <w:pStyle w:val="ListParagraph"/>
        <w:numPr>
          <w:ilvl w:val="0"/>
          <w:numId w:val="18"/>
        </w:numPr>
      </w:pPr>
      <w:r w:rsidRPr="00081C4A">
        <w:t>Adubação de manutenção após 45 dias de plantio, espalhar e incorporar, se possível, ou irrigar, 100g/m</w:t>
      </w:r>
      <w:r w:rsidRPr="00081C4A">
        <w:rPr>
          <w:vertAlign w:val="superscript"/>
        </w:rPr>
        <w:t>2</w:t>
      </w:r>
      <w:r w:rsidRPr="00081C4A">
        <w:t xml:space="preserve"> de NPK 10-10-10;</w:t>
      </w:r>
    </w:p>
    <w:p w:rsidR="0087521B" w:rsidRPr="00081C4A" w:rsidRDefault="0087521B" w:rsidP="0087521B">
      <w:pPr>
        <w:pStyle w:val="ListParagraph"/>
        <w:numPr>
          <w:ilvl w:val="0"/>
          <w:numId w:val="18"/>
        </w:numPr>
      </w:pPr>
      <w:r w:rsidRPr="00081C4A">
        <w:t>Irrigação das áreas ajardinadas;</w:t>
      </w:r>
    </w:p>
    <w:p w:rsidR="0087521B" w:rsidRPr="00081C4A" w:rsidRDefault="0087521B" w:rsidP="0087521B">
      <w:pPr>
        <w:pStyle w:val="ListParagraph"/>
        <w:numPr>
          <w:ilvl w:val="0"/>
          <w:numId w:val="18"/>
        </w:numPr>
      </w:pPr>
      <w:r w:rsidRPr="00081C4A">
        <w:t>Orientação do responsável pela edificação sobre os cuidados que deverão ser tomados neste período.</w:t>
      </w:r>
    </w:p>
    <w:p w:rsidR="0087521B" w:rsidRPr="00062D45" w:rsidRDefault="0087521B" w:rsidP="00062D45"/>
    <w:sectPr w:rsidR="0087521B" w:rsidRPr="00062D45" w:rsidSect="00931699">
      <w:headerReference w:type="default" r:id="rId86"/>
      <w:footerReference w:type="default" r:id="rId87"/>
      <w:pgSz w:w="11907" w:h="16840" w:code="9"/>
      <w:pgMar w:top="-3261" w:right="850" w:bottom="851" w:left="1134" w:header="567" w:footer="829" w:gutter="0"/>
      <w:cols w: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7735" w:rsidRDefault="00DE7735">
      <w:r>
        <w:separator/>
      </w:r>
    </w:p>
  </w:endnote>
  <w:endnote w:type="continuationSeparator" w:id="0">
    <w:p w:rsidR="00DE7735" w:rsidRDefault="00DE77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ArialMT">
    <w:panose1 w:val="00000000000000000000"/>
    <w:charset w:val="00"/>
    <w:family w:val="auto"/>
    <w:notTrueType/>
    <w:pitch w:val="default"/>
    <w:sig w:usb0="00000003" w:usb1="00000000" w:usb2="00000000" w:usb3="00000000" w:csb0="00000001" w:csb1="00000000"/>
  </w:font>
  <w:font w:name="Arial-ItalicMT">
    <w:panose1 w:val="00000000000000000000"/>
    <w:charset w:val="00"/>
    <w:family w:val="script"/>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46DC" w:rsidRPr="006F7626" w:rsidRDefault="001F46DC" w:rsidP="006F7626">
    <w:pPr>
      <w:pStyle w:val="Footer"/>
      <w:ind w:left="0"/>
      <w:rPr>
        <w:sz w:val="2"/>
        <w:szCs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46DC" w:rsidRPr="006F7626" w:rsidRDefault="001F46DC" w:rsidP="006F7626">
    <w:pPr>
      <w:pStyle w:val="Footer"/>
      <w:ind w:left="0"/>
      <w:rPr>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7735" w:rsidRDefault="00DE7735">
      <w:r>
        <w:separator/>
      </w:r>
    </w:p>
  </w:footnote>
  <w:footnote w:type="continuationSeparator" w:id="0">
    <w:p w:rsidR="00DE7735" w:rsidRDefault="00DE773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774" w:type="dxa"/>
      <w:tblInd w:w="-411" w:type="dxa"/>
      <w:tblBorders>
        <w:top w:val="single" w:sz="6" w:space="0" w:color="auto"/>
        <w:left w:val="single" w:sz="6" w:space="0" w:color="auto"/>
        <w:bottom w:val="single" w:sz="6" w:space="0" w:color="auto"/>
        <w:right w:val="single" w:sz="6" w:space="0" w:color="auto"/>
      </w:tblBorders>
      <w:tblLayout w:type="fixed"/>
      <w:tblCellMar>
        <w:left w:w="0" w:type="dxa"/>
        <w:right w:w="0" w:type="dxa"/>
      </w:tblCellMar>
      <w:tblLook w:val="0000" w:firstRow="0" w:lastRow="0" w:firstColumn="0" w:lastColumn="0" w:noHBand="0" w:noVBand="0"/>
    </w:tblPr>
    <w:tblGrid>
      <w:gridCol w:w="3119"/>
      <w:gridCol w:w="2972"/>
      <w:gridCol w:w="425"/>
      <w:gridCol w:w="2409"/>
      <w:gridCol w:w="710"/>
      <w:gridCol w:w="425"/>
      <w:gridCol w:w="304"/>
      <w:gridCol w:w="142"/>
      <w:gridCol w:w="268"/>
    </w:tblGrid>
    <w:tr w:rsidR="001F46DC" w:rsidTr="00024E6C">
      <w:trPr>
        <w:trHeight w:hRule="exact" w:val="397"/>
      </w:trPr>
      <w:tc>
        <w:tcPr>
          <w:tcW w:w="3119" w:type="dxa"/>
          <w:vMerge w:val="restart"/>
          <w:tcBorders>
            <w:top w:val="single" w:sz="12" w:space="0" w:color="auto"/>
            <w:left w:val="single" w:sz="12" w:space="0" w:color="auto"/>
            <w:right w:val="single" w:sz="6" w:space="0" w:color="auto"/>
          </w:tcBorders>
          <w:vAlign w:val="center"/>
        </w:tcPr>
        <w:p w:rsidR="001F46DC" w:rsidRPr="005C62C5" w:rsidRDefault="001F46DC" w:rsidP="0035070C">
          <w:pPr>
            <w:pStyle w:val="Header"/>
            <w:jc w:val="center"/>
            <w:rPr>
              <w:rFonts w:cs="Arial"/>
            </w:rPr>
          </w:pPr>
          <w:r w:rsidRPr="005C4843">
            <w:rPr>
              <w:rFonts w:cs="Arial"/>
              <w:noProof/>
            </w:rPr>
            <w:drawing>
              <wp:inline distT="0" distB="0" distL="0" distR="0" wp14:anchorId="3EBA5381" wp14:editId="0D224C91">
                <wp:extent cx="1706068" cy="552893"/>
                <wp:effectExtent l="19050" t="0" r="8432" b="0"/>
                <wp:docPr id="4" name="Imagem 3" descr="LOGO_EMU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EMUSA.png"/>
                        <pic:cNvPicPr/>
                      </pic:nvPicPr>
                      <pic:blipFill>
                        <a:blip r:embed="rId1" cstate="print"/>
                        <a:srcRect b="14035"/>
                        <a:stretch>
                          <a:fillRect/>
                        </a:stretch>
                      </pic:blipFill>
                      <pic:spPr>
                        <a:xfrm>
                          <a:off x="0" y="0"/>
                          <a:ext cx="1705543" cy="552723"/>
                        </a:xfrm>
                        <a:prstGeom prst="rect">
                          <a:avLst/>
                        </a:prstGeom>
                      </pic:spPr>
                    </pic:pic>
                  </a:graphicData>
                </a:graphic>
              </wp:inline>
            </w:drawing>
          </w:r>
        </w:p>
      </w:tc>
      <w:tc>
        <w:tcPr>
          <w:tcW w:w="2972" w:type="dxa"/>
          <w:tcBorders>
            <w:top w:val="single" w:sz="12" w:space="0" w:color="auto"/>
            <w:left w:val="nil"/>
            <w:bottom w:val="single" w:sz="6" w:space="0" w:color="auto"/>
            <w:right w:val="single" w:sz="6" w:space="0" w:color="auto"/>
          </w:tcBorders>
          <w:vAlign w:val="center"/>
        </w:tcPr>
        <w:p w:rsidR="001F46DC" w:rsidRPr="00F96B2E" w:rsidRDefault="001F46DC" w:rsidP="0035070C">
          <w:pPr>
            <w:ind w:right="0"/>
            <w:jc w:val="center"/>
            <w:rPr>
              <w:rFonts w:cs="Arial"/>
              <w:b/>
              <w:color w:val="0000FF"/>
              <w:sz w:val="20"/>
            </w:rPr>
          </w:pPr>
          <w:r>
            <w:rPr>
              <w:rFonts w:cs="Arial"/>
              <w:b/>
              <w:sz w:val="20"/>
            </w:rPr>
            <w:t>MEMORIAL DESCRITIVO</w:t>
          </w:r>
        </w:p>
      </w:tc>
      <w:tc>
        <w:tcPr>
          <w:tcW w:w="425" w:type="dxa"/>
          <w:tcBorders>
            <w:top w:val="single" w:sz="12" w:space="0" w:color="auto"/>
            <w:left w:val="nil"/>
            <w:bottom w:val="single" w:sz="6" w:space="0" w:color="auto"/>
            <w:right w:val="nil"/>
          </w:tcBorders>
        </w:tcPr>
        <w:p w:rsidR="001F46DC" w:rsidRPr="005C62C5" w:rsidRDefault="001F46DC" w:rsidP="00C260E8">
          <w:pPr>
            <w:pStyle w:val="Header"/>
            <w:spacing w:before="40"/>
            <w:ind w:left="28"/>
            <w:jc w:val="center"/>
            <w:rPr>
              <w:rFonts w:cs="Arial"/>
              <w:sz w:val="22"/>
            </w:rPr>
          </w:pPr>
          <w:r w:rsidRPr="005C62C5">
            <w:rPr>
              <w:rFonts w:cs="Arial"/>
              <w:b/>
              <w:caps/>
              <w:sz w:val="12"/>
            </w:rPr>
            <w:t>Nº</w:t>
          </w:r>
        </w:p>
      </w:tc>
      <w:tc>
        <w:tcPr>
          <w:tcW w:w="3544" w:type="dxa"/>
          <w:gridSpan w:val="3"/>
          <w:tcBorders>
            <w:top w:val="single" w:sz="12" w:space="0" w:color="auto"/>
            <w:left w:val="nil"/>
            <w:bottom w:val="single" w:sz="6" w:space="0" w:color="auto"/>
            <w:right w:val="single" w:sz="6" w:space="0" w:color="auto"/>
          </w:tcBorders>
          <w:vAlign w:val="center"/>
        </w:tcPr>
        <w:p w:rsidR="001F46DC" w:rsidRPr="007A272D" w:rsidRDefault="001F46DC" w:rsidP="00C260E8">
          <w:pPr>
            <w:ind w:right="0"/>
            <w:jc w:val="center"/>
            <w:rPr>
              <w:rFonts w:cs="Arial"/>
              <w:sz w:val="20"/>
              <w:lang w:eastAsia="ko-KR"/>
            </w:rPr>
          </w:pPr>
          <w:r>
            <w:rPr>
              <w:rFonts w:cs="Arial"/>
              <w:sz w:val="20"/>
              <w:shd w:val="clear" w:color="auto" w:fill="FFFFFF"/>
            </w:rPr>
            <w:t>MEMO_01_BV</w:t>
          </w:r>
        </w:p>
      </w:tc>
      <w:tc>
        <w:tcPr>
          <w:tcW w:w="446" w:type="dxa"/>
          <w:gridSpan w:val="2"/>
          <w:tcBorders>
            <w:top w:val="single" w:sz="12" w:space="0" w:color="auto"/>
            <w:left w:val="single" w:sz="6" w:space="0" w:color="auto"/>
            <w:bottom w:val="single" w:sz="6" w:space="0" w:color="auto"/>
            <w:right w:val="nil"/>
          </w:tcBorders>
        </w:tcPr>
        <w:p w:rsidR="001F46DC" w:rsidRPr="005C62C5" w:rsidRDefault="001F46DC" w:rsidP="00C260E8">
          <w:pPr>
            <w:pStyle w:val="Header"/>
            <w:spacing w:before="40"/>
            <w:ind w:left="28"/>
            <w:jc w:val="left"/>
            <w:rPr>
              <w:rFonts w:cs="Arial"/>
              <w:b/>
              <w:caps/>
              <w:sz w:val="12"/>
            </w:rPr>
          </w:pPr>
          <w:r w:rsidRPr="005C62C5">
            <w:rPr>
              <w:rFonts w:cs="Arial"/>
              <w:b/>
              <w:caps/>
              <w:sz w:val="12"/>
            </w:rPr>
            <w:t>REV.</w:t>
          </w:r>
        </w:p>
      </w:tc>
      <w:tc>
        <w:tcPr>
          <w:tcW w:w="268" w:type="dxa"/>
          <w:tcBorders>
            <w:top w:val="single" w:sz="12" w:space="0" w:color="auto"/>
            <w:left w:val="nil"/>
            <w:bottom w:val="single" w:sz="6" w:space="0" w:color="auto"/>
            <w:right w:val="single" w:sz="12" w:space="0" w:color="auto"/>
          </w:tcBorders>
          <w:vAlign w:val="center"/>
        </w:tcPr>
        <w:p w:rsidR="001F46DC" w:rsidRPr="005C62C5" w:rsidRDefault="001F46DC" w:rsidP="00C260E8">
          <w:pPr>
            <w:pStyle w:val="Header"/>
            <w:jc w:val="center"/>
            <w:rPr>
              <w:rFonts w:cs="Arial"/>
              <w:caps/>
              <w:sz w:val="18"/>
              <w:szCs w:val="18"/>
            </w:rPr>
          </w:pPr>
          <w:r>
            <w:rPr>
              <w:rFonts w:cs="Arial"/>
              <w:caps/>
              <w:sz w:val="18"/>
              <w:szCs w:val="18"/>
            </w:rPr>
            <w:t>0A</w:t>
          </w:r>
        </w:p>
      </w:tc>
    </w:tr>
    <w:tr w:rsidR="001F46DC" w:rsidTr="00835677">
      <w:trPr>
        <w:trHeight w:val="427"/>
      </w:trPr>
      <w:tc>
        <w:tcPr>
          <w:tcW w:w="3119" w:type="dxa"/>
          <w:vMerge/>
          <w:tcBorders>
            <w:left w:val="single" w:sz="12" w:space="0" w:color="auto"/>
            <w:bottom w:val="single" w:sz="6" w:space="0" w:color="auto"/>
            <w:right w:val="single" w:sz="6" w:space="0" w:color="auto"/>
          </w:tcBorders>
        </w:tcPr>
        <w:p w:rsidR="001F46DC" w:rsidRPr="005C62C5" w:rsidRDefault="001F46DC" w:rsidP="008F001C">
          <w:pPr>
            <w:pStyle w:val="Header"/>
            <w:jc w:val="center"/>
            <w:rPr>
              <w:rFonts w:cs="Arial"/>
            </w:rPr>
          </w:pPr>
        </w:p>
      </w:tc>
      <w:tc>
        <w:tcPr>
          <w:tcW w:w="5806" w:type="dxa"/>
          <w:gridSpan w:val="3"/>
          <w:tcBorders>
            <w:top w:val="single" w:sz="6" w:space="0" w:color="auto"/>
            <w:left w:val="single" w:sz="6" w:space="0" w:color="auto"/>
            <w:bottom w:val="single" w:sz="6" w:space="0" w:color="auto"/>
            <w:right w:val="single" w:sz="6" w:space="0" w:color="auto"/>
          </w:tcBorders>
          <w:vAlign w:val="center"/>
        </w:tcPr>
        <w:p w:rsidR="001F46DC" w:rsidRPr="006532A8" w:rsidRDefault="001F46DC" w:rsidP="005C4843">
          <w:pPr>
            <w:spacing w:before="80" w:after="80"/>
            <w:ind w:left="40" w:right="0" w:hanging="6"/>
            <w:jc w:val="center"/>
            <w:rPr>
              <w:rFonts w:cs="Arial"/>
              <w:color w:val="0000FF"/>
              <w:sz w:val="18"/>
              <w:szCs w:val="18"/>
            </w:rPr>
          </w:pPr>
          <w:r w:rsidRPr="0061777D">
            <w:rPr>
              <w:rFonts w:cs="Arial"/>
              <w:b/>
              <w:caps/>
              <w:szCs w:val="24"/>
            </w:rPr>
            <w:t xml:space="preserve">projeto </w:t>
          </w:r>
          <w:r>
            <w:rPr>
              <w:rFonts w:cs="Arial"/>
              <w:b/>
              <w:caps/>
              <w:szCs w:val="24"/>
            </w:rPr>
            <w:t>BÁSICO DE DRENAGEM E PAVIMENTAÇÃO DE RUAS DO MARALEGRE NO BAIRRO DE PIRATININGA - NITERÓI</w:t>
          </w:r>
        </w:p>
      </w:tc>
      <w:tc>
        <w:tcPr>
          <w:tcW w:w="710" w:type="dxa"/>
          <w:tcBorders>
            <w:top w:val="single" w:sz="6" w:space="0" w:color="auto"/>
            <w:left w:val="nil"/>
            <w:bottom w:val="single" w:sz="6" w:space="0" w:color="auto"/>
            <w:right w:val="nil"/>
          </w:tcBorders>
        </w:tcPr>
        <w:p w:rsidR="001F46DC" w:rsidRPr="005C62C5" w:rsidRDefault="001F46DC" w:rsidP="00C260E8">
          <w:pPr>
            <w:pStyle w:val="Header"/>
            <w:spacing w:before="40"/>
            <w:ind w:left="28"/>
            <w:jc w:val="center"/>
            <w:rPr>
              <w:rFonts w:cs="Arial"/>
              <w:b/>
              <w:caps/>
              <w:sz w:val="16"/>
            </w:rPr>
          </w:pPr>
          <w:r w:rsidRPr="005C62C5">
            <w:rPr>
              <w:rFonts w:cs="Arial"/>
              <w:b/>
              <w:caps/>
              <w:sz w:val="12"/>
            </w:rPr>
            <w:t>FOLHA</w:t>
          </w:r>
          <w:r>
            <w:rPr>
              <w:rFonts w:cs="Arial"/>
              <w:b/>
              <w:caps/>
              <w:sz w:val="12"/>
            </w:rPr>
            <w:t>:</w:t>
          </w:r>
        </w:p>
      </w:tc>
      <w:tc>
        <w:tcPr>
          <w:tcW w:w="425" w:type="dxa"/>
          <w:tcBorders>
            <w:top w:val="single" w:sz="6" w:space="0" w:color="auto"/>
            <w:left w:val="nil"/>
            <w:bottom w:val="single" w:sz="6" w:space="0" w:color="auto"/>
          </w:tcBorders>
          <w:vAlign w:val="center"/>
        </w:tcPr>
        <w:p w:rsidR="001F46DC" w:rsidRPr="005C62C5" w:rsidRDefault="001F46DC" w:rsidP="008F001C">
          <w:pPr>
            <w:pStyle w:val="Header"/>
            <w:jc w:val="center"/>
            <w:rPr>
              <w:rFonts w:cs="Arial"/>
              <w:sz w:val="18"/>
              <w:szCs w:val="18"/>
            </w:rPr>
          </w:pPr>
          <w:r w:rsidRPr="005C62C5">
            <w:rPr>
              <w:rStyle w:val="PageNumber"/>
              <w:rFonts w:cs="Arial"/>
              <w:sz w:val="18"/>
              <w:szCs w:val="18"/>
            </w:rPr>
            <w:fldChar w:fldCharType="begin"/>
          </w:r>
          <w:r w:rsidRPr="005C62C5">
            <w:rPr>
              <w:rStyle w:val="PageNumber"/>
              <w:rFonts w:cs="Arial"/>
              <w:sz w:val="18"/>
              <w:szCs w:val="18"/>
            </w:rPr>
            <w:instrText xml:space="preserve"> PAGE </w:instrText>
          </w:r>
          <w:r w:rsidRPr="005C62C5">
            <w:rPr>
              <w:rStyle w:val="PageNumber"/>
              <w:rFonts w:cs="Arial"/>
              <w:sz w:val="18"/>
              <w:szCs w:val="18"/>
            </w:rPr>
            <w:fldChar w:fldCharType="separate"/>
          </w:r>
          <w:r>
            <w:rPr>
              <w:rStyle w:val="PageNumber"/>
              <w:rFonts w:cs="Arial"/>
              <w:noProof/>
              <w:sz w:val="18"/>
              <w:szCs w:val="18"/>
            </w:rPr>
            <w:t>2</w:t>
          </w:r>
          <w:r w:rsidRPr="005C62C5">
            <w:rPr>
              <w:rStyle w:val="PageNumber"/>
              <w:rFonts w:cs="Arial"/>
              <w:sz w:val="18"/>
              <w:szCs w:val="18"/>
            </w:rPr>
            <w:fldChar w:fldCharType="end"/>
          </w:r>
        </w:p>
      </w:tc>
      <w:tc>
        <w:tcPr>
          <w:tcW w:w="304" w:type="dxa"/>
          <w:tcBorders>
            <w:top w:val="single" w:sz="6" w:space="0" w:color="auto"/>
            <w:left w:val="nil"/>
            <w:bottom w:val="single" w:sz="6" w:space="0" w:color="auto"/>
          </w:tcBorders>
          <w:vAlign w:val="center"/>
        </w:tcPr>
        <w:p w:rsidR="001F46DC" w:rsidRPr="005C62C5" w:rsidRDefault="001F46DC" w:rsidP="006466BD">
          <w:pPr>
            <w:pStyle w:val="Header"/>
            <w:jc w:val="center"/>
            <w:rPr>
              <w:rFonts w:cs="Arial"/>
              <w:b/>
            </w:rPr>
          </w:pPr>
          <w:r w:rsidRPr="005C62C5">
            <w:rPr>
              <w:rFonts w:cs="Arial"/>
              <w:b/>
              <w:sz w:val="12"/>
            </w:rPr>
            <w:t>de</w:t>
          </w:r>
        </w:p>
      </w:tc>
      <w:tc>
        <w:tcPr>
          <w:tcW w:w="410" w:type="dxa"/>
          <w:gridSpan w:val="2"/>
          <w:tcBorders>
            <w:top w:val="single" w:sz="6" w:space="0" w:color="auto"/>
            <w:left w:val="nil"/>
            <w:bottom w:val="single" w:sz="6" w:space="0" w:color="auto"/>
            <w:right w:val="single" w:sz="12" w:space="0" w:color="auto"/>
          </w:tcBorders>
          <w:vAlign w:val="center"/>
        </w:tcPr>
        <w:p w:rsidR="001F46DC" w:rsidRPr="005C62C5" w:rsidRDefault="001F46DC" w:rsidP="008F001C">
          <w:pPr>
            <w:pStyle w:val="Header"/>
            <w:jc w:val="center"/>
            <w:rPr>
              <w:rFonts w:cs="Arial"/>
              <w:sz w:val="18"/>
              <w:szCs w:val="18"/>
            </w:rPr>
          </w:pPr>
          <w:r w:rsidRPr="005C62C5">
            <w:rPr>
              <w:rStyle w:val="PageNumber"/>
              <w:rFonts w:cs="Arial"/>
              <w:sz w:val="18"/>
              <w:szCs w:val="18"/>
            </w:rPr>
            <w:fldChar w:fldCharType="begin"/>
          </w:r>
          <w:r w:rsidRPr="005C62C5">
            <w:rPr>
              <w:rStyle w:val="PageNumber"/>
              <w:rFonts w:cs="Arial"/>
              <w:sz w:val="18"/>
              <w:szCs w:val="18"/>
            </w:rPr>
            <w:instrText xml:space="preserve"> NUMPAGES </w:instrText>
          </w:r>
          <w:r w:rsidRPr="005C62C5">
            <w:rPr>
              <w:rStyle w:val="PageNumber"/>
              <w:rFonts w:cs="Arial"/>
              <w:sz w:val="18"/>
              <w:szCs w:val="18"/>
            </w:rPr>
            <w:fldChar w:fldCharType="separate"/>
          </w:r>
          <w:r w:rsidR="006A7D46">
            <w:rPr>
              <w:rStyle w:val="PageNumber"/>
              <w:rFonts w:cs="Arial"/>
              <w:noProof/>
              <w:sz w:val="18"/>
              <w:szCs w:val="18"/>
            </w:rPr>
            <w:t>36</w:t>
          </w:r>
          <w:r w:rsidRPr="005C62C5">
            <w:rPr>
              <w:rStyle w:val="PageNumber"/>
              <w:rFonts w:cs="Arial"/>
              <w:sz w:val="18"/>
              <w:szCs w:val="18"/>
            </w:rPr>
            <w:fldChar w:fldCharType="end"/>
          </w:r>
        </w:p>
      </w:tc>
    </w:tr>
    <w:tr w:rsidR="001F46DC" w:rsidTr="00835677">
      <w:trPr>
        <w:trHeight w:val="850"/>
      </w:trPr>
      <w:tc>
        <w:tcPr>
          <w:tcW w:w="3120" w:type="dxa"/>
          <w:tcBorders>
            <w:top w:val="single" w:sz="6" w:space="0" w:color="auto"/>
            <w:left w:val="single" w:sz="12" w:space="0" w:color="auto"/>
            <w:bottom w:val="single" w:sz="2" w:space="0" w:color="auto"/>
            <w:right w:val="single" w:sz="2" w:space="0" w:color="auto"/>
          </w:tcBorders>
          <w:vAlign w:val="center"/>
        </w:tcPr>
        <w:p w:rsidR="001F46DC" w:rsidRPr="003E0261" w:rsidRDefault="001F46DC" w:rsidP="008D4A76">
          <w:pPr>
            <w:tabs>
              <w:tab w:val="left" w:pos="5505"/>
            </w:tabs>
            <w:ind w:right="72"/>
            <w:jc w:val="center"/>
            <w:rPr>
              <w:rFonts w:cs="Arial"/>
              <w:b/>
              <w:caps/>
              <w:szCs w:val="24"/>
            </w:rPr>
          </w:pPr>
          <w:r w:rsidRPr="00835677">
            <w:rPr>
              <w:rFonts w:cs="Arial"/>
              <w:b/>
              <w:caps/>
              <w:noProof/>
              <w:szCs w:val="24"/>
            </w:rPr>
            <w:drawing>
              <wp:inline distT="0" distB="0" distL="0" distR="0" wp14:anchorId="280DBDBA" wp14:editId="32345B98">
                <wp:extent cx="895350" cy="504825"/>
                <wp:effectExtent l="19050" t="0" r="0" b="0"/>
                <wp:docPr id="7" name="Imagem 60" descr="logo p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logo pce"/>
                        <pic:cNvPicPr>
                          <a:picLocks noChangeAspect="1" noChangeArrowheads="1"/>
                        </pic:cNvPicPr>
                      </pic:nvPicPr>
                      <pic:blipFill>
                        <a:blip r:embed="rId2"/>
                        <a:srcRect/>
                        <a:stretch>
                          <a:fillRect/>
                        </a:stretch>
                      </pic:blipFill>
                      <pic:spPr bwMode="auto">
                        <a:xfrm>
                          <a:off x="0" y="0"/>
                          <a:ext cx="895350" cy="504825"/>
                        </a:xfrm>
                        <a:prstGeom prst="rect">
                          <a:avLst/>
                        </a:prstGeom>
                        <a:noFill/>
                        <a:ln w="9525">
                          <a:noFill/>
                          <a:miter lim="800000"/>
                          <a:headEnd/>
                          <a:tailEnd/>
                        </a:ln>
                      </pic:spPr>
                    </pic:pic>
                  </a:graphicData>
                </a:graphic>
              </wp:inline>
            </w:drawing>
          </w:r>
        </w:p>
      </w:tc>
      <w:tc>
        <w:tcPr>
          <w:tcW w:w="7654" w:type="dxa"/>
          <w:gridSpan w:val="8"/>
          <w:tcBorders>
            <w:top w:val="single" w:sz="6" w:space="0" w:color="auto"/>
            <w:left w:val="single" w:sz="2" w:space="0" w:color="auto"/>
            <w:bottom w:val="single" w:sz="2" w:space="0" w:color="auto"/>
            <w:right w:val="single" w:sz="12" w:space="0" w:color="auto"/>
          </w:tcBorders>
          <w:vAlign w:val="center"/>
        </w:tcPr>
        <w:p w:rsidR="001F46DC" w:rsidRPr="005C62C5" w:rsidRDefault="001F46DC" w:rsidP="00835677">
          <w:pPr>
            <w:pStyle w:val="Header"/>
            <w:spacing w:before="40"/>
            <w:ind w:left="28" w:right="-142"/>
            <w:jc w:val="left"/>
            <w:rPr>
              <w:rFonts w:cs="Arial"/>
              <w:b/>
              <w:caps/>
              <w:sz w:val="12"/>
            </w:rPr>
          </w:pPr>
          <w:r w:rsidRPr="005C62C5">
            <w:rPr>
              <w:rFonts w:cs="Arial"/>
              <w:b/>
              <w:caps/>
              <w:sz w:val="12"/>
            </w:rPr>
            <w:t>título:</w:t>
          </w:r>
        </w:p>
        <w:p w:rsidR="001F46DC" w:rsidRDefault="001F46DC" w:rsidP="00835677">
          <w:pPr>
            <w:tabs>
              <w:tab w:val="left" w:pos="5505"/>
            </w:tabs>
            <w:ind w:right="72"/>
            <w:jc w:val="center"/>
            <w:rPr>
              <w:rFonts w:cs="Arial"/>
              <w:b/>
              <w:caps/>
              <w:szCs w:val="24"/>
            </w:rPr>
          </w:pPr>
          <w:r w:rsidRPr="003E0261">
            <w:rPr>
              <w:rFonts w:cs="Arial"/>
              <w:b/>
              <w:caps/>
              <w:szCs w:val="24"/>
            </w:rPr>
            <w:t xml:space="preserve">PROJETO </w:t>
          </w:r>
          <w:r>
            <w:rPr>
              <w:rFonts w:cs="Arial"/>
              <w:b/>
              <w:caps/>
              <w:szCs w:val="24"/>
            </w:rPr>
            <w:t>BÁSICO</w:t>
          </w:r>
        </w:p>
        <w:p w:rsidR="001F46DC" w:rsidRDefault="001F46DC" w:rsidP="00C260E8">
          <w:pPr>
            <w:tabs>
              <w:tab w:val="left" w:pos="5505"/>
            </w:tabs>
            <w:spacing w:after="40"/>
            <w:ind w:right="74"/>
            <w:jc w:val="center"/>
            <w:rPr>
              <w:rFonts w:cs="Arial"/>
              <w:b/>
              <w:caps/>
              <w:szCs w:val="24"/>
            </w:rPr>
          </w:pPr>
          <w:r>
            <w:rPr>
              <w:rFonts w:cs="Arial"/>
              <w:b/>
              <w:caps/>
              <w:szCs w:val="24"/>
            </w:rPr>
            <w:t>memorial descritivo</w:t>
          </w:r>
        </w:p>
        <w:p w:rsidR="001F46DC" w:rsidRPr="008449CD" w:rsidRDefault="001F46DC" w:rsidP="00C260E8">
          <w:pPr>
            <w:tabs>
              <w:tab w:val="left" w:pos="5505"/>
            </w:tabs>
            <w:spacing w:after="40"/>
            <w:ind w:right="74"/>
            <w:jc w:val="center"/>
            <w:rPr>
              <w:rFonts w:cs="Arial"/>
              <w:b/>
              <w:caps/>
              <w:szCs w:val="24"/>
            </w:rPr>
          </w:pPr>
        </w:p>
      </w:tc>
    </w:tr>
    <w:tr w:rsidR="001F46DC" w:rsidTr="00835677">
      <w:tblPrEx>
        <w:tblBorders>
          <w:top w:val="none" w:sz="0" w:space="0" w:color="auto"/>
          <w:left w:val="none" w:sz="0" w:space="0" w:color="auto"/>
          <w:bottom w:val="none" w:sz="0" w:space="0" w:color="auto"/>
          <w:right w:val="none" w:sz="0" w:space="0" w:color="auto"/>
        </w:tblBorders>
      </w:tblPrEx>
      <w:trPr>
        <w:trHeight w:hRule="exact" w:val="13098"/>
      </w:trPr>
      <w:tc>
        <w:tcPr>
          <w:tcW w:w="10774" w:type="dxa"/>
          <w:gridSpan w:val="9"/>
          <w:tcBorders>
            <w:top w:val="single" w:sz="2" w:space="0" w:color="auto"/>
            <w:left w:val="single" w:sz="12" w:space="0" w:color="auto"/>
            <w:bottom w:val="single" w:sz="12" w:space="0" w:color="auto"/>
            <w:right w:val="single" w:sz="12" w:space="0" w:color="auto"/>
          </w:tcBorders>
        </w:tcPr>
        <w:p w:rsidR="001F46DC" w:rsidRDefault="001F46DC">
          <w:pPr>
            <w:pStyle w:val="Header"/>
            <w:tabs>
              <w:tab w:val="clear" w:pos="4419"/>
              <w:tab w:val="clear" w:pos="8838"/>
            </w:tabs>
          </w:pPr>
        </w:p>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246B7F">
          <w:pPr>
            <w:tabs>
              <w:tab w:val="left" w:pos="5816"/>
            </w:tabs>
          </w:pPr>
          <w:r>
            <w:tab/>
          </w:r>
        </w:p>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Pr="00A20B18" w:rsidRDefault="001F46DC" w:rsidP="00A20B18"/>
        <w:p w:rsidR="001F46DC" w:rsidRDefault="001F46DC" w:rsidP="00A20B18"/>
        <w:p w:rsidR="001F46DC" w:rsidRDefault="001F46DC" w:rsidP="00A20B18"/>
        <w:p w:rsidR="001F46DC" w:rsidRPr="00A20B18" w:rsidRDefault="001F46DC" w:rsidP="00A20B18">
          <w:pPr>
            <w:tabs>
              <w:tab w:val="left" w:pos="3576"/>
            </w:tabs>
          </w:pPr>
          <w:r>
            <w:tab/>
          </w:r>
        </w:p>
      </w:tc>
    </w:tr>
  </w:tbl>
  <w:p w:rsidR="001F46DC" w:rsidRDefault="001F46DC">
    <w:pPr>
      <w:pStyle w:val="Header"/>
      <w:spacing w:line="20" w:lineRule="exac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377" w:type="dxa"/>
      <w:tblInd w:w="-269" w:type="dxa"/>
      <w:tblBorders>
        <w:top w:val="single" w:sz="6" w:space="0" w:color="auto"/>
        <w:left w:val="single" w:sz="6" w:space="0" w:color="auto"/>
        <w:bottom w:val="single" w:sz="6" w:space="0" w:color="auto"/>
        <w:right w:val="single" w:sz="6" w:space="0" w:color="auto"/>
      </w:tblBorders>
      <w:tblLayout w:type="fixed"/>
      <w:tblCellMar>
        <w:left w:w="0" w:type="dxa"/>
        <w:right w:w="0" w:type="dxa"/>
      </w:tblCellMar>
      <w:tblLook w:val="0000" w:firstRow="0" w:lastRow="0" w:firstColumn="0" w:lastColumn="0" w:noHBand="0" w:noVBand="0"/>
    </w:tblPr>
    <w:tblGrid>
      <w:gridCol w:w="2864"/>
      <w:gridCol w:w="3118"/>
      <w:gridCol w:w="279"/>
      <w:gridCol w:w="2528"/>
      <w:gridCol w:w="454"/>
      <w:gridCol w:w="425"/>
      <w:gridCol w:w="284"/>
      <w:gridCol w:w="142"/>
      <w:gridCol w:w="283"/>
    </w:tblGrid>
    <w:tr w:rsidR="001F46DC" w:rsidTr="00923E39">
      <w:trPr>
        <w:trHeight w:hRule="exact" w:val="397"/>
      </w:trPr>
      <w:tc>
        <w:tcPr>
          <w:tcW w:w="2864" w:type="dxa"/>
          <w:vMerge w:val="restart"/>
          <w:tcBorders>
            <w:top w:val="single" w:sz="12" w:space="0" w:color="auto"/>
            <w:left w:val="single" w:sz="12" w:space="0" w:color="auto"/>
            <w:right w:val="single" w:sz="6" w:space="0" w:color="auto"/>
          </w:tcBorders>
          <w:vAlign w:val="center"/>
        </w:tcPr>
        <w:p w:rsidR="001F46DC" w:rsidRPr="005C62C5" w:rsidRDefault="001F46DC" w:rsidP="008F001C">
          <w:pPr>
            <w:pStyle w:val="Header"/>
            <w:jc w:val="center"/>
            <w:rPr>
              <w:rFonts w:cs="Arial"/>
            </w:rPr>
          </w:pPr>
          <w:r w:rsidRPr="005C4843">
            <w:rPr>
              <w:rFonts w:cs="Arial"/>
              <w:noProof/>
            </w:rPr>
            <w:drawing>
              <wp:inline distT="0" distB="0" distL="0" distR="0" wp14:anchorId="1BE71626" wp14:editId="0B497B69">
                <wp:extent cx="1706068" cy="552893"/>
                <wp:effectExtent l="19050" t="0" r="8432" b="0"/>
                <wp:docPr id="5" name="Imagem 3" descr="LOGO_EMU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EMUSA.png"/>
                        <pic:cNvPicPr/>
                      </pic:nvPicPr>
                      <pic:blipFill>
                        <a:blip r:embed="rId1" cstate="print"/>
                        <a:srcRect b="14035"/>
                        <a:stretch>
                          <a:fillRect/>
                        </a:stretch>
                      </pic:blipFill>
                      <pic:spPr>
                        <a:xfrm>
                          <a:off x="0" y="0"/>
                          <a:ext cx="1705543" cy="552723"/>
                        </a:xfrm>
                        <a:prstGeom prst="rect">
                          <a:avLst/>
                        </a:prstGeom>
                      </pic:spPr>
                    </pic:pic>
                  </a:graphicData>
                </a:graphic>
              </wp:inline>
            </w:drawing>
          </w:r>
        </w:p>
      </w:tc>
      <w:tc>
        <w:tcPr>
          <w:tcW w:w="3118" w:type="dxa"/>
          <w:tcBorders>
            <w:top w:val="single" w:sz="12" w:space="0" w:color="auto"/>
            <w:left w:val="nil"/>
            <w:bottom w:val="single" w:sz="6" w:space="0" w:color="auto"/>
            <w:right w:val="single" w:sz="6" w:space="0" w:color="auto"/>
          </w:tcBorders>
          <w:vAlign w:val="center"/>
        </w:tcPr>
        <w:p w:rsidR="001F46DC" w:rsidRPr="00F96B2E" w:rsidRDefault="001F46DC" w:rsidP="008F001C">
          <w:pPr>
            <w:ind w:right="0"/>
            <w:jc w:val="center"/>
            <w:rPr>
              <w:rFonts w:cs="Arial"/>
              <w:b/>
              <w:color w:val="0000FF"/>
              <w:sz w:val="20"/>
            </w:rPr>
          </w:pPr>
          <w:r>
            <w:rPr>
              <w:rFonts w:cs="Arial"/>
              <w:b/>
              <w:sz w:val="20"/>
            </w:rPr>
            <w:t>MEMORIAL DESCRITIVO</w:t>
          </w:r>
        </w:p>
      </w:tc>
      <w:tc>
        <w:tcPr>
          <w:tcW w:w="279" w:type="dxa"/>
          <w:tcBorders>
            <w:top w:val="single" w:sz="12" w:space="0" w:color="auto"/>
            <w:left w:val="nil"/>
            <w:bottom w:val="single" w:sz="6" w:space="0" w:color="auto"/>
            <w:right w:val="nil"/>
          </w:tcBorders>
        </w:tcPr>
        <w:p w:rsidR="001F46DC" w:rsidRPr="005C62C5" w:rsidRDefault="001F46DC" w:rsidP="00C260E8">
          <w:pPr>
            <w:pStyle w:val="Header"/>
            <w:spacing w:before="40"/>
            <w:ind w:left="28"/>
            <w:jc w:val="center"/>
            <w:rPr>
              <w:rFonts w:cs="Arial"/>
              <w:sz w:val="22"/>
            </w:rPr>
          </w:pPr>
          <w:r w:rsidRPr="005C62C5">
            <w:rPr>
              <w:rFonts w:cs="Arial"/>
              <w:b/>
              <w:caps/>
              <w:sz w:val="12"/>
            </w:rPr>
            <w:t>Nº</w:t>
          </w:r>
        </w:p>
      </w:tc>
      <w:tc>
        <w:tcPr>
          <w:tcW w:w="3407" w:type="dxa"/>
          <w:gridSpan w:val="3"/>
          <w:tcBorders>
            <w:top w:val="single" w:sz="12" w:space="0" w:color="auto"/>
            <w:left w:val="nil"/>
            <w:bottom w:val="single" w:sz="6" w:space="0" w:color="auto"/>
            <w:right w:val="single" w:sz="6" w:space="0" w:color="auto"/>
          </w:tcBorders>
          <w:vAlign w:val="center"/>
        </w:tcPr>
        <w:p w:rsidR="001F46DC" w:rsidRPr="007A272D" w:rsidRDefault="001F46DC" w:rsidP="00097CFC">
          <w:pPr>
            <w:ind w:right="0"/>
            <w:jc w:val="center"/>
            <w:rPr>
              <w:rFonts w:cs="Arial"/>
              <w:sz w:val="20"/>
              <w:lang w:eastAsia="ko-KR"/>
            </w:rPr>
          </w:pPr>
          <w:r>
            <w:rPr>
              <w:rFonts w:cs="Arial"/>
              <w:sz w:val="20"/>
              <w:shd w:val="clear" w:color="auto" w:fill="FFFFFF"/>
            </w:rPr>
            <w:t>URBAN_MEMO_01_CB</w:t>
          </w:r>
        </w:p>
      </w:tc>
      <w:tc>
        <w:tcPr>
          <w:tcW w:w="426" w:type="dxa"/>
          <w:gridSpan w:val="2"/>
          <w:tcBorders>
            <w:top w:val="single" w:sz="12" w:space="0" w:color="auto"/>
            <w:left w:val="single" w:sz="6" w:space="0" w:color="auto"/>
            <w:bottom w:val="single" w:sz="6" w:space="0" w:color="auto"/>
            <w:right w:val="nil"/>
          </w:tcBorders>
        </w:tcPr>
        <w:p w:rsidR="001F46DC" w:rsidRPr="005C62C5" w:rsidRDefault="001F46DC" w:rsidP="00C260E8">
          <w:pPr>
            <w:pStyle w:val="Header"/>
            <w:spacing w:before="40"/>
            <w:ind w:left="28"/>
            <w:jc w:val="left"/>
            <w:rPr>
              <w:rFonts w:cs="Arial"/>
              <w:b/>
              <w:caps/>
              <w:sz w:val="12"/>
            </w:rPr>
          </w:pPr>
          <w:r w:rsidRPr="005C62C5">
            <w:rPr>
              <w:rFonts w:cs="Arial"/>
              <w:b/>
              <w:caps/>
              <w:sz w:val="12"/>
            </w:rPr>
            <w:t>REV.</w:t>
          </w:r>
        </w:p>
      </w:tc>
      <w:tc>
        <w:tcPr>
          <w:tcW w:w="283" w:type="dxa"/>
          <w:tcBorders>
            <w:top w:val="single" w:sz="12" w:space="0" w:color="auto"/>
            <w:left w:val="nil"/>
            <w:bottom w:val="single" w:sz="6" w:space="0" w:color="auto"/>
            <w:right w:val="single" w:sz="12" w:space="0" w:color="auto"/>
          </w:tcBorders>
          <w:vAlign w:val="center"/>
        </w:tcPr>
        <w:p w:rsidR="001F46DC" w:rsidRPr="005C62C5" w:rsidRDefault="001F46DC" w:rsidP="005659CB">
          <w:pPr>
            <w:pStyle w:val="Header"/>
            <w:jc w:val="center"/>
            <w:rPr>
              <w:rFonts w:cs="Arial"/>
              <w:caps/>
              <w:sz w:val="18"/>
              <w:szCs w:val="18"/>
            </w:rPr>
          </w:pPr>
          <w:r>
            <w:rPr>
              <w:rFonts w:cs="Arial"/>
              <w:caps/>
              <w:sz w:val="18"/>
              <w:szCs w:val="18"/>
            </w:rPr>
            <w:t>0</w:t>
          </w:r>
        </w:p>
      </w:tc>
    </w:tr>
    <w:tr w:rsidR="001F46DC" w:rsidTr="00097CFC">
      <w:trPr>
        <w:trHeight w:val="1002"/>
      </w:trPr>
      <w:tc>
        <w:tcPr>
          <w:tcW w:w="2864" w:type="dxa"/>
          <w:vMerge/>
          <w:tcBorders>
            <w:left w:val="single" w:sz="12" w:space="0" w:color="auto"/>
            <w:bottom w:val="single" w:sz="6" w:space="0" w:color="auto"/>
            <w:right w:val="single" w:sz="6" w:space="0" w:color="auto"/>
          </w:tcBorders>
        </w:tcPr>
        <w:p w:rsidR="001F46DC" w:rsidRPr="005C62C5" w:rsidRDefault="001F46DC" w:rsidP="008F001C">
          <w:pPr>
            <w:pStyle w:val="Header"/>
            <w:jc w:val="center"/>
            <w:rPr>
              <w:rFonts w:cs="Arial"/>
            </w:rPr>
          </w:pPr>
        </w:p>
      </w:tc>
      <w:tc>
        <w:tcPr>
          <w:tcW w:w="5925" w:type="dxa"/>
          <w:gridSpan w:val="3"/>
          <w:tcBorders>
            <w:top w:val="single" w:sz="6" w:space="0" w:color="auto"/>
            <w:left w:val="single" w:sz="6" w:space="0" w:color="auto"/>
            <w:bottom w:val="single" w:sz="6" w:space="0" w:color="auto"/>
            <w:right w:val="single" w:sz="6" w:space="0" w:color="auto"/>
          </w:tcBorders>
          <w:vAlign w:val="center"/>
        </w:tcPr>
        <w:p w:rsidR="001F46DC" w:rsidRPr="00D74AA9" w:rsidRDefault="001F46DC" w:rsidP="005F3531">
          <w:pPr>
            <w:autoSpaceDE w:val="0"/>
            <w:autoSpaceDN w:val="0"/>
            <w:adjustRightInd w:val="0"/>
            <w:ind w:right="0"/>
            <w:jc w:val="center"/>
            <w:rPr>
              <w:rFonts w:cs="Arial"/>
              <w:b/>
              <w:caps/>
              <w:szCs w:val="24"/>
            </w:rPr>
          </w:pPr>
          <w:r w:rsidRPr="00D74AA9">
            <w:rPr>
              <w:rFonts w:cs="Arial"/>
              <w:b/>
              <w:caps/>
              <w:szCs w:val="24"/>
            </w:rPr>
            <w:t>PROJETO EXECUTIVO PARA A</w:t>
          </w:r>
        </w:p>
        <w:p w:rsidR="001F46DC" w:rsidRPr="00D74AA9" w:rsidRDefault="001F46DC" w:rsidP="005F3531">
          <w:pPr>
            <w:autoSpaceDE w:val="0"/>
            <w:autoSpaceDN w:val="0"/>
            <w:adjustRightInd w:val="0"/>
            <w:ind w:right="0"/>
            <w:jc w:val="center"/>
            <w:rPr>
              <w:rFonts w:cs="Arial"/>
              <w:b/>
              <w:caps/>
              <w:szCs w:val="24"/>
            </w:rPr>
          </w:pPr>
          <w:r w:rsidRPr="00D74AA9">
            <w:rPr>
              <w:rFonts w:cs="Arial"/>
              <w:b/>
              <w:caps/>
              <w:szCs w:val="24"/>
            </w:rPr>
            <w:t>REURBANIZAÇÃO E INTERVENÇÃO VIÁRIA</w:t>
          </w:r>
        </w:p>
        <w:p w:rsidR="001F46DC" w:rsidRPr="00D74AA9" w:rsidRDefault="001F46DC" w:rsidP="005F3531">
          <w:pPr>
            <w:autoSpaceDE w:val="0"/>
            <w:autoSpaceDN w:val="0"/>
            <w:adjustRightInd w:val="0"/>
            <w:ind w:right="0"/>
            <w:jc w:val="center"/>
            <w:rPr>
              <w:rFonts w:cs="Arial"/>
              <w:b/>
              <w:caps/>
              <w:szCs w:val="24"/>
            </w:rPr>
          </w:pPr>
          <w:r w:rsidRPr="00D74AA9">
            <w:rPr>
              <w:rFonts w:cs="Arial"/>
              <w:b/>
              <w:caps/>
              <w:szCs w:val="24"/>
            </w:rPr>
            <w:t>DO ACESSO AO BAIRRO CAMBOINHAS,</w:t>
          </w:r>
        </w:p>
        <w:p w:rsidR="001F46DC" w:rsidRPr="006532A8" w:rsidRDefault="001F46DC" w:rsidP="005F3531">
          <w:pPr>
            <w:tabs>
              <w:tab w:val="left" w:pos="5505"/>
            </w:tabs>
            <w:ind w:right="72"/>
            <w:jc w:val="center"/>
            <w:rPr>
              <w:rFonts w:cs="Arial"/>
              <w:color w:val="0000FF"/>
              <w:sz w:val="18"/>
              <w:szCs w:val="18"/>
            </w:rPr>
          </w:pPr>
          <w:r w:rsidRPr="00D74AA9">
            <w:rPr>
              <w:rFonts w:cs="Arial"/>
              <w:b/>
              <w:caps/>
              <w:szCs w:val="24"/>
            </w:rPr>
            <w:t>MUNICÍPIO DE NITEROI/RJ</w:t>
          </w:r>
        </w:p>
      </w:tc>
      <w:tc>
        <w:tcPr>
          <w:tcW w:w="454" w:type="dxa"/>
          <w:tcBorders>
            <w:top w:val="single" w:sz="6" w:space="0" w:color="auto"/>
            <w:left w:val="nil"/>
            <w:bottom w:val="single" w:sz="6" w:space="0" w:color="auto"/>
            <w:right w:val="nil"/>
          </w:tcBorders>
        </w:tcPr>
        <w:p w:rsidR="001F46DC" w:rsidRPr="005C62C5" w:rsidRDefault="001F46DC" w:rsidP="00C260E8">
          <w:pPr>
            <w:pStyle w:val="Header"/>
            <w:tabs>
              <w:tab w:val="left" w:pos="0"/>
            </w:tabs>
            <w:spacing w:before="40"/>
            <w:ind w:left="28"/>
            <w:jc w:val="center"/>
            <w:rPr>
              <w:rFonts w:cs="Arial"/>
              <w:b/>
              <w:caps/>
              <w:sz w:val="16"/>
            </w:rPr>
          </w:pPr>
          <w:r w:rsidRPr="005C62C5">
            <w:rPr>
              <w:rFonts w:cs="Arial"/>
              <w:b/>
              <w:caps/>
              <w:sz w:val="12"/>
            </w:rPr>
            <w:t>FOLHA</w:t>
          </w:r>
        </w:p>
      </w:tc>
      <w:tc>
        <w:tcPr>
          <w:tcW w:w="425" w:type="dxa"/>
          <w:tcBorders>
            <w:top w:val="single" w:sz="6" w:space="0" w:color="auto"/>
            <w:left w:val="nil"/>
            <w:bottom w:val="single" w:sz="6" w:space="0" w:color="auto"/>
          </w:tcBorders>
          <w:vAlign w:val="center"/>
        </w:tcPr>
        <w:p w:rsidR="001F46DC" w:rsidRPr="005C62C5" w:rsidRDefault="001F46DC" w:rsidP="007A272D">
          <w:pPr>
            <w:pStyle w:val="Header"/>
            <w:ind w:left="-284" w:right="-142"/>
            <w:jc w:val="center"/>
            <w:rPr>
              <w:rFonts w:cs="Arial"/>
              <w:sz w:val="18"/>
              <w:szCs w:val="18"/>
            </w:rPr>
          </w:pPr>
          <w:r w:rsidRPr="005C62C5">
            <w:rPr>
              <w:rStyle w:val="PageNumber"/>
              <w:rFonts w:cs="Arial"/>
              <w:sz w:val="18"/>
              <w:szCs w:val="18"/>
            </w:rPr>
            <w:fldChar w:fldCharType="begin"/>
          </w:r>
          <w:r w:rsidRPr="005C62C5">
            <w:rPr>
              <w:rStyle w:val="PageNumber"/>
              <w:rFonts w:cs="Arial"/>
              <w:sz w:val="18"/>
              <w:szCs w:val="18"/>
            </w:rPr>
            <w:instrText xml:space="preserve"> PAGE </w:instrText>
          </w:r>
          <w:r w:rsidRPr="005C62C5">
            <w:rPr>
              <w:rStyle w:val="PageNumber"/>
              <w:rFonts w:cs="Arial"/>
              <w:sz w:val="18"/>
              <w:szCs w:val="18"/>
            </w:rPr>
            <w:fldChar w:fldCharType="separate"/>
          </w:r>
          <w:r w:rsidR="006A7D46">
            <w:rPr>
              <w:rStyle w:val="PageNumber"/>
              <w:rFonts w:cs="Arial"/>
              <w:noProof/>
              <w:sz w:val="18"/>
              <w:szCs w:val="18"/>
            </w:rPr>
            <w:t>9</w:t>
          </w:r>
          <w:r w:rsidRPr="005C62C5">
            <w:rPr>
              <w:rStyle w:val="PageNumber"/>
              <w:rFonts w:cs="Arial"/>
              <w:sz w:val="18"/>
              <w:szCs w:val="18"/>
            </w:rPr>
            <w:fldChar w:fldCharType="end"/>
          </w:r>
        </w:p>
      </w:tc>
      <w:tc>
        <w:tcPr>
          <w:tcW w:w="284" w:type="dxa"/>
          <w:tcBorders>
            <w:top w:val="single" w:sz="6" w:space="0" w:color="auto"/>
            <w:left w:val="nil"/>
            <w:bottom w:val="single" w:sz="6" w:space="0" w:color="auto"/>
          </w:tcBorders>
          <w:vAlign w:val="center"/>
        </w:tcPr>
        <w:p w:rsidR="001F46DC" w:rsidRPr="005C62C5" w:rsidRDefault="001F46DC" w:rsidP="006466BD">
          <w:pPr>
            <w:pStyle w:val="Header"/>
            <w:jc w:val="center"/>
            <w:rPr>
              <w:rFonts w:cs="Arial"/>
              <w:b/>
            </w:rPr>
          </w:pPr>
          <w:r w:rsidRPr="005C62C5">
            <w:rPr>
              <w:rFonts w:cs="Arial"/>
              <w:b/>
              <w:sz w:val="12"/>
            </w:rPr>
            <w:t>de</w:t>
          </w:r>
        </w:p>
      </w:tc>
      <w:tc>
        <w:tcPr>
          <w:tcW w:w="425" w:type="dxa"/>
          <w:gridSpan w:val="2"/>
          <w:tcBorders>
            <w:top w:val="single" w:sz="6" w:space="0" w:color="auto"/>
            <w:left w:val="nil"/>
            <w:bottom w:val="single" w:sz="6" w:space="0" w:color="auto"/>
            <w:right w:val="single" w:sz="12" w:space="0" w:color="auto"/>
          </w:tcBorders>
          <w:vAlign w:val="center"/>
        </w:tcPr>
        <w:p w:rsidR="001F46DC" w:rsidRPr="005C62C5" w:rsidRDefault="001F46DC" w:rsidP="008F001C">
          <w:pPr>
            <w:pStyle w:val="Header"/>
            <w:jc w:val="center"/>
            <w:rPr>
              <w:rFonts w:cs="Arial"/>
              <w:sz w:val="18"/>
              <w:szCs w:val="18"/>
            </w:rPr>
          </w:pPr>
          <w:r w:rsidRPr="005C62C5">
            <w:rPr>
              <w:rStyle w:val="PageNumber"/>
              <w:rFonts w:cs="Arial"/>
              <w:sz w:val="18"/>
              <w:szCs w:val="18"/>
            </w:rPr>
            <w:fldChar w:fldCharType="begin"/>
          </w:r>
          <w:r w:rsidRPr="005C62C5">
            <w:rPr>
              <w:rStyle w:val="PageNumber"/>
              <w:rFonts w:cs="Arial"/>
              <w:sz w:val="18"/>
              <w:szCs w:val="18"/>
            </w:rPr>
            <w:instrText xml:space="preserve"> NUMPAGES </w:instrText>
          </w:r>
          <w:r w:rsidRPr="005C62C5">
            <w:rPr>
              <w:rStyle w:val="PageNumber"/>
              <w:rFonts w:cs="Arial"/>
              <w:sz w:val="18"/>
              <w:szCs w:val="18"/>
            </w:rPr>
            <w:fldChar w:fldCharType="separate"/>
          </w:r>
          <w:r w:rsidR="006A7D46">
            <w:rPr>
              <w:rStyle w:val="PageNumber"/>
              <w:rFonts w:cs="Arial"/>
              <w:noProof/>
              <w:sz w:val="18"/>
              <w:szCs w:val="18"/>
            </w:rPr>
            <w:t>36</w:t>
          </w:r>
          <w:r w:rsidRPr="005C62C5">
            <w:rPr>
              <w:rStyle w:val="PageNumber"/>
              <w:rFonts w:cs="Arial"/>
              <w:sz w:val="18"/>
              <w:szCs w:val="18"/>
            </w:rPr>
            <w:fldChar w:fldCharType="end"/>
          </w:r>
        </w:p>
      </w:tc>
    </w:tr>
    <w:tr w:rsidR="001F46DC" w:rsidTr="00923E39">
      <w:trPr>
        <w:trHeight w:val="850"/>
      </w:trPr>
      <w:tc>
        <w:tcPr>
          <w:tcW w:w="2864" w:type="dxa"/>
          <w:tcBorders>
            <w:top w:val="single" w:sz="6" w:space="0" w:color="auto"/>
            <w:left w:val="single" w:sz="12" w:space="0" w:color="auto"/>
            <w:bottom w:val="single" w:sz="6" w:space="0" w:color="auto"/>
            <w:right w:val="single" w:sz="2" w:space="0" w:color="auto"/>
          </w:tcBorders>
          <w:vAlign w:val="center"/>
        </w:tcPr>
        <w:p w:rsidR="001F46DC" w:rsidRPr="003E0261" w:rsidRDefault="001F46DC" w:rsidP="007A6B75">
          <w:pPr>
            <w:tabs>
              <w:tab w:val="left" w:pos="5505"/>
            </w:tabs>
            <w:ind w:right="72"/>
            <w:jc w:val="center"/>
            <w:rPr>
              <w:rFonts w:cs="Arial"/>
              <w:b/>
              <w:caps/>
              <w:szCs w:val="24"/>
            </w:rPr>
          </w:pPr>
          <w:r w:rsidRPr="00835677">
            <w:rPr>
              <w:rFonts w:cs="Arial"/>
              <w:b/>
              <w:caps/>
              <w:noProof/>
              <w:szCs w:val="24"/>
            </w:rPr>
            <w:drawing>
              <wp:inline distT="0" distB="0" distL="0" distR="0" wp14:anchorId="1E610CB2" wp14:editId="0C30CAC1">
                <wp:extent cx="895350" cy="504825"/>
                <wp:effectExtent l="19050" t="0" r="0" b="0"/>
                <wp:docPr id="6" name="Imagem 60" descr="logo p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logo pce"/>
                        <pic:cNvPicPr>
                          <a:picLocks noChangeAspect="1" noChangeArrowheads="1"/>
                        </pic:cNvPicPr>
                      </pic:nvPicPr>
                      <pic:blipFill>
                        <a:blip r:embed="rId2"/>
                        <a:srcRect/>
                        <a:stretch>
                          <a:fillRect/>
                        </a:stretch>
                      </pic:blipFill>
                      <pic:spPr bwMode="auto">
                        <a:xfrm>
                          <a:off x="0" y="0"/>
                          <a:ext cx="895350" cy="504825"/>
                        </a:xfrm>
                        <a:prstGeom prst="rect">
                          <a:avLst/>
                        </a:prstGeom>
                        <a:noFill/>
                        <a:ln w="9525">
                          <a:noFill/>
                          <a:miter lim="800000"/>
                          <a:headEnd/>
                          <a:tailEnd/>
                        </a:ln>
                      </pic:spPr>
                    </pic:pic>
                  </a:graphicData>
                </a:graphic>
              </wp:inline>
            </w:drawing>
          </w:r>
        </w:p>
      </w:tc>
      <w:tc>
        <w:tcPr>
          <w:tcW w:w="7513" w:type="dxa"/>
          <w:gridSpan w:val="8"/>
          <w:tcBorders>
            <w:top w:val="single" w:sz="6" w:space="0" w:color="auto"/>
            <w:left w:val="single" w:sz="2" w:space="0" w:color="auto"/>
            <w:bottom w:val="single" w:sz="6" w:space="0" w:color="auto"/>
            <w:right w:val="single" w:sz="12" w:space="0" w:color="auto"/>
          </w:tcBorders>
          <w:vAlign w:val="center"/>
        </w:tcPr>
        <w:p w:rsidR="001F46DC" w:rsidRPr="005C62C5" w:rsidRDefault="001F46DC" w:rsidP="00835677">
          <w:pPr>
            <w:pStyle w:val="Header"/>
            <w:spacing w:before="40"/>
            <w:ind w:left="28" w:right="-284"/>
            <w:jc w:val="left"/>
            <w:rPr>
              <w:rFonts w:cs="Arial"/>
              <w:b/>
              <w:caps/>
              <w:sz w:val="12"/>
            </w:rPr>
          </w:pPr>
          <w:r w:rsidRPr="005C62C5">
            <w:rPr>
              <w:rFonts w:cs="Arial"/>
              <w:b/>
              <w:caps/>
              <w:sz w:val="12"/>
            </w:rPr>
            <w:t>título:</w:t>
          </w:r>
        </w:p>
        <w:p w:rsidR="001F46DC" w:rsidRDefault="001F46DC" w:rsidP="00835677">
          <w:pPr>
            <w:tabs>
              <w:tab w:val="left" w:pos="5505"/>
            </w:tabs>
            <w:ind w:right="72"/>
            <w:jc w:val="center"/>
            <w:rPr>
              <w:rFonts w:cs="Arial"/>
              <w:b/>
              <w:caps/>
              <w:szCs w:val="24"/>
            </w:rPr>
          </w:pPr>
          <w:r w:rsidRPr="003E0261">
            <w:rPr>
              <w:rFonts w:cs="Arial"/>
              <w:b/>
              <w:caps/>
              <w:szCs w:val="24"/>
            </w:rPr>
            <w:t xml:space="preserve">PROJETO </w:t>
          </w:r>
          <w:r>
            <w:rPr>
              <w:rFonts w:cs="Arial"/>
              <w:b/>
              <w:caps/>
              <w:szCs w:val="24"/>
            </w:rPr>
            <w:t>executivo DE URBANISMO E PAISAGISMO</w:t>
          </w:r>
        </w:p>
        <w:p w:rsidR="001F46DC" w:rsidRDefault="001F46DC" w:rsidP="00835677">
          <w:pPr>
            <w:tabs>
              <w:tab w:val="left" w:pos="5505"/>
            </w:tabs>
            <w:ind w:right="72"/>
            <w:jc w:val="center"/>
            <w:rPr>
              <w:rFonts w:cs="Arial"/>
              <w:b/>
              <w:caps/>
              <w:szCs w:val="24"/>
            </w:rPr>
          </w:pPr>
          <w:r>
            <w:rPr>
              <w:rFonts w:cs="Arial"/>
              <w:b/>
              <w:caps/>
              <w:szCs w:val="24"/>
            </w:rPr>
            <w:t>MEMORIAL DESCRITIVO</w:t>
          </w:r>
        </w:p>
        <w:p w:rsidR="001F46DC" w:rsidRPr="008449CD" w:rsidRDefault="001F46DC" w:rsidP="00C260E8">
          <w:pPr>
            <w:tabs>
              <w:tab w:val="left" w:pos="5505"/>
            </w:tabs>
            <w:spacing w:after="80"/>
            <w:ind w:right="74"/>
            <w:jc w:val="center"/>
            <w:rPr>
              <w:rFonts w:cs="Arial"/>
              <w:b/>
              <w:caps/>
              <w:szCs w:val="24"/>
            </w:rPr>
          </w:pPr>
        </w:p>
      </w:tc>
    </w:tr>
    <w:tr w:rsidR="001F46DC" w:rsidTr="00923E39">
      <w:tblPrEx>
        <w:tblBorders>
          <w:top w:val="none" w:sz="0" w:space="0" w:color="auto"/>
          <w:left w:val="none" w:sz="0" w:space="0" w:color="auto"/>
          <w:bottom w:val="none" w:sz="0" w:space="0" w:color="auto"/>
          <w:right w:val="none" w:sz="0" w:space="0" w:color="auto"/>
        </w:tblBorders>
      </w:tblPrEx>
      <w:trPr>
        <w:trHeight w:hRule="exact" w:val="12842"/>
      </w:trPr>
      <w:tc>
        <w:tcPr>
          <w:tcW w:w="10377" w:type="dxa"/>
          <w:gridSpan w:val="9"/>
          <w:tcBorders>
            <w:top w:val="single" w:sz="12" w:space="0" w:color="auto"/>
            <w:left w:val="single" w:sz="12" w:space="0" w:color="auto"/>
            <w:bottom w:val="single" w:sz="12" w:space="0" w:color="auto"/>
            <w:right w:val="single" w:sz="12" w:space="0" w:color="auto"/>
          </w:tcBorders>
        </w:tcPr>
        <w:p w:rsidR="001F46DC" w:rsidRPr="00A20B18" w:rsidRDefault="001F46DC" w:rsidP="007A6B75">
          <w:pPr>
            <w:tabs>
              <w:tab w:val="left" w:pos="3576"/>
            </w:tabs>
          </w:pPr>
        </w:p>
      </w:tc>
    </w:tr>
  </w:tbl>
  <w:p w:rsidR="001F46DC" w:rsidRDefault="001F46DC">
    <w:pPr>
      <w:pStyle w:val="Header"/>
      <w:spacing w:line="20" w:lineRule="exac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822247"/>
    <w:multiLevelType w:val="hybridMultilevel"/>
    <w:tmpl w:val="8706823A"/>
    <w:lvl w:ilvl="0" w:tplc="D3DAF3A4">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092219E"/>
    <w:multiLevelType w:val="hybridMultilevel"/>
    <w:tmpl w:val="AE9E99C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087F1153"/>
    <w:multiLevelType w:val="hybridMultilevel"/>
    <w:tmpl w:val="84B6BC58"/>
    <w:lvl w:ilvl="0" w:tplc="04160001">
      <w:start w:val="1"/>
      <w:numFmt w:val="bullet"/>
      <w:lvlText w:val=""/>
      <w:lvlJc w:val="left"/>
      <w:pPr>
        <w:ind w:left="1004" w:hanging="360"/>
      </w:pPr>
      <w:rPr>
        <w:rFonts w:ascii="Symbol" w:hAnsi="Symbol" w:hint="default"/>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4">
    <w:nsid w:val="09390F15"/>
    <w:multiLevelType w:val="hybridMultilevel"/>
    <w:tmpl w:val="8E9C626E"/>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0AE514E3"/>
    <w:multiLevelType w:val="hybridMultilevel"/>
    <w:tmpl w:val="1C264628"/>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6">
    <w:nsid w:val="0BF73229"/>
    <w:multiLevelType w:val="hybridMultilevel"/>
    <w:tmpl w:val="338CD06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nsid w:val="0FD6382B"/>
    <w:multiLevelType w:val="hybridMultilevel"/>
    <w:tmpl w:val="79481F4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10664398"/>
    <w:multiLevelType w:val="hybridMultilevel"/>
    <w:tmpl w:val="A2B482EC"/>
    <w:lvl w:ilvl="0" w:tplc="0416000F">
      <w:start w:val="1"/>
      <w:numFmt w:val="decimal"/>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11285126"/>
    <w:multiLevelType w:val="hybridMultilevel"/>
    <w:tmpl w:val="BFF0E33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11423AA1"/>
    <w:multiLevelType w:val="hybridMultilevel"/>
    <w:tmpl w:val="C0D43740"/>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140C512B"/>
    <w:multiLevelType w:val="hybridMultilevel"/>
    <w:tmpl w:val="6A76CD92"/>
    <w:lvl w:ilvl="0" w:tplc="04160001">
      <w:start w:val="1"/>
      <w:numFmt w:val="bullet"/>
      <w:lvlText w:val=""/>
      <w:lvlJc w:val="left"/>
      <w:pPr>
        <w:ind w:left="1004" w:hanging="360"/>
      </w:pPr>
      <w:rPr>
        <w:rFonts w:ascii="Symbol" w:hAnsi="Symbol" w:hint="default"/>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12">
    <w:nsid w:val="14B345F5"/>
    <w:multiLevelType w:val="hybridMultilevel"/>
    <w:tmpl w:val="09A45BA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166261DF"/>
    <w:multiLevelType w:val="hybridMultilevel"/>
    <w:tmpl w:val="FB105AD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1B9A0A77"/>
    <w:multiLevelType w:val="hybridMultilevel"/>
    <w:tmpl w:val="2EFCE948"/>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nsid w:val="1BEC6E07"/>
    <w:multiLevelType w:val="hybridMultilevel"/>
    <w:tmpl w:val="8D7E8BB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nsid w:val="21C07746"/>
    <w:multiLevelType w:val="hybridMultilevel"/>
    <w:tmpl w:val="C99AB1C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23506206"/>
    <w:multiLevelType w:val="multilevel"/>
    <w:tmpl w:val="AE3A5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39A1512"/>
    <w:multiLevelType w:val="hybridMultilevel"/>
    <w:tmpl w:val="2A4AC18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nsid w:val="23AD4CC5"/>
    <w:multiLevelType w:val="hybridMultilevel"/>
    <w:tmpl w:val="E7B0D6DC"/>
    <w:lvl w:ilvl="0" w:tplc="D3DAF3A4">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nsid w:val="23CB604D"/>
    <w:multiLevelType w:val="hybridMultilevel"/>
    <w:tmpl w:val="75DAA334"/>
    <w:lvl w:ilvl="0" w:tplc="04160017">
      <w:start w:val="1"/>
      <w:numFmt w:val="lowerLetter"/>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nsid w:val="272207DD"/>
    <w:multiLevelType w:val="hybridMultilevel"/>
    <w:tmpl w:val="A5AA1D3E"/>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nsid w:val="306B4522"/>
    <w:multiLevelType w:val="hybridMultilevel"/>
    <w:tmpl w:val="F9A033F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nsid w:val="335F73BF"/>
    <w:multiLevelType w:val="multilevel"/>
    <w:tmpl w:val="48765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5274C1F"/>
    <w:multiLevelType w:val="hybridMultilevel"/>
    <w:tmpl w:val="E9B092C8"/>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nsid w:val="375F67C2"/>
    <w:multiLevelType w:val="hybridMultilevel"/>
    <w:tmpl w:val="B9A44ACE"/>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nsid w:val="3CB11B06"/>
    <w:multiLevelType w:val="hybridMultilevel"/>
    <w:tmpl w:val="C818F42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nsid w:val="403D1933"/>
    <w:multiLevelType w:val="multilevel"/>
    <w:tmpl w:val="A3102634"/>
    <w:lvl w:ilvl="0">
      <w:start w:val="1"/>
      <w:numFmt w:val="decimal"/>
      <w:pStyle w:val="Heading1"/>
      <w:lvlText w:val="%1."/>
      <w:lvlJc w:val="left"/>
      <w:pPr>
        <w:ind w:left="786" w:hanging="360"/>
      </w:pPr>
    </w:lvl>
    <w:lvl w:ilvl="1">
      <w:start w:val="1"/>
      <w:numFmt w:val="decimal"/>
      <w:pStyle w:val="Heading2"/>
      <w:lvlText w:val="%1.%2"/>
      <w:lvlJc w:val="left"/>
      <w:pPr>
        <w:tabs>
          <w:tab w:val="num" w:pos="1002"/>
        </w:tabs>
        <w:ind w:left="1002" w:hanging="576"/>
      </w:pPr>
    </w:lvl>
    <w:lvl w:ilvl="2">
      <w:start w:val="1"/>
      <w:numFmt w:val="decimal"/>
      <w:pStyle w:val="Heading3"/>
      <w:lvlText w:val="%1.%2.%3"/>
      <w:lvlJc w:val="left"/>
      <w:pPr>
        <w:tabs>
          <w:tab w:val="num" w:pos="1146"/>
        </w:tabs>
        <w:ind w:left="1146" w:hanging="720"/>
      </w:pPr>
    </w:lvl>
    <w:lvl w:ilvl="3">
      <w:start w:val="1"/>
      <w:numFmt w:val="decimal"/>
      <w:pStyle w:val="Heading4"/>
      <w:lvlText w:val="%1.%2.%3.%4"/>
      <w:lvlJc w:val="left"/>
      <w:pPr>
        <w:tabs>
          <w:tab w:val="num" w:pos="1290"/>
        </w:tabs>
        <w:ind w:left="1290" w:hanging="864"/>
      </w:pPr>
    </w:lvl>
    <w:lvl w:ilvl="4">
      <w:start w:val="1"/>
      <w:numFmt w:val="decimal"/>
      <w:pStyle w:val="Heading5"/>
      <w:lvlText w:val="%1.%2.%3.%4.%5"/>
      <w:lvlJc w:val="left"/>
      <w:pPr>
        <w:tabs>
          <w:tab w:val="num" w:pos="1434"/>
        </w:tabs>
        <w:ind w:left="1434" w:hanging="1008"/>
      </w:pPr>
    </w:lvl>
    <w:lvl w:ilvl="5">
      <w:start w:val="1"/>
      <w:numFmt w:val="decimal"/>
      <w:pStyle w:val="Heading6"/>
      <w:lvlText w:val="%1.%2.%3.%4.%5.%6"/>
      <w:lvlJc w:val="left"/>
      <w:pPr>
        <w:tabs>
          <w:tab w:val="num" w:pos="1578"/>
        </w:tabs>
        <w:ind w:left="1578" w:hanging="1152"/>
      </w:pPr>
    </w:lvl>
    <w:lvl w:ilvl="6">
      <w:start w:val="1"/>
      <w:numFmt w:val="decimal"/>
      <w:pStyle w:val="Heading7"/>
      <w:lvlText w:val="%1.%2.%3.%4.%5.%6.%7"/>
      <w:lvlJc w:val="left"/>
      <w:pPr>
        <w:tabs>
          <w:tab w:val="num" w:pos="1722"/>
        </w:tabs>
        <w:ind w:left="1722" w:hanging="1296"/>
      </w:pPr>
    </w:lvl>
    <w:lvl w:ilvl="7">
      <w:start w:val="1"/>
      <w:numFmt w:val="decimal"/>
      <w:pStyle w:val="Heading8"/>
      <w:lvlText w:val="%1.%2.%3.%4.%5.%6.%7.%8"/>
      <w:lvlJc w:val="left"/>
      <w:pPr>
        <w:tabs>
          <w:tab w:val="num" w:pos="1866"/>
        </w:tabs>
        <w:ind w:left="1866" w:hanging="1440"/>
      </w:pPr>
    </w:lvl>
    <w:lvl w:ilvl="8">
      <w:start w:val="1"/>
      <w:numFmt w:val="decimal"/>
      <w:pStyle w:val="Heading9"/>
      <w:lvlText w:val="%1.%2.%3.%4.%5.%6.%7.%8.%9"/>
      <w:lvlJc w:val="left"/>
      <w:pPr>
        <w:tabs>
          <w:tab w:val="num" w:pos="2010"/>
        </w:tabs>
        <w:ind w:left="2010" w:hanging="1584"/>
      </w:pPr>
    </w:lvl>
  </w:abstractNum>
  <w:abstractNum w:abstractNumId="28">
    <w:nsid w:val="44B51939"/>
    <w:multiLevelType w:val="hybridMultilevel"/>
    <w:tmpl w:val="A948BACE"/>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nsid w:val="492F5FEC"/>
    <w:multiLevelType w:val="hybridMultilevel"/>
    <w:tmpl w:val="66C28B0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nsid w:val="49C96C06"/>
    <w:multiLevelType w:val="hybridMultilevel"/>
    <w:tmpl w:val="C0D43740"/>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4EC070C7"/>
    <w:multiLevelType w:val="hybridMultilevel"/>
    <w:tmpl w:val="7FBE1BE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nsid w:val="52804958"/>
    <w:multiLevelType w:val="hybridMultilevel"/>
    <w:tmpl w:val="D7021640"/>
    <w:lvl w:ilvl="0" w:tplc="D3DAF3A4">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nsid w:val="53FF195B"/>
    <w:multiLevelType w:val="multilevel"/>
    <w:tmpl w:val="D8329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11357B7"/>
    <w:multiLevelType w:val="hybridMultilevel"/>
    <w:tmpl w:val="9DB4773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nsid w:val="61570B00"/>
    <w:multiLevelType w:val="hybridMultilevel"/>
    <w:tmpl w:val="717C0BBE"/>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nsid w:val="618860A7"/>
    <w:multiLevelType w:val="multilevel"/>
    <w:tmpl w:val="69CC29B8"/>
    <w:lvl w:ilvl="0">
      <w:start w:val="1"/>
      <w:numFmt w:val="decimal"/>
      <w:pStyle w:val="METRRIO-TTULO1"/>
      <w:suff w:val="space"/>
      <w:lvlText w:val="%1."/>
      <w:lvlJc w:val="left"/>
      <w:pPr>
        <w:ind w:left="360" w:hanging="360"/>
      </w:pPr>
      <w:rPr>
        <w:rFonts w:ascii="Arial" w:hAnsi="Arial" w:hint="default"/>
        <w:b/>
        <w:i w:val="0"/>
      </w:rPr>
    </w:lvl>
    <w:lvl w:ilvl="1">
      <w:start w:val="1"/>
      <w:numFmt w:val="decimal"/>
      <w:pStyle w:val="METRRIO-TTULO2"/>
      <w:suff w:val="space"/>
      <w:lvlText w:val="%1.%2."/>
      <w:lvlJc w:val="left"/>
      <w:pPr>
        <w:ind w:left="1692" w:hanging="432"/>
      </w:pPr>
      <w:rPr>
        <w:rFonts w:ascii="Arial" w:hAnsi="Arial" w:hint="default"/>
        <w:b/>
        <w:i w:val="0"/>
      </w:rPr>
    </w:lvl>
    <w:lvl w:ilvl="2">
      <w:start w:val="1"/>
      <w:numFmt w:val="decimal"/>
      <w:pStyle w:val="METRRIO-TTULO3"/>
      <w:suff w:val="space"/>
      <w:lvlText w:val="%1.%2.%3"/>
      <w:lvlJc w:val="left"/>
      <w:pPr>
        <w:ind w:left="1224" w:hanging="504"/>
      </w:pPr>
      <w:rPr>
        <w:rFonts w:ascii="Arial" w:hAnsi="Arial" w:hint="default"/>
        <w:b w:val="0"/>
        <w:i w:val="0"/>
        <w:color w:val="auto"/>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nsid w:val="67BD0BC5"/>
    <w:multiLevelType w:val="hybridMultilevel"/>
    <w:tmpl w:val="8A6232D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8">
    <w:nsid w:val="68F67238"/>
    <w:multiLevelType w:val="hybridMultilevel"/>
    <w:tmpl w:val="3D123896"/>
    <w:lvl w:ilvl="0" w:tplc="D3DAF3A4">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nsid w:val="6B4A44D1"/>
    <w:multiLevelType w:val="hybridMultilevel"/>
    <w:tmpl w:val="7A548BF2"/>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nsid w:val="6D716234"/>
    <w:multiLevelType w:val="hybridMultilevel"/>
    <w:tmpl w:val="875AFE0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nsid w:val="6DA406AE"/>
    <w:multiLevelType w:val="hybridMultilevel"/>
    <w:tmpl w:val="03BCC688"/>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nsid w:val="6F1E1447"/>
    <w:multiLevelType w:val="hybridMultilevel"/>
    <w:tmpl w:val="1B62F26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nsid w:val="709B43F8"/>
    <w:multiLevelType w:val="hybridMultilevel"/>
    <w:tmpl w:val="C0D43740"/>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nsid w:val="72CA719E"/>
    <w:multiLevelType w:val="hybridMultilevel"/>
    <w:tmpl w:val="F804679C"/>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num w:numId="1">
    <w:abstractNumId w:val="27"/>
  </w:num>
  <w:num w:numId="2">
    <w:abstractNumId w:val="36"/>
  </w:num>
  <w:num w:numId="3">
    <w:abstractNumId w:val="35"/>
  </w:num>
  <w:num w:numId="4">
    <w:abstractNumId w:val="29"/>
  </w:num>
  <w:num w:numId="5">
    <w:abstractNumId w:val="37"/>
  </w:num>
  <w:num w:numId="6">
    <w:abstractNumId w:val="3"/>
  </w:num>
  <w:num w:numId="7">
    <w:abstractNumId w:val="11"/>
  </w:num>
  <w:num w:numId="8">
    <w:abstractNumId w:val="4"/>
  </w:num>
  <w:num w:numId="9">
    <w:abstractNumId w:val="21"/>
  </w:num>
  <w:num w:numId="10">
    <w:abstractNumId w:val="13"/>
  </w:num>
  <w:num w:numId="11">
    <w:abstractNumId w:val="41"/>
  </w:num>
  <w:num w:numId="12">
    <w:abstractNumId w:val="25"/>
  </w:num>
  <w:num w:numId="13">
    <w:abstractNumId w:val="38"/>
  </w:num>
  <w:num w:numId="14">
    <w:abstractNumId w:val="12"/>
  </w:num>
  <w:num w:numId="15">
    <w:abstractNumId w:val="24"/>
  </w:num>
  <w:num w:numId="16">
    <w:abstractNumId w:val="42"/>
  </w:num>
  <w:num w:numId="17">
    <w:abstractNumId w:val="19"/>
  </w:num>
  <w:num w:numId="18">
    <w:abstractNumId w:val="14"/>
  </w:num>
  <w:num w:numId="19">
    <w:abstractNumId w:val="28"/>
  </w:num>
  <w:num w:numId="20">
    <w:abstractNumId w:val="16"/>
  </w:num>
  <w:num w:numId="21">
    <w:abstractNumId w:val="9"/>
  </w:num>
  <w:num w:numId="22">
    <w:abstractNumId w:val="1"/>
  </w:num>
  <w:num w:numId="23">
    <w:abstractNumId w:val="15"/>
  </w:num>
  <w:num w:numId="24">
    <w:abstractNumId w:val="39"/>
  </w:num>
  <w:num w:numId="25">
    <w:abstractNumId w:val="10"/>
  </w:num>
  <w:num w:numId="26">
    <w:abstractNumId w:val="43"/>
  </w:num>
  <w:num w:numId="2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0"/>
  </w:num>
  <w:num w:numId="29">
    <w:abstractNumId w:val="6"/>
  </w:num>
  <w:num w:numId="30">
    <w:abstractNumId w:val="18"/>
  </w:num>
  <w:num w:numId="31">
    <w:abstractNumId w:val="8"/>
  </w:num>
  <w:num w:numId="32">
    <w:abstractNumId w:val="20"/>
  </w:num>
  <w:num w:numId="33">
    <w:abstractNumId w:val="22"/>
  </w:num>
  <w:num w:numId="34">
    <w:abstractNumId w:val="5"/>
  </w:num>
  <w:num w:numId="35">
    <w:abstractNumId w:val="44"/>
  </w:num>
  <w:num w:numId="36">
    <w:abstractNumId w:val="31"/>
  </w:num>
  <w:num w:numId="37">
    <w:abstractNumId w:val="7"/>
  </w:num>
  <w:num w:numId="38">
    <w:abstractNumId w:val="2"/>
  </w:num>
  <w:num w:numId="39">
    <w:abstractNumId w:val="26"/>
  </w:num>
  <w:num w:numId="40">
    <w:abstractNumId w:val="40"/>
  </w:num>
  <w:num w:numId="41">
    <w:abstractNumId w:val="34"/>
  </w:num>
  <w:num w:numId="42">
    <w:abstractNumId w:val="32"/>
  </w:num>
  <w:num w:numId="43">
    <w:abstractNumId w:val="17"/>
  </w:num>
  <w:num w:numId="44">
    <w:abstractNumId w:val="23"/>
  </w:num>
  <w:num w:numId="45">
    <w:abstractNumId w:val="3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5"/>
  <w:activeWritingStyle w:appName="MSWord" w:lang="pt-BR" w:vendorID="1" w:dllVersion="513" w:checkStyle="1"/>
  <w:activeWritingStyle w:appName="MSWord" w:lang="pt-PT" w:vendorID="1" w:dllVersion="513"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6532A8"/>
    <w:rsid w:val="0000266A"/>
    <w:rsid w:val="00002994"/>
    <w:rsid w:val="000044B1"/>
    <w:rsid w:val="0000624D"/>
    <w:rsid w:val="0001053A"/>
    <w:rsid w:val="00022632"/>
    <w:rsid w:val="000230FA"/>
    <w:rsid w:val="00024DE1"/>
    <w:rsid w:val="00024E6C"/>
    <w:rsid w:val="00026E7B"/>
    <w:rsid w:val="00036C12"/>
    <w:rsid w:val="00036CAB"/>
    <w:rsid w:val="00037881"/>
    <w:rsid w:val="00037968"/>
    <w:rsid w:val="000426C5"/>
    <w:rsid w:val="00042D7C"/>
    <w:rsid w:val="0004379B"/>
    <w:rsid w:val="0004760A"/>
    <w:rsid w:val="00052155"/>
    <w:rsid w:val="00052F3A"/>
    <w:rsid w:val="00052F61"/>
    <w:rsid w:val="000531C0"/>
    <w:rsid w:val="000557D5"/>
    <w:rsid w:val="0005689D"/>
    <w:rsid w:val="00056CE3"/>
    <w:rsid w:val="000572E0"/>
    <w:rsid w:val="00060FED"/>
    <w:rsid w:val="00061D06"/>
    <w:rsid w:val="00062D45"/>
    <w:rsid w:val="00063CF4"/>
    <w:rsid w:val="00065200"/>
    <w:rsid w:val="00066696"/>
    <w:rsid w:val="000701FB"/>
    <w:rsid w:val="00073563"/>
    <w:rsid w:val="00073FCB"/>
    <w:rsid w:val="00074266"/>
    <w:rsid w:val="0007494F"/>
    <w:rsid w:val="00077C9C"/>
    <w:rsid w:val="00077CC0"/>
    <w:rsid w:val="00081C4A"/>
    <w:rsid w:val="0009279D"/>
    <w:rsid w:val="00094E1C"/>
    <w:rsid w:val="00096AB9"/>
    <w:rsid w:val="00097CFC"/>
    <w:rsid w:val="00097D8E"/>
    <w:rsid w:val="000A0B35"/>
    <w:rsid w:val="000A1459"/>
    <w:rsid w:val="000A3AB3"/>
    <w:rsid w:val="000A52BE"/>
    <w:rsid w:val="000A5463"/>
    <w:rsid w:val="000A61C2"/>
    <w:rsid w:val="000A65C1"/>
    <w:rsid w:val="000A7141"/>
    <w:rsid w:val="000B0E71"/>
    <w:rsid w:val="000B162A"/>
    <w:rsid w:val="000B1D93"/>
    <w:rsid w:val="000B20F8"/>
    <w:rsid w:val="000B4FEB"/>
    <w:rsid w:val="000B56A1"/>
    <w:rsid w:val="000B5C17"/>
    <w:rsid w:val="000B6D55"/>
    <w:rsid w:val="000B6D59"/>
    <w:rsid w:val="000B7031"/>
    <w:rsid w:val="000B7E22"/>
    <w:rsid w:val="000C0758"/>
    <w:rsid w:val="000C3037"/>
    <w:rsid w:val="000C31D9"/>
    <w:rsid w:val="000C4015"/>
    <w:rsid w:val="000C60A8"/>
    <w:rsid w:val="000C6689"/>
    <w:rsid w:val="000C719D"/>
    <w:rsid w:val="000D0074"/>
    <w:rsid w:val="000D1F53"/>
    <w:rsid w:val="000D2329"/>
    <w:rsid w:val="000D2713"/>
    <w:rsid w:val="000D2B4B"/>
    <w:rsid w:val="000D3D8F"/>
    <w:rsid w:val="000D4183"/>
    <w:rsid w:val="000D4C97"/>
    <w:rsid w:val="000D4FF4"/>
    <w:rsid w:val="000D55BF"/>
    <w:rsid w:val="000E0574"/>
    <w:rsid w:val="000E0A14"/>
    <w:rsid w:val="000E46CB"/>
    <w:rsid w:val="000E5C8A"/>
    <w:rsid w:val="000F174D"/>
    <w:rsid w:val="000F3A42"/>
    <w:rsid w:val="000F4057"/>
    <w:rsid w:val="000F6128"/>
    <w:rsid w:val="00101A0F"/>
    <w:rsid w:val="001056A3"/>
    <w:rsid w:val="001058A3"/>
    <w:rsid w:val="0010765A"/>
    <w:rsid w:val="00107805"/>
    <w:rsid w:val="00110819"/>
    <w:rsid w:val="00111287"/>
    <w:rsid w:val="00112766"/>
    <w:rsid w:val="001148AD"/>
    <w:rsid w:val="00114C24"/>
    <w:rsid w:val="00114D25"/>
    <w:rsid w:val="001150C6"/>
    <w:rsid w:val="00121CF4"/>
    <w:rsid w:val="00123220"/>
    <w:rsid w:val="00123374"/>
    <w:rsid w:val="001239FF"/>
    <w:rsid w:val="00124BBE"/>
    <w:rsid w:val="0012517D"/>
    <w:rsid w:val="001261E2"/>
    <w:rsid w:val="00130465"/>
    <w:rsid w:val="00134065"/>
    <w:rsid w:val="00134D3C"/>
    <w:rsid w:val="001375E8"/>
    <w:rsid w:val="00137C77"/>
    <w:rsid w:val="001407E3"/>
    <w:rsid w:val="0014269B"/>
    <w:rsid w:val="00142F80"/>
    <w:rsid w:val="00144EB8"/>
    <w:rsid w:val="0014615C"/>
    <w:rsid w:val="00146342"/>
    <w:rsid w:val="00147056"/>
    <w:rsid w:val="00147422"/>
    <w:rsid w:val="00150605"/>
    <w:rsid w:val="00151076"/>
    <w:rsid w:val="0015349D"/>
    <w:rsid w:val="001548E1"/>
    <w:rsid w:val="00157215"/>
    <w:rsid w:val="00157E58"/>
    <w:rsid w:val="00157F35"/>
    <w:rsid w:val="00160104"/>
    <w:rsid w:val="00160AD0"/>
    <w:rsid w:val="001610C5"/>
    <w:rsid w:val="00161B81"/>
    <w:rsid w:val="0016217A"/>
    <w:rsid w:val="00164010"/>
    <w:rsid w:val="001642FB"/>
    <w:rsid w:val="0016617A"/>
    <w:rsid w:val="001702FD"/>
    <w:rsid w:val="001705CE"/>
    <w:rsid w:val="00173B4A"/>
    <w:rsid w:val="001767C7"/>
    <w:rsid w:val="00177A23"/>
    <w:rsid w:val="00181BCA"/>
    <w:rsid w:val="00182236"/>
    <w:rsid w:val="001854CD"/>
    <w:rsid w:val="001911FF"/>
    <w:rsid w:val="0019499C"/>
    <w:rsid w:val="00196646"/>
    <w:rsid w:val="001A0189"/>
    <w:rsid w:val="001A0EC3"/>
    <w:rsid w:val="001A21CB"/>
    <w:rsid w:val="001A307B"/>
    <w:rsid w:val="001B0D67"/>
    <w:rsid w:val="001B1A40"/>
    <w:rsid w:val="001B3061"/>
    <w:rsid w:val="001B3565"/>
    <w:rsid w:val="001B4125"/>
    <w:rsid w:val="001B4278"/>
    <w:rsid w:val="001B5116"/>
    <w:rsid w:val="001C2618"/>
    <w:rsid w:val="001C34F5"/>
    <w:rsid w:val="001C3E42"/>
    <w:rsid w:val="001C5F81"/>
    <w:rsid w:val="001C697B"/>
    <w:rsid w:val="001D0D39"/>
    <w:rsid w:val="001D1153"/>
    <w:rsid w:val="001D4AB7"/>
    <w:rsid w:val="001D54DE"/>
    <w:rsid w:val="001D61CE"/>
    <w:rsid w:val="001E0453"/>
    <w:rsid w:val="001E20AF"/>
    <w:rsid w:val="001E3B4C"/>
    <w:rsid w:val="001E3CEA"/>
    <w:rsid w:val="001E4869"/>
    <w:rsid w:val="001E49ED"/>
    <w:rsid w:val="001E5128"/>
    <w:rsid w:val="001E65EF"/>
    <w:rsid w:val="001E7C2E"/>
    <w:rsid w:val="001F1A93"/>
    <w:rsid w:val="001F28EB"/>
    <w:rsid w:val="001F423F"/>
    <w:rsid w:val="001F46DC"/>
    <w:rsid w:val="001F55A2"/>
    <w:rsid w:val="001F7257"/>
    <w:rsid w:val="00200B60"/>
    <w:rsid w:val="0020252C"/>
    <w:rsid w:val="00204865"/>
    <w:rsid w:val="0020547C"/>
    <w:rsid w:val="00205EAA"/>
    <w:rsid w:val="00206E9A"/>
    <w:rsid w:val="00206F8F"/>
    <w:rsid w:val="00207304"/>
    <w:rsid w:val="00211CA5"/>
    <w:rsid w:val="00211DC2"/>
    <w:rsid w:val="0021282C"/>
    <w:rsid w:val="00213ACB"/>
    <w:rsid w:val="002150B3"/>
    <w:rsid w:val="002209BC"/>
    <w:rsid w:val="00220F8E"/>
    <w:rsid w:val="00221DA8"/>
    <w:rsid w:val="00223E22"/>
    <w:rsid w:val="002244A3"/>
    <w:rsid w:val="00224BFB"/>
    <w:rsid w:val="00225B96"/>
    <w:rsid w:val="00226144"/>
    <w:rsid w:val="00227957"/>
    <w:rsid w:val="00232119"/>
    <w:rsid w:val="00232717"/>
    <w:rsid w:val="00232E83"/>
    <w:rsid w:val="00233987"/>
    <w:rsid w:val="00235C29"/>
    <w:rsid w:val="00235C3F"/>
    <w:rsid w:val="00236494"/>
    <w:rsid w:val="00236F4E"/>
    <w:rsid w:val="00237699"/>
    <w:rsid w:val="002418EC"/>
    <w:rsid w:val="002452CD"/>
    <w:rsid w:val="00246B7F"/>
    <w:rsid w:val="00246D39"/>
    <w:rsid w:val="0025076E"/>
    <w:rsid w:val="00250FE8"/>
    <w:rsid w:val="00255608"/>
    <w:rsid w:val="00255FFD"/>
    <w:rsid w:val="00255FFE"/>
    <w:rsid w:val="002560DF"/>
    <w:rsid w:val="00260510"/>
    <w:rsid w:val="002640D0"/>
    <w:rsid w:val="00266049"/>
    <w:rsid w:val="0026615D"/>
    <w:rsid w:val="002709EB"/>
    <w:rsid w:val="00270A30"/>
    <w:rsid w:val="00275585"/>
    <w:rsid w:val="00275942"/>
    <w:rsid w:val="0027631A"/>
    <w:rsid w:val="00276B73"/>
    <w:rsid w:val="002772AD"/>
    <w:rsid w:val="00280236"/>
    <w:rsid w:val="00282157"/>
    <w:rsid w:val="00283C94"/>
    <w:rsid w:val="00284293"/>
    <w:rsid w:val="00285F2A"/>
    <w:rsid w:val="002876D3"/>
    <w:rsid w:val="00287B58"/>
    <w:rsid w:val="00290140"/>
    <w:rsid w:val="00290205"/>
    <w:rsid w:val="00291782"/>
    <w:rsid w:val="0029546B"/>
    <w:rsid w:val="002965C3"/>
    <w:rsid w:val="00296D4B"/>
    <w:rsid w:val="002A0A34"/>
    <w:rsid w:val="002A2AAB"/>
    <w:rsid w:val="002A3BEC"/>
    <w:rsid w:val="002A3E39"/>
    <w:rsid w:val="002A5C36"/>
    <w:rsid w:val="002A5F55"/>
    <w:rsid w:val="002A68AC"/>
    <w:rsid w:val="002A6C96"/>
    <w:rsid w:val="002B0B1C"/>
    <w:rsid w:val="002B2A98"/>
    <w:rsid w:val="002B2EC5"/>
    <w:rsid w:val="002B3D8E"/>
    <w:rsid w:val="002B3DBC"/>
    <w:rsid w:val="002B44DC"/>
    <w:rsid w:val="002B4A74"/>
    <w:rsid w:val="002B538B"/>
    <w:rsid w:val="002B639C"/>
    <w:rsid w:val="002B6960"/>
    <w:rsid w:val="002B6D21"/>
    <w:rsid w:val="002C07CA"/>
    <w:rsid w:val="002C2C77"/>
    <w:rsid w:val="002C2E00"/>
    <w:rsid w:val="002C3E6C"/>
    <w:rsid w:val="002C4DDA"/>
    <w:rsid w:val="002D057D"/>
    <w:rsid w:val="002D0F78"/>
    <w:rsid w:val="002D1B48"/>
    <w:rsid w:val="002D2A07"/>
    <w:rsid w:val="002D54FB"/>
    <w:rsid w:val="002D5BF4"/>
    <w:rsid w:val="002D6BCF"/>
    <w:rsid w:val="002E1C2C"/>
    <w:rsid w:val="002E1F51"/>
    <w:rsid w:val="002E2555"/>
    <w:rsid w:val="002E2851"/>
    <w:rsid w:val="002E314D"/>
    <w:rsid w:val="002E32AC"/>
    <w:rsid w:val="002E3FE2"/>
    <w:rsid w:val="002E529E"/>
    <w:rsid w:val="002E5937"/>
    <w:rsid w:val="002F00D1"/>
    <w:rsid w:val="002F5808"/>
    <w:rsid w:val="002F788D"/>
    <w:rsid w:val="0030043F"/>
    <w:rsid w:val="00301356"/>
    <w:rsid w:val="0030327D"/>
    <w:rsid w:val="00305D93"/>
    <w:rsid w:val="00307301"/>
    <w:rsid w:val="00307358"/>
    <w:rsid w:val="00310138"/>
    <w:rsid w:val="00314AB9"/>
    <w:rsid w:val="003152EE"/>
    <w:rsid w:val="003156ED"/>
    <w:rsid w:val="00316C19"/>
    <w:rsid w:val="00320F29"/>
    <w:rsid w:val="00321668"/>
    <w:rsid w:val="0032170F"/>
    <w:rsid w:val="00321ADD"/>
    <w:rsid w:val="00321ADF"/>
    <w:rsid w:val="003222FC"/>
    <w:rsid w:val="00323507"/>
    <w:rsid w:val="00324BCE"/>
    <w:rsid w:val="00326424"/>
    <w:rsid w:val="00326691"/>
    <w:rsid w:val="003268C5"/>
    <w:rsid w:val="00327345"/>
    <w:rsid w:val="003316D3"/>
    <w:rsid w:val="00331BB0"/>
    <w:rsid w:val="0033228F"/>
    <w:rsid w:val="00333691"/>
    <w:rsid w:val="003340D5"/>
    <w:rsid w:val="00336D62"/>
    <w:rsid w:val="00340CC6"/>
    <w:rsid w:val="00340D3C"/>
    <w:rsid w:val="00343204"/>
    <w:rsid w:val="00343DD5"/>
    <w:rsid w:val="00344803"/>
    <w:rsid w:val="00350576"/>
    <w:rsid w:val="0035070C"/>
    <w:rsid w:val="00355901"/>
    <w:rsid w:val="00356FE9"/>
    <w:rsid w:val="003619EC"/>
    <w:rsid w:val="003627A0"/>
    <w:rsid w:val="0036308D"/>
    <w:rsid w:val="003631A6"/>
    <w:rsid w:val="003645DB"/>
    <w:rsid w:val="00364EB6"/>
    <w:rsid w:val="00365385"/>
    <w:rsid w:val="0036544F"/>
    <w:rsid w:val="003674DB"/>
    <w:rsid w:val="00372760"/>
    <w:rsid w:val="00373529"/>
    <w:rsid w:val="003735B3"/>
    <w:rsid w:val="00373996"/>
    <w:rsid w:val="0037408A"/>
    <w:rsid w:val="003748B9"/>
    <w:rsid w:val="0037762C"/>
    <w:rsid w:val="0037766C"/>
    <w:rsid w:val="00377DB7"/>
    <w:rsid w:val="00377DC4"/>
    <w:rsid w:val="0038500E"/>
    <w:rsid w:val="00386138"/>
    <w:rsid w:val="00390A3A"/>
    <w:rsid w:val="00390EBD"/>
    <w:rsid w:val="0039599A"/>
    <w:rsid w:val="003A1729"/>
    <w:rsid w:val="003A1F98"/>
    <w:rsid w:val="003A313D"/>
    <w:rsid w:val="003A60EB"/>
    <w:rsid w:val="003A6825"/>
    <w:rsid w:val="003B038A"/>
    <w:rsid w:val="003B0496"/>
    <w:rsid w:val="003B0526"/>
    <w:rsid w:val="003B0DD3"/>
    <w:rsid w:val="003B2C37"/>
    <w:rsid w:val="003B6EB3"/>
    <w:rsid w:val="003B6F07"/>
    <w:rsid w:val="003C0830"/>
    <w:rsid w:val="003C08E6"/>
    <w:rsid w:val="003C1822"/>
    <w:rsid w:val="003C1DA2"/>
    <w:rsid w:val="003C1E81"/>
    <w:rsid w:val="003C3AF7"/>
    <w:rsid w:val="003C7AF2"/>
    <w:rsid w:val="003D0269"/>
    <w:rsid w:val="003D0600"/>
    <w:rsid w:val="003D06B8"/>
    <w:rsid w:val="003D200E"/>
    <w:rsid w:val="003D2947"/>
    <w:rsid w:val="003D330C"/>
    <w:rsid w:val="003D424F"/>
    <w:rsid w:val="003D52D1"/>
    <w:rsid w:val="003D53D6"/>
    <w:rsid w:val="003E0261"/>
    <w:rsid w:val="003E304E"/>
    <w:rsid w:val="003E463C"/>
    <w:rsid w:val="003E5487"/>
    <w:rsid w:val="003E5F55"/>
    <w:rsid w:val="003E6289"/>
    <w:rsid w:val="003E68A0"/>
    <w:rsid w:val="003E71B2"/>
    <w:rsid w:val="003F2327"/>
    <w:rsid w:val="003F2439"/>
    <w:rsid w:val="003F3115"/>
    <w:rsid w:val="003F3945"/>
    <w:rsid w:val="003F64FA"/>
    <w:rsid w:val="003F6959"/>
    <w:rsid w:val="003F6CAF"/>
    <w:rsid w:val="003F778B"/>
    <w:rsid w:val="004018D5"/>
    <w:rsid w:val="00401C53"/>
    <w:rsid w:val="004030C2"/>
    <w:rsid w:val="004103F5"/>
    <w:rsid w:val="00411E8A"/>
    <w:rsid w:val="00413F15"/>
    <w:rsid w:val="004158B0"/>
    <w:rsid w:val="00416071"/>
    <w:rsid w:val="004237A9"/>
    <w:rsid w:val="00424B14"/>
    <w:rsid w:val="00424B83"/>
    <w:rsid w:val="00426D83"/>
    <w:rsid w:val="00427346"/>
    <w:rsid w:val="004274F7"/>
    <w:rsid w:val="00427944"/>
    <w:rsid w:val="00430300"/>
    <w:rsid w:val="0043056B"/>
    <w:rsid w:val="00435B69"/>
    <w:rsid w:val="00436EC3"/>
    <w:rsid w:val="00437EF7"/>
    <w:rsid w:val="004423C3"/>
    <w:rsid w:val="004441AE"/>
    <w:rsid w:val="00444635"/>
    <w:rsid w:val="00444D51"/>
    <w:rsid w:val="004454B6"/>
    <w:rsid w:val="00451282"/>
    <w:rsid w:val="00452094"/>
    <w:rsid w:val="0045557C"/>
    <w:rsid w:val="0045558F"/>
    <w:rsid w:val="00456FA2"/>
    <w:rsid w:val="004602D7"/>
    <w:rsid w:val="00460D3E"/>
    <w:rsid w:val="0046136B"/>
    <w:rsid w:val="0046384D"/>
    <w:rsid w:val="00464778"/>
    <w:rsid w:val="00465A14"/>
    <w:rsid w:val="00466364"/>
    <w:rsid w:val="00466A2A"/>
    <w:rsid w:val="00467117"/>
    <w:rsid w:val="00470715"/>
    <w:rsid w:val="004736C9"/>
    <w:rsid w:val="00473F0C"/>
    <w:rsid w:val="0048084D"/>
    <w:rsid w:val="00482ED8"/>
    <w:rsid w:val="0048361F"/>
    <w:rsid w:val="00484574"/>
    <w:rsid w:val="00486A4C"/>
    <w:rsid w:val="00490D86"/>
    <w:rsid w:val="004942D0"/>
    <w:rsid w:val="00495899"/>
    <w:rsid w:val="00495AC7"/>
    <w:rsid w:val="004A3D67"/>
    <w:rsid w:val="004A6241"/>
    <w:rsid w:val="004A63DC"/>
    <w:rsid w:val="004A6D21"/>
    <w:rsid w:val="004B00F9"/>
    <w:rsid w:val="004B0356"/>
    <w:rsid w:val="004B10E4"/>
    <w:rsid w:val="004B1279"/>
    <w:rsid w:val="004B2104"/>
    <w:rsid w:val="004B6412"/>
    <w:rsid w:val="004B70BD"/>
    <w:rsid w:val="004B7472"/>
    <w:rsid w:val="004B7704"/>
    <w:rsid w:val="004C12AC"/>
    <w:rsid w:val="004C2401"/>
    <w:rsid w:val="004C241D"/>
    <w:rsid w:val="004C3767"/>
    <w:rsid w:val="004C435D"/>
    <w:rsid w:val="004C48DD"/>
    <w:rsid w:val="004D0341"/>
    <w:rsid w:val="004D051B"/>
    <w:rsid w:val="004D44F8"/>
    <w:rsid w:val="004D4F17"/>
    <w:rsid w:val="004D517F"/>
    <w:rsid w:val="004D60CD"/>
    <w:rsid w:val="004D6119"/>
    <w:rsid w:val="004D6530"/>
    <w:rsid w:val="004D7828"/>
    <w:rsid w:val="004E0599"/>
    <w:rsid w:val="004E1993"/>
    <w:rsid w:val="004E241A"/>
    <w:rsid w:val="004E3E4B"/>
    <w:rsid w:val="004E4ABA"/>
    <w:rsid w:val="004E61EB"/>
    <w:rsid w:val="004E71E2"/>
    <w:rsid w:val="004E75B7"/>
    <w:rsid w:val="004F0925"/>
    <w:rsid w:val="004F1D0F"/>
    <w:rsid w:val="004F3F0D"/>
    <w:rsid w:val="004F4106"/>
    <w:rsid w:val="004F49C8"/>
    <w:rsid w:val="004F643F"/>
    <w:rsid w:val="005016D8"/>
    <w:rsid w:val="005034A4"/>
    <w:rsid w:val="005046D2"/>
    <w:rsid w:val="005106CD"/>
    <w:rsid w:val="0051105A"/>
    <w:rsid w:val="00517B56"/>
    <w:rsid w:val="00520D23"/>
    <w:rsid w:val="00521393"/>
    <w:rsid w:val="005219F7"/>
    <w:rsid w:val="005223C4"/>
    <w:rsid w:val="00524C71"/>
    <w:rsid w:val="0052661B"/>
    <w:rsid w:val="0052724F"/>
    <w:rsid w:val="0052776D"/>
    <w:rsid w:val="00530535"/>
    <w:rsid w:val="00530DD6"/>
    <w:rsid w:val="00531092"/>
    <w:rsid w:val="00532BF4"/>
    <w:rsid w:val="00533B9D"/>
    <w:rsid w:val="00534254"/>
    <w:rsid w:val="00534E6C"/>
    <w:rsid w:val="00537D6C"/>
    <w:rsid w:val="00541AFC"/>
    <w:rsid w:val="00541CD8"/>
    <w:rsid w:val="00545A74"/>
    <w:rsid w:val="00547287"/>
    <w:rsid w:val="00547345"/>
    <w:rsid w:val="0055005E"/>
    <w:rsid w:val="005517CC"/>
    <w:rsid w:val="00551D0F"/>
    <w:rsid w:val="00552A3F"/>
    <w:rsid w:val="00554023"/>
    <w:rsid w:val="00560FB3"/>
    <w:rsid w:val="00561555"/>
    <w:rsid w:val="005617DB"/>
    <w:rsid w:val="005637FE"/>
    <w:rsid w:val="00564BAC"/>
    <w:rsid w:val="005650EF"/>
    <w:rsid w:val="00565173"/>
    <w:rsid w:val="005659CB"/>
    <w:rsid w:val="00566374"/>
    <w:rsid w:val="00566EA3"/>
    <w:rsid w:val="00567231"/>
    <w:rsid w:val="00571651"/>
    <w:rsid w:val="00572A7C"/>
    <w:rsid w:val="00573B14"/>
    <w:rsid w:val="00575AA6"/>
    <w:rsid w:val="00576376"/>
    <w:rsid w:val="00577438"/>
    <w:rsid w:val="00582E68"/>
    <w:rsid w:val="00583E34"/>
    <w:rsid w:val="00583F77"/>
    <w:rsid w:val="00584ABF"/>
    <w:rsid w:val="005859BE"/>
    <w:rsid w:val="005862E3"/>
    <w:rsid w:val="00590405"/>
    <w:rsid w:val="005933E0"/>
    <w:rsid w:val="0059444B"/>
    <w:rsid w:val="005949DC"/>
    <w:rsid w:val="0059689A"/>
    <w:rsid w:val="005973E9"/>
    <w:rsid w:val="0059792B"/>
    <w:rsid w:val="00597DA1"/>
    <w:rsid w:val="005A09EA"/>
    <w:rsid w:val="005A0E28"/>
    <w:rsid w:val="005A1400"/>
    <w:rsid w:val="005A173D"/>
    <w:rsid w:val="005A281F"/>
    <w:rsid w:val="005A3946"/>
    <w:rsid w:val="005A3CE9"/>
    <w:rsid w:val="005A3F8D"/>
    <w:rsid w:val="005A4680"/>
    <w:rsid w:val="005A486F"/>
    <w:rsid w:val="005A5524"/>
    <w:rsid w:val="005A5ECD"/>
    <w:rsid w:val="005A6286"/>
    <w:rsid w:val="005B12FC"/>
    <w:rsid w:val="005B14C8"/>
    <w:rsid w:val="005B45CD"/>
    <w:rsid w:val="005B4974"/>
    <w:rsid w:val="005B6BD5"/>
    <w:rsid w:val="005C03BA"/>
    <w:rsid w:val="005C0DFA"/>
    <w:rsid w:val="005C21C8"/>
    <w:rsid w:val="005C2AF6"/>
    <w:rsid w:val="005C33C6"/>
    <w:rsid w:val="005C4843"/>
    <w:rsid w:val="005C62C5"/>
    <w:rsid w:val="005C65DF"/>
    <w:rsid w:val="005D0A3B"/>
    <w:rsid w:val="005D1A65"/>
    <w:rsid w:val="005D47C5"/>
    <w:rsid w:val="005D4A86"/>
    <w:rsid w:val="005D5E21"/>
    <w:rsid w:val="005E4F1E"/>
    <w:rsid w:val="005E5EE4"/>
    <w:rsid w:val="005E652F"/>
    <w:rsid w:val="005F17FE"/>
    <w:rsid w:val="005F3531"/>
    <w:rsid w:val="005F77B0"/>
    <w:rsid w:val="00600254"/>
    <w:rsid w:val="006015C9"/>
    <w:rsid w:val="00604E8C"/>
    <w:rsid w:val="0061221B"/>
    <w:rsid w:val="00614A9B"/>
    <w:rsid w:val="00617222"/>
    <w:rsid w:val="0061777D"/>
    <w:rsid w:val="00620767"/>
    <w:rsid w:val="00620C08"/>
    <w:rsid w:val="00621D68"/>
    <w:rsid w:val="00624704"/>
    <w:rsid w:val="00624AE0"/>
    <w:rsid w:val="00624C8F"/>
    <w:rsid w:val="00626409"/>
    <w:rsid w:val="00627E0B"/>
    <w:rsid w:val="00630CAE"/>
    <w:rsid w:val="0063146A"/>
    <w:rsid w:val="00633115"/>
    <w:rsid w:val="00633F72"/>
    <w:rsid w:val="00634756"/>
    <w:rsid w:val="00634D80"/>
    <w:rsid w:val="00640F24"/>
    <w:rsid w:val="0064114C"/>
    <w:rsid w:val="00641B04"/>
    <w:rsid w:val="00641EC0"/>
    <w:rsid w:val="006427F6"/>
    <w:rsid w:val="00643AD4"/>
    <w:rsid w:val="00644574"/>
    <w:rsid w:val="0064531C"/>
    <w:rsid w:val="006466BD"/>
    <w:rsid w:val="00647FC5"/>
    <w:rsid w:val="0065062D"/>
    <w:rsid w:val="0065202E"/>
    <w:rsid w:val="006522A3"/>
    <w:rsid w:val="006532A8"/>
    <w:rsid w:val="0065648F"/>
    <w:rsid w:val="00656B68"/>
    <w:rsid w:val="00665545"/>
    <w:rsid w:val="00665FF8"/>
    <w:rsid w:val="0066643F"/>
    <w:rsid w:val="00666CC1"/>
    <w:rsid w:val="00670472"/>
    <w:rsid w:val="00671BDC"/>
    <w:rsid w:val="00671C6A"/>
    <w:rsid w:val="006723B3"/>
    <w:rsid w:val="006737D9"/>
    <w:rsid w:val="00673E5C"/>
    <w:rsid w:val="00674C75"/>
    <w:rsid w:val="00675DFB"/>
    <w:rsid w:val="006779E0"/>
    <w:rsid w:val="006805BB"/>
    <w:rsid w:val="0068191A"/>
    <w:rsid w:val="006835D8"/>
    <w:rsid w:val="00683AD6"/>
    <w:rsid w:val="00685CDE"/>
    <w:rsid w:val="00685D72"/>
    <w:rsid w:val="006872D9"/>
    <w:rsid w:val="006943CA"/>
    <w:rsid w:val="006944B4"/>
    <w:rsid w:val="00694941"/>
    <w:rsid w:val="00694A22"/>
    <w:rsid w:val="00694B55"/>
    <w:rsid w:val="006953AB"/>
    <w:rsid w:val="00696358"/>
    <w:rsid w:val="006A18C9"/>
    <w:rsid w:val="006A2026"/>
    <w:rsid w:val="006A5D62"/>
    <w:rsid w:val="006A5DCD"/>
    <w:rsid w:val="006A6602"/>
    <w:rsid w:val="006A7BCA"/>
    <w:rsid w:val="006A7D46"/>
    <w:rsid w:val="006B62C4"/>
    <w:rsid w:val="006B62FE"/>
    <w:rsid w:val="006B67F5"/>
    <w:rsid w:val="006B6E28"/>
    <w:rsid w:val="006C1CA1"/>
    <w:rsid w:val="006C3139"/>
    <w:rsid w:val="006C488D"/>
    <w:rsid w:val="006C4B56"/>
    <w:rsid w:val="006C5502"/>
    <w:rsid w:val="006C5642"/>
    <w:rsid w:val="006C6305"/>
    <w:rsid w:val="006C777C"/>
    <w:rsid w:val="006D06EE"/>
    <w:rsid w:val="006D1A75"/>
    <w:rsid w:val="006D230F"/>
    <w:rsid w:val="006D375D"/>
    <w:rsid w:val="006D4FA5"/>
    <w:rsid w:val="006D50A0"/>
    <w:rsid w:val="006D79DE"/>
    <w:rsid w:val="006E2E0E"/>
    <w:rsid w:val="006E304F"/>
    <w:rsid w:val="006E3719"/>
    <w:rsid w:val="006E4052"/>
    <w:rsid w:val="006E656E"/>
    <w:rsid w:val="006F06F6"/>
    <w:rsid w:val="006F387E"/>
    <w:rsid w:val="006F400C"/>
    <w:rsid w:val="006F414D"/>
    <w:rsid w:val="006F563C"/>
    <w:rsid w:val="006F58A8"/>
    <w:rsid w:val="006F5F5A"/>
    <w:rsid w:val="006F62DA"/>
    <w:rsid w:val="006F7626"/>
    <w:rsid w:val="007011C1"/>
    <w:rsid w:val="00701441"/>
    <w:rsid w:val="0070333C"/>
    <w:rsid w:val="0070593F"/>
    <w:rsid w:val="007059D1"/>
    <w:rsid w:val="00707972"/>
    <w:rsid w:val="00710E01"/>
    <w:rsid w:val="00711C05"/>
    <w:rsid w:val="00711FEF"/>
    <w:rsid w:val="00713206"/>
    <w:rsid w:val="00716F46"/>
    <w:rsid w:val="0072092A"/>
    <w:rsid w:val="007224D3"/>
    <w:rsid w:val="00723CE4"/>
    <w:rsid w:val="0072643F"/>
    <w:rsid w:val="0072684F"/>
    <w:rsid w:val="0072757D"/>
    <w:rsid w:val="00731A35"/>
    <w:rsid w:val="00733873"/>
    <w:rsid w:val="00734EC9"/>
    <w:rsid w:val="0073541E"/>
    <w:rsid w:val="00737867"/>
    <w:rsid w:val="00740826"/>
    <w:rsid w:val="0074194E"/>
    <w:rsid w:val="00747C09"/>
    <w:rsid w:val="00747F19"/>
    <w:rsid w:val="00750227"/>
    <w:rsid w:val="0075028E"/>
    <w:rsid w:val="00750A28"/>
    <w:rsid w:val="0075282A"/>
    <w:rsid w:val="0075351C"/>
    <w:rsid w:val="007548CC"/>
    <w:rsid w:val="00756835"/>
    <w:rsid w:val="00756DAE"/>
    <w:rsid w:val="007610A5"/>
    <w:rsid w:val="00764904"/>
    <w:rsid w:val="00764FB7"/>
    <w:rsid w:val="00764FE3"/>
    <w:rsid w:val="0076524E"/>
    <w:rsid w:val="00770693"/>
    <w:rsid w:val="00771D71"/>
    <w:rsid w:val="0077357D"/>
    <w:rsid w:val="00774032"/>
    <w:rsid w:val="007754F5"/>
    <w:rsid w:val="00775F91"/>
    <w:rsid w:val="007804C6"/>
    <w:rsid w:val="00780C2D"/>
    <w:rsid w:val="007816F3"/>
    <w:rsid w:val="007818A0"/>
    <w:rsid w:val="007830C4"/>
    <w:rsid w:val="00783B3B"/>
    <w:rsid w:val="00786823"/>
    <w:rsid w:val="00787FC5"/>
    <w:rsid w:val="00790035"/>
    <w:rsid w:val="0079288D"/>
    <w:rsid w:val="007929E3"/>
    <w:rsid w:val="00792B96"/>
    <w:rsid w:val="007956D6"/>
    <w:rsid w:val="00795A52"/>
    <w:rsid w:val="007A069C"/>
    <w:rsid w:val="007A0A73"/>
    <w:rsid w:val="007A1989"/>
    <w:rsid w:val="007A272D"/>
    <w:rsid w:val="007A2CDC"/>
    <w:rsid w:val="007A36F2"/>
    <w:rsid w:val="007A6B75"/>
    <w:rsid w:val="007A6E80"/>
    <w:rsid w:val="007B1AA2"/>
    <w:rsid w:val="007B366E"/>
    <w:rsid w:val="007B3BD3"/>
    <w:rsid w:val="007B4B83"/>
    <w:rsid w:val="007B69D8"/>
    <w:rsid w:val="007B7022"/>
    <w:rsid w:val="007B7245"/>
    <w:rsid w:val="007C0F9E"/>
    <w:rsid w:val="007C253B"/>
    <w:rsid w:val="007C411D"/>
    <w:rsid w:val="007D00BF"/>
    <w:rsid w:val="007D018B"/>
    <w:rsid w:val="007D0376"/>
    <w:rsid w:val="007D10D9"/>
    <w:rsid w:val="007D2173"/>
    <w:rsid w:val="007D2E38"/>
    <w:rsid w:val="007D44AB"/>
    <w:rsid w:val="007D69E9"/>
    <w:rsid w:val="007D7401"/>
    <w:rsid w:val="007D7A05"/>
    <w:rsid w:val="007E0131"/>
    <w:rsid w:val="007E06FA"/>
    <w:rsid w:val="007E1423"/>
    <w:rsid w:val="007E1D25"/>
    <w:rsid w:val="007E2DC5"/>
    <w:rsid w:val="007E6872"/>
    <w:rsid w:val="007E7201"/>
    <w:rsid w:val="007E7C83"/>
    <w:rsid w:val="007F0214"/>
    <w:rsid w:val="007F0EFE"/>
    <w:rsid w:val="007F170C"/>
    <w:rsid w:val="007F47FD"/>
    <w:rsid w:val="007F6485"/>
    <w:rsid w:val="00800B48"/>
    <w:rsid w:val="00801196"/>
    <w:rsid w:val="00801C17"/>
    <w:rsid w:val="008052B8"/>
    <w:rsid w:val="00805DAD"/>
    <w:rsid w:val="00815462"/>
    <w:rsid w:val="008168DE"/>
    <w:rsid w:val="00816E05"/>
    <w:rsid w:val="00816EC8"/>
    <w:rsid w:val="00820C2C"/>
    <w:rsid w:val="008218AD"/>
    <w:rsid w:val="00821E0F"/>
    <w:rsid w:val="0082370E"/>
    <w:rsid w:val="008259EB"/>
    <w:rsid w:val="0083068D"/>
    <w:rsid w:val="00832855"/>
    <w:rsid w:val="00833B30"/>
    <w:rsid w:val="00834D63"/>
    <w:rsid w:val="0083506B"/>
    <w:rsid w:val="00835220"/>
    <w:rsid w:val="00835677"/>
    <w:rsid w:val="0083772C"/>
    <w:rsid w:val="00837A5D"/>
    <w:rsid w:val="0084035F"/>
    <w:rsid w:val="00840834"/>
    <w:rsid w:val="00841C38"/>
    <w:rsid w:val="008449CD"/>
    <w:rsid w:val="00847287"/>
    <w:rsid w:val="00847C05"/>
    <w:rsid w:val="00850734"/>
    <w:rsid w:val="008507A5"/>
    <w:rsid w:val="008542D5"/>
    <w:rsid w:val="00854512"/>
    <w:rsid w:val="00855829"/>
    <w:rsid w:val="00856E0E"/>
    <w:rsid w:val="008635EB"/>
    <w:rsid w:val="00863788"/>
    <w:rsid w:val="008655F0"/>
    <w:rsid w:val="00865619"/>
    <w:rsid w:val="00866BFB"/>
    <w:rsid w:val="00867E01"/>
    <w:rsid w:val="00872398"/>
    <w:rsid w:val="008726E7"/>
    <w:rsid w:val="0087521B"/>
    <w:rsid w:val="0088028C"/>
    <w:rsid w:val="00880696"/>
    <w:rsid w:val="00884425"/>
    <w:rsid w:val="00885D05"/>
    <w:rsid w:val="008864C7"/>
    <w:rsid w:val="00887296"/>
    <w:rsid w:val="008924D9"/>
    <w:rsid w:val="00893DB8"/>
    <w:rsid w:val="00893EC2"/>
    <w:rsid w:val="0089761B"/>
    <w:rsid w:val="00897FE8"/>
    <w:rsid w:val="008A004B"/>
    <w:rsid w:val="008A1296"/>
    <w:rsid w:val="008A1798"/>
    <w:rsid w:val="008A1ADC"/>
    <w:rsid w:val="008A2D00"/>
    <w:rsid w:val="008A5380"/>
    <w:rsid w:val="008A7F8E"/>
    <w:rsid w:val="008B07E0"/>
    <w:rsid w:val="008B3673"/>
    <w:rsid w:val="008B5803"/>
    <w:rsid w:val="008B5C4B"/>
    <w:rsid w:val="008C0583"/>
    <w:rsid w:val="008C25B5"/>
    <w:rsid w:val="008C27C3"/>
    <w:rsid w:val="008C2ACA"/>
    <w:rsid w:val="008C4697"/>
    <w:rsid w:val="008C4924"/>
    <w:rsid w:val="008C5E73"/>
    <w:rsid w:val="008C631E"/>
    <w:rsid w:val="008D0B23"/>
    <w:rsid w:val="008D1AD9"/>
    <w:rsid w:val="008D1F23"/>
    <w:rsid w:val="008D2832"/>
    <w:rsid w:val="008D4A76"/>
    <w:rsid w:val="008D7ACA"/>
    <w:rsid w:val="008E024F"/>
    <w:rsid w:val="008E034F"/>
    <w:rsid w:val="008E3CB5"/>
    <w:rsid w:val="008E668F"/>
    <w:rsid w:val="008E7B9E"/>
    <w:rsid w:val="008F001C"/>
    <w:rsid w:val="008F29F3"/>
    <w:rsid w:val="008F36EB"/>
    <w:rsid w:val="008F58D7"/>
    <w:rsid w:val="008F6AC3"/>
    <w:rsid w:val="00905EC1"/>
    <w:rsid w:val="009105E7"/>
    <w:rsid w:val="009115AB"/>
    <w:rsid w:val="00912763"/>
    <w:rsid w:val="009128FD"/>
    <w:rsid w:val="0091433F"/>
    <w:rsid w:val="0091535F"/>
    <w:rsid w:val="00916649"/>
    <w:rsid w:val="0091697E"/>
    <w:rsid w:val="00917B13"/>
    <w:rsid w:val="009200B9"/>
    <w:rsid w:val="00923E39"/>
    <w:rsid w:val="00931699"/>
    <w:rsid w:val="009318D4"/>
    <w:rsid w:val="00932708"/>
    <w:rsid w:val="00932B8C"/>
    <w:rsid w:val="00933740"/>
    <w:rsid w:val="00934E4F"/>
    <w:rsid w:val="00935C3A"/>
    <w:rsid w:val="00936C75"/>
    <w:rsid w:val="0093758D"/>
    <w:rsid w:val="00937D0C"/>
    <w:rsid w:val="00946839"/>
    <w:rsid w:val="00946A18"/>
    <w:rsid w:val="00951AD2"/>
    <w:rsid w:val="00951DF8"/>
    <w:rsid w:val="00953ACB"/>
    <w:rsid w:val="00955037"/>
    <w:rsid w:val="00955462"/>
    <w:rsid w:val="00956699"/>
    <w:rsid w:val="00957FC4"/>
    <w:rsid w:val="00961344"/>
    <w:rsid w:val="00961F3B"/>
    <w:rsid w:val="00962D37"/>
    <w:rsid w:val="0097031E"/>
    <w:rsid w:val="00971420"/>
    <w:rsid w:val="00971873"/>
    <w:rsid w:val="0097267A"/>
    <w:rsid w:val="00977109"/>
    <w:rsid w:val="0098341E"/>
    <w:rsid w:val="0098586C"/>
    <w:rsid w:val="00987060"/>
    <w:rsid w:val="00992B41"/>
    <w:rsid w:val="00993339"/>
    <w:rsid w:val="00993ABA"/>
    <w:rsid w:val="00994BA7"/>
    <w:rsid w:val="00995B46"/>
    <w:rsid w:val="0099719E"/>
    <w:rsid w:val="009A0117"/>
    <w:rsid w:val="009A1E2A"/>
    <w:rsid w:val="009A3F73"/>
    <w:rsid w:val="009A42C7"/>
    <w:rsid w:val="009A491C"/>
    <w:rsid w:val="009A57D6"/>
    <w:rsid w:val="009A6222"/>
    <w:rsid w:val="009A7470"/>
    <w:rsid w:val="009B04E2"/>
    <w:rsid w:val="009B2534"/>
    <w:rsid w:val="009B2878"/>
    <w:rsid w:val="009B2919"/>
    <w:rsid w:val="009B353E"/>
    <w:rsid w:val="009B5773"/>
    <w:rsid w:val="009C0F1E"/>
    <w:rsid w:val="009C49CD"/>
    <w:rsid w:val="009C5589"/>
    <w:rsid w:val="009C5830"/>
    <w:rsid w:val="009C6452"/>
    <w:rsid w:val="009C6480"/>
    <w:rsid w:val="009D0D24"/>
    <w:rsid w:val="009D0DF4"/>
    <w:rsid w:val="009D118C"/>
    <w:rsid w:val="009D2F0A"/>
    <w:rsid w:val="009D3728"/>
    <w:rsid w:val="009D3CB3"/>
    <w:rsid w:val="009D4107"/>
    <w:rsid w:val="009D44F2"/>
    <w:rsid w:val="009E0AC8"/>
    <w:rsid w:val="009E1129"/>
    <w:rsid w:val="009E3205"/>
    <w:rsid w:val="009E67F0"/>
    <w:rsid w:val="009F164B"/>
    <w:rsid w:val="009F186F"/>
    <w:rsid w:val="009F2767"/>
    <w:rsid w:val="009F3A30"/>
    <w:rsid w:val="00A0098A"/>
    <w:rsid w:val="00A01C3A"/>
    <w:rsid w:val="00A01F59"/>
    <w:rsid w:val="00A02E5C"/>
    <w:rsid w:val="00A06963"/>
    <w:rsid w:val="00A077AC"/>
    <w:rsid w:val="00A1017C"/>
    <w:rsid w:val="00A145F0"/>
    <w:rsid w:val="00A14C16"/>
    <w:rsid w:val="00A14D57"/>
    <w:rsid w:val="00A20B18"/>
    <w:rsid w:val="00A20C34"/>
    <w:rsid w:val="00A24599"/>
    <w:rsid w:val="00A250FF"/>
    <w:rsid w:val="00A25464"/>
    <w:rsid w:val="00A258FD"/>
    <w:rsid w:val="00A26C8A"/>
    <w:rsid w:val="00A31613"/>
    <w:rsid w:val="00A31D5D"/>
    <w:rsid w:val="00A31F39"/>
    <w:rsid w:val="00A32207"/>
    <w:rsid w:val="00A34061"/>
    <w:rsid w:val="00A35C38"/>
    <w:rsid w:val="00A35C3F"/>
    <w:rsid w:val="00A361E6"/>
    <w:rsid w:val="00A409A0"/>
    <w:rsid w:val="00A41E87"/>
    <w:rsid w:val="00A4502F"/>
    <w:rsid w:val="00A46E7D"/>
    <w:rsid w:val="00A47D33"/>
    <w:rsid w:val="00A50614"/>
    <w:rsid w:val="00A50BBD"/>
    <w:rsid w:val="00A515E3"/>
    <w:rsid w:val="00A53CD8"/>
    <w:rsid w:val="00A56723"/>
    <w:rsid w:val="00A56F58"/>
    <w:rsid w:val="00A56F5E"/>
    <w:rsid w:val="00A577E1"/>
    <w:rsid w:val="00A60FF2"/>
    <w:rsid w:val="00A618A1"/>
    <w:rsid w:val="00A632D0"/>
    <w:rsid w:val="00A635BC"/>
    <w:rsid w:val="00A65412"/>
    <w:rsid w:val="00A65F25"/>
    <w:rsid w:val="00A666AB"/>
    <w:rsid w:val="00A70219"/>
    <w:rsid w:val="00A70548"/>
    <w:rsid w:val="00A71578"/>
    <w:rsid w:val="00A721BD"/>
    <w:rsid w:val="00A722BE"/>
    <w:rsid w:val="00A76278"/>
    <w:rsid w:val="00A768F3"/>
    <w:rsid w:val="00A76C72"/>
    <w:rsid w:val="00A81116"/>
    <w:rsid w:val="00A81311"/>
    <w:rsid w:val="00A8334E"/>
    <w:rsid w:val="00A848CC"/>
    <w:rsid w:val="00A84DCF"/>
    <w:rsid w:val="00A850C5"/>
    <w:rsid w:val="00A926A1"/>
    <w:rsid w:val="00A93646"/>
    <w:rsid w:val="00A95617"/>
    <w:rsid w:val="00A961BD"/>
    <w:rsid w:val="00A97814"/>
    <w:rsid w:val="00A97E3B"/>
    <w:rsid w:val="00AA153D"/>
    <w:rsid w:val="00AA26A7"/>
    <w:rsid w:val="00AA3920"/>
    <w:rsid w:val="00AA4658"/>
    <w:rsid w:val="00AA6D96"/>
    <w:rsid w:val="00AA7581"/>
    <w:rsid w:val="00AB0B10"/>
    <w:rsid w:val="00AB1EAE"/>
    <w:rsid w:val="00AB2058"/>
    <w:rsid w:val="00AB375F"/>
    <w:rsid w:val="00AB3A3E"/>
    <w:rsid w:val="00AB3DF4"/>
    <w:rsid w:val="00AB4D44"/>
    <w:rsid w:val="00AB51B2"/>
    <w:rsid w:val="00AB5EEB"/>
    <w:rsid w:val="00AB66D6"/>
    <w:rsid w:val="00AC13E8"/>
    <w:rsid w:val="00AC2593"/>
    <w:rsid w:val="00AC3ED3"/>
    <w:rsid w:val="00AC4761"/>
    <w:rsid w:val="00AC570D"/>
    <w:rsid w:val="00AC614F"/>
    <w:rsid w:val="00AC76E9"/>
    <w:rsid w:val="00AC7FD5"/>
    <w:rsid w:val="00AD02E8"/>
    <w:rsid w:val="00AD1B7A"/>
    <w:rsid w:val="00AD2DA7"/>
    <w:rsid w:val="00AD2FEB"/>
    <w:rsid w:val="00AD73C6"/>
    <w:rsid w:val="00AE6223"/>
    <w:rsid w:val="00AF0A33"/>
    <w:rsid w:val="00AF0A35"/>
    <w:rsid w:val="00AF199C"/>
    <w:rsid w:val="00AF217E"/>
    <w:rsid w:val="00AF2260"/>
    <w:rsid w:val="00AF37A8"/>
    <w:rsid w:val="00AF48A0"/>
    <w:rsid w:val="00AF676C"/>
    <w:rsid w:val="00AF6EE8"/>
    <w:rsid w:val="00AF6FF3"/>
    <w:rsid w:val="00AF7D1A"/>
    <w:rsid w:val="00B02E8F"/>
    <w:rsid w:val="00B0465E"/>
    <w:rsid w:val="00B04AE9"/>
    <w:rsid w:val="00B05408"/>
    <w:rsid w:val="00B066F8"/>
    <w:rsid w:val="00B10B64"/>
    <w:rsid w:val="00B10CAE"/>
    <w:rsid w:val="00B13549"/>
    <w:rsid w:val="00B15362"/>
    <w:rsid w:val="00B16345"/>
    <w:rsid w:val="00B20A6F"/>
    <w:rsid w:val="00B22659"/>
    <w:rsid w:val="00B228F9"/>
    <w:rsid w:val="00B22E24"/>
    <w:rsid w:val="00B23274"/>
    <w:rsid w:val="00B23533"/>
    <w:rsid w:val="00B31718"/>
    <w:rsid w:val="00B3324C"/>
    <w:rsid w:val="00B33367"/>
    <w:rsid w:val="00B33B14"/>
    <w:rsid w:val="00B363FE"/>
    <w:rsid w:val="00B409B5"/>
    <w:rsid w:val="00B4166B"/>
    <w:rsid w:val="00B427B5"/>
    <w:rsid w:val="00B436BD"/>
    <w:rsid w:val="00B4418A"/>
    <w:rsid w:val="00B46A32"/>
    <w:rsid w:val="00B471F9"/>
    <w:rsid w:val="00B47A02"/>
    <w:rsid w:val="00B47A74"/>
    <w:rsid w:val="00B50399"/>
    <w:rsid w:val="00B5130E"/>
    <w:rsid w:val="00B518E4"/>
    <w:rsid w:val="00B541AB"/>
    <w:rsid w:val="00B55B30"/>
    <w:rsid w:val="00B576EF"/>
    <w:rsid w:val="00B61D42"/>
    <w:rsid w:val="00B61ECE"/>
    <w:rsid w:val="00B62C5A"/>
    <w:rsid w:val="00B66EB2"/>
    <w:rsid w:val="00B67DD4"/>
    <w:rsid w:val="00B70BFA"/>
    <w:rsid w:val="00B73B8E"/>
    <w:rsid w:val="00B745B8"/>
    <w:rsid w:val="00B74C94"/>
    <w:rsid w:val="00B76D2C"/>
    <w:rsid w:val="00B77050"/>
    <w:rsid w:val="00B77ABD"/>
    <w:rsid w:val="00B8288D"/>
    <w:rsid w:val="00B849AE"/>
    <w:rsid w:val="00B84E82"/>
    <w:rsid w:val="00B9353F"/>
    <w:rsid w:val="00B94EEA"/>
    <w:rsid w:val="00B951D9"/>
    <w:rsid w:val="00B96957"/>
    <w:rsid w:val="00B971D7"/>
    <w:rsid w:val="00BA3A5E"/>
    <w:rsid w:val="00BA5DF9"/>
    <w:rsid w:val="00BA701F"/>
    <w:rsid w:val="00BB0233"/>
    <w:rsid w:val="00BB0D84"/>
    <w:rsid w:val="00BB10CF"/>
    <w:rsid w:val="00BB2C7A"/>
    <w:rsid w:val="00BB2E20"/>
    <w:rsid w:val="00BB4A9F"/>
    <w:rsid w:val="00BB4F9C"/>
    <w:rsid w:val="00BB5CF9"/>
    <w:rsid w:val="00BB667B"/>
    <w:rsid w:val="00BC1D73"/>
    <w:rsid w:val="00BC523D"/>
    <w:rsid w:val="00BC7139"/>
    <w:rsid w:val="00BC7D8E"/>
    <w:rsid w:val="00BD1937"/>
    <w:rsid w:val="00BD2F7B"/>
    <w:rsid w:val="00BD3D73"/>
    <w:rsid w:val="00BE01B4"/>
    <w:rsid w:val="00BE3882"/>
    <w:rsid w:val="00BE59F0"/>
    <w:rsid w:val="00BE79EE"/>
    <w:rsid w:val="00BE7E58"/>
    <w:rsid w:val="00BF2F7D"/>
    <w:rsid w:val="00BF614C"/>
    <w:rsid w:val="00C0267B"/>
    <w:rsid w:val="00C03BA1"/>
    <w:rsid w:val="00C054C5"/>
    <w:rsid w:val="00C06AD5"/>
    <w:rsid w:val="00C06C05"/>
    <w:rsid w:val="00C12A72"/>
    <w:rsid w:val="00C15447"/>
    <w:rsid w:val="00C17840"/>
    <w:rsid w:val="00C24A42"/>
    <w:rsid w:val="00C24F09"/>
    <w:rsid w:val="00C2570E"/>
    <w:rsid w:val="00C25A08"/>
    <w:rsid w:val="00C260E8"/>
    <w:rsid w:val="00C27A5C"/>
    <w:rsid w:val="00C30312"/>
    <w:rsid w:val="00C30F96"/>
    <w:rsid w:val="00C311EC"/>
    <w:rsid w:val="00C40250"/>
    <w:rsid w:val="00C40E77"/>
    <w:rsid w:val="00C41CC1"/>
    <w:rsid w:val="00C4468C"/>
    <w:rsid w:val="00C453F3"/>
    <w:rsid w:val="00C45507"/>
    <w:rsid w:val="00C45769"/>
    <w:rsid w:val="00C50416"/>
    <w:rsid w:val="00C512A3"/>
    <w:rsid w:val="00C5374B"/>
    <w:rsid w:val="00C5375A"/>
    <w:rsid w:val="00C56424"/>
    <w:rsid w:val="00C56C58"/>
    <w:rsid w:val="00C6055A"/>
    <w:rsid w:val="00C60C53"/>
    <w:rsid w:val="00C61466"/>
    <w:rsid w:val="00C63A26"/>
    <w:rsid w:val="00C706C5"/>
    <w:rsid w:val="00C7182D"/>
    <w:rsid w:val="00C729DD"/>
    <w:rsid w:val="00C76064"/>
    <w:rsid w:val="00C771D5"/>
    <w:rsid w:val="00C7755F"/>
    <w:rsid w:val="00C829BE"/>
    <w:rsid w:val="00C8612E"/>
    <w:rsid w:val="00C86F6B"/>
    <w:rsid w:val="00C87127"/>
    <w:rsid w:val="00C910C2"/>
    <w:rsid w:val="00C91565"/>
    <w:rsid w:val="00C91CF0"/>
    <w:rsid w:val="00C91FDE"/>
    <w:rsid w:val="00C94CB8"/>
    <w:rsid w:val="00C95D46"/>
    <w:rsid w:val="00CA0C13"/>
    <w:rsid w:val="00CA2D52"/>
    <w:rsid w:val="00CA3F1F"/>
    <w:rsid w:val="00CA47E4"/>
    <w:rsid w:val="00CA5895"/>
    <w:rsid w:val="00CA7108"/>
    <w:rsid w:val="00CA7260"/>
    <w:rsid w:val="00CB0575"/>
    <w:rsid w:val="00CB1D6B"/>
    <w:rsid w:val="00CB2041"/>
    <w:rsid w:val="00CB3F43"/>
    <w:rsid w:val="00CB5B01"/>
    <w:rsid w:val="00CB662E"/>
    <w:rsid w:val="00CB6746"/>
    <w:rsid w:val="00CB7297"/>
    <w:rsid w:val="00CC1178"/>
    <w:rsid w:val="00CC20CA"/>
    <w:rsid w:val="00CC4725"/>
    <w:rsid w:val="00CC48D6"/>
    <w:rsid w:val="00CC4E21"/>
    <w:rsid w:val="00CC5267"/>
    <w:rsid w:val="00CC6189"/>
    <w:rsid w:val="00CC651C"/>
    <w:rsid w:val="00CD1B16"/>
    <w:rsid w:val="00CD2D5A"/>
    <w:rsid w:val="00CD302F"/>
    <w:rsid w:val="00CD3B68"/>
    <w:rsid w:val="00CD4099"/>
    <w:rsid w:val="00CD4AEC"/>
    <w:rsid w:val="00CD5A2C"/>
    <w:rsid w:val="00CD5AA5"/>
    <w:rsid w:val="00CD6113"/>
    <w:rsid w:val="00CD75CE"/>
    <w:rsid w:val="00CE00C0"/>
    <w:rsid w:val="00CE1EDB"/>
    <w:rsid w:val="00CE286F"/>
    <w:rsid w:val="00CE2EF2"/>
    <w:rsid w:val="00CE496D"/>
    <w:rsid w:val="00CE6B0F"/>
    <w:rsid w:val="00CE766A"/>
    <w:rsid w:val="00CF2D7F"/>
    <w:rsid w:val="00CF475D"/>
    <w:rsid w:val="00CF4D34"/>
    <w:rsid w:val="00CF4DA8"/>
    <w:rsid w:val="00CF7681"/>
    <w:rsid w:val="00D02D20"/>
    <w:rsid w:val="00D11F6E"/>
    <w:rsid w:val="00D12D1B"/>
    <w:rsid w:val="00D13C50"/>
    <w:rsid w:val="00D17937"/>
    <w:rsid w:val="00D20329"/>
    <w:rsid w:val="00D20342"/>
    <w:rsid w:val="00D21D5B"/>
    <w:rsid w:val="00D240D7"/>
    <w:rsid w:val="00D25822"/>
    <w:rsid w:val="00D261EA"/>
    <w:rsid w:val="00D30E14"/>
    <w:rsid w:val="00D30FE6"/>
    <w:rsid w:val="00D32249"/>
    <w:rsid w:val="00D3398A"/>
    <w:rsid w:val="00D4100D"/>
    <w:rsid w:val="00D41C56"/>
    <w:rsid w:val="00D47AC8"/>
    <w:rsid w:val="00D47F42"/>
    <w:rsid w:val="00D52125"/>
    <w:rsid w:val="00D526AE"/>
    <w:rsid w:val="00D532E1"/>
    <w:rsid w:val="00D53FDF"/>
    <w:rsid w:val="00D56EB2"/>
    <w:rsid w:val="00D5788B"/>
    <w:rsid w:val="00D57FA7"/>
    <w:rsid w:val="00D65470"/>
    <w:rsid w:val="00D70A0D"/>
    <w:rsid w:val="00D71C27"/>
    <w:rsid w:val="00D72323"/>
    <w:rsid w:val="00D72624"/>
    <w:rsid w:val="00D73A0C"/>
    <w:rsid w:val="00D74673"/>
    <w:rsid w:val="00D75A70"/>
    <w:rsid w:val="00D77962"/>
    <w:rsid w:val="00D801F0"/>
    <w:rsid w:val="00D822BE"/>
    <w:rsid w:val="00D82939"/>
    <w:rsid w:val="00D838F4"/>
    <w:rsid w:val="00D84124"/>
    <w:rsid w:val="00D854E0"/>
    <w:rsid w:val="00D864B0"/>
    <w:rsid w:val="00D87B35"/>
    <w:rsid w:val="00D91610"/>
    <w:rsid w:val="00D91780"/>
    <w:rsid w:val="00D91AD7"/>
    <w:rsid w:val="00D96171"/>
    <w:rsid w:val="00DA0D9E"/>
    <w:rsid w:val="00DA162F"/>
    <w:rsid w:val="00DA52BE"/>
    <w:rsid w:val="00DA52EF"/>
    <w:rsid w:val="00DA5656"/>
    <w:rsid w:val="00DA67D1"/>
    <w:rsid w:val="00DB0999"/>
    <w:rsid w:val="00DB1609"/>
    <w:rsid w:val="00DB2B43"/>
    <w:rsid w:val="00DB5AB3"/>
    <w:rsid w:val="00DB6BF2"/>
    <w:rsid w:val="00DB6D8A"/>
    <w:rsid w:val="00DB7C9C"/>
    <w:rsid w:val="00DC087E"/>
    <w:rsid w:val="00DC0EC9"/>
    <w:rsid w:val="00DC15DF"/>
    <w:rsid w:val="00DC4E03"/>
    <w:rsid w:val="00DC5519"/>
    <w:rsid w:val="00DC7E72"/>
    <w:rsid w:val="00DD1305"/>
    <w:rsid w:val="00DD14D2"/>
    <w:rsid w:val="00DD155A"/>
    <w:rsid w:val="00DD2A15"/>
    <w:rsid w:val="00DD2E6C"/>
    <w:rsid w:val="00DD3983"/>
    <w:rsid w:val="00DD3A30"/>
    <w:rsid w:val="00DD4843"/>
    <w:rsid w:val="00DD70FD"/>
    <w:rsid w:val="00DE13C3"/>
    <w:rsid w:val="00DE26FC"/>
    <w:rsid w:val="00DE2703"/>
    <w:rsid w:val="00DE57E1"/>
    <w:rsid w:val="00DE7735"/>
    <w:rsid w:val="00DE7826"/>
    <w:rsid w:val="00DF0FD8"/>
    <w:rsid w:val="00DF2C50"/>
    <w:rsid w:val="00DF5BE1"/>
    <w:rsid w:val="00E0018B"/>
    <w:rsid w:val="00E00BF9"/>
    <w:rsid w:val="00E0113C"/>
    <w:rsid w:val="00E02944"/>
    <w:rsid w:val="00E03B03"/>
    <w:rsid w:val="00E05CBE"/>
    <w:rsid w:val="00E05DCA"/>
    <w:rsid w:val="00E06660"/>
    <w:rsid w:val="00E06ED6"/>
    <w:rsid w:val="00E105F5"/>
    <w:rsid w:val="00E12F48"/>
    <w:rsid w:val="00E141AF"/>
    <w:rsid w:val="00E159FF"/>
    <w:rsid w:val="00E15E19"/>
    <w:rsid w:val="00E17154"/>
    <w:rsid w:val="00E25476"/>
    <w:rsid w:val="00E25807"/>
    <w:rsid w:val="00E25976"/>
    <w:rsid w:val="00E25A2C"/>
    <w:rsid w:val="00E26A29"/>
    <w:rsid w:val="00E3254C"/>
    <w:rsid w:val="00E32C1C"/>
    <w:rsid w:val="00E3322D"/>
    <w:rsid w:val="00E34704"/>
    <w:rsid w:val="00E352B0"/>
    <w:rsid w:val="00E37B69"/>
    <w:rsid w:val="00E453C5"/>
    <w:rsid w:val="00E50C2B"/>
    <w:rsid w:val="00E547DD"/>
    <w:rsid w:val="00E6000B"/>
    <w:rsid w:val="00E600BE"/>
    <w:rsid w:val="00E60437"/>
    <w:rsid w:val="00E609DB"/>
    <w:rsid w:val="00E619FB"/>
    <w:rsid w:val="00E6233D"/>
    <w:rsid w:val="00E64FB1"/>
    <w:rsid w:val="00E652B0"/>
    <w:rsid w:val="00E66D0D"/>
    <w:rsid w:val="00E703DD"/>
    <w:rsid w:val="00E7042C"/>
    <w:rsid w:val="00E70E5C"/>
    <w:rsid w:val="00E712A2"/>
    <w:rsid w:val="00E75778"/>
    <w:rsid w:val="00E76686"/>
    <w:rsid w:val="00E80093"/>
    <w:rsid w:val="00E81A2A"/>
    <w:rsid w:val="00E83CBF"/>
    <w:rsid w:val="00E85741"/>
    <w:rsid w:val="00E85D7F"/>
    <w:rsid w:val="00E904D1"/>
    <w:rsid w:val="00E911C6"/>
    <w:rsid w:val="00E97094"/>
    <w:rsid w:val="00EA0D0E"/>
    <w:rsid w:val="00EA1C89"/>
    <w:rsid w:val="00EA1CB6"/>
    <w:rsid w:val="00EB0248"/>
    <w:rsid w:val="00EB1F5B"/>
    <w:rsid w:val="00EB3F71"/>
    <w:rsid w:val="00EB59E0"/>
    <w:rsid w:val="00EB70F9"/>
    <w:rsid w:val="00EB7F81"/>
    <w:rsid w:val="00EC098A"/>
    <w:rsid w:val="00EC1154"/>
    <w:rsid w:val="00EC2AA4"/>
    <w:rsid w:val="00EC41F7"/>
    <w:rsid w:val="00EC4AB7"/>
    <w:rsid w:val="00EC6C43"/>
    <w:rsid w:val="00ED0AE9"/>
    <w:rsid w:val="00ED3653"/>
    <w:rsid w:val="00ED38B3"/>
    <w:rsid w:val="00ED3F8B"/>
    <w:rsid w:val="00ED47F1"/>
    <w:rsid w:val="00ED7035"/>
    <w:rsid w:val="00EE4275"/>
    <w:rsid w:val="00EE6CCE"/>
    <w:rsid w:val="00EE7E9F"/>
    <w:rsid w:val="00EF0339"/>
    <w:rsid w:val="00EF0647"/>
    <w:rsid w:val="00EF2785"/>
    <w:rsid w:val="00EF3409"/>
    <w:rsid w:val="00EF3BC9"/>
    <w:rsid w:val="00EF6B26"/>
    <w:rsid w:val="00EF6C70"/>
    <w:rsid w:val="00EF6E7D"/>
    <w:rsid w:val="00F035BF"/>
    <w:rsid w:val="00F03D1E"/>
    <w:rsid w:val="00F03E71"/>
    <w:rsid w:val="00F049CE"/>
    <w:rsid w:val="00F04AC0"/>
    <w:rsid w:val="00F04FA9"/>
    <w:rsid w:val="00F059E0"/>
    <w:rsid w:val="00F06614"/>
    <w:rsid w:val="00F06DE4"/>
    <w:rsid w:val="00F0719B"/>
    <w:rsid w:val="00F076D8"/>
    <w:rsid w:val="00F11F95"/>
    <w:rsid w:val="00F12A47"/>
    <w:rsid w:val="00F145E8"/>
    <w:rsid w:val="00F14ED6"/>
    <w:rsid w:val="00F16119"/>
    <w:rsid w:val="00F166E4"/>
    <w:rsid w:val="00F2101D"/>
    <w:rsid w:val="00F21D8A"/>
    <w:rsid w:val="00F24025"/>
    <w:rsid w:val="00F26DC0"/>
    <w:rsid w:val="00F27AF3"/>
    <w:rsid w:val="00F33F0C"/>
    <w:rsid w:val="00F3568B"/>
    <w:rsid w:val="00F35B4D"/>
    <w:rsid w:val="00F40AA5"/>
    <w:rsid w:val="00F43DE3"/>
    <w:rsid w:val="00F45DC3"/>
    <w:rsid w:val="00F47087"/>
    <w:rsid w:val="00F51323"/>
    <w:rsid w:val="00F514EC"/>
    <w:rsid w:val="00F528B2"/>
    <w:rsid w:val="00F529EA"/>
    <w:rsid w:val="00F54589"/>
    <w:rsid w:val="00F601AA"/>
    <w:rsid w:val="00F6058B"/>
    <w:rsid w:val="00F63E80"/>
    <w:rsid w:val="00F64435"/>
    <w:rsid w:val="00F648FD"/>
    <w:rsid w:val="00F64B3C"/>
    <w:rsid w:val="00F655AA"/>
    <w:rsid w:val="00F65C2E"/>
    <w:rsid w:val="00F65F0F"/>
    <w:rsid w:val="00F6621F"/>
    <w:rsid w:val="00F66BA2"/>
    <w:rsid w:val="00F67218"/>
    <w:rsid w:val="00F67EB4"/>
    <w:rsid w:val="00F70361"/>
    <w:rsid w:val="00F724E3"/>
    <w:rsid w:val="00F72961"/>
    <w:rsid w:val="00F74524"/>
    <w:rsid w:val="00F74E17"/>
    <w:rsid w:val="00F76CA6"/>
    <w:rsid w:val="00F76D96"/>
    <w:rsid w:val="00F80043"/>
    <w:rsid w:val="00F80752"/>
    <w:rsid w:val="00F817A9"/>
    <w:rsid w:val="00F81AF7"/>
    <w:rsid w:val="00F81DBE"/>
    <w:rsid w:val="00F86BE5"/>
    <w:rsid w:val="00F875BA"/>
    <w:rsid w:val="00F90E9D"/>
    <w:rsid w:val="00F925B5"/>
    <w:rsid w:val="00F92C27"/>
    <w:rsid w:val="00F92DCD"/>
    <w:rsid w:val="00F939E2"/>
    <w:rsid w:val="00F9492A"/>
    <w:rsid w:val="00F94E0A"/>
    <w:rsid w:val="00F95EC6"/>
    <w:rsid w:val="00F96B2E"/>
    <w:rsid w:val="00F96FD9"/>
    <w:rsid w:val="00FA1619"/>
    <w:rsid w:val="00FA473D"/>
    <w:rsid w:val="00FA5DDF"/>
    <w:rsid w:val="00FA627B"/>
    <w:rsid w:val="00FA67E8"/>
    <w:rsid w:val="00FA6D41"/>
    <w:rsid w:val="00FB02B0"/>
    <w:rsid w:val="00FB0623"/>
    <w:rsid w:val="00FB18F2"/>
    <w:rsid w:val="00FB33CD"/>
    <w:rsid w:val="00FB3598"/>
    <w:rsid w:val="00FB4AF6"/>
    <w:rsid w:val="00FB4D6B"/>
    <w:rsid w:val="00FB6F84"/>
    <w:rsid w:val="00FC3B8F"/>
    <w:rsid w:val="00FC6056"/>
    <w:rsid w:val="00FC6A0B"/>
    <w:rsid w:val="00FC7E13"/>
    <w:rsid w:val="00FD008F"/>
    <w:rsid w:val="00FD182B"/>
    <w:rsid w:val="00FD2821"/>
    <w:rsid w:val="00FD34F2"/>
    <w:rsid w:val="00FD39C5"/>
    <w:rsid w:val="00FD6C71"/>
    <w:rsid w:val="00FD72FC"/>
    <w:rsid w:val="00FE211D"/>
    <w:rsid w:val="00FE320B"/>
    <w:rsid w:val="00FE4598"/>
    <w:rsid w:val="00FE6317"/>
    <w:rsid w:val="00FF1187"/>
    <w:rsid w:val="00FF2938"/>
    <w:rsid w:val="00FF296A"/>
    <w:rsid w:val="00FF2E7F"/>
    <w:rsid w:val="00FF59DA"/>
    <w:rsid w:val="00FF5BB8"/>
    <w:rsid w:val="00FF7713"/>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footnote text"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7108"/>
    <w:pPr>
      <w:ind w:right="284"/>
      <w:jc w:val="both"/>
    </w:pPr>
    <w:rPr>
      <w:rFonts w:ascii="Arial" w:hAnsi="Arial"/>
      <w:sz w:val="24"/>
    </w:rPr>
  </w:style>
  <w:style w:type="paragraph" w:styleId="Heading1">
    <w:name w:val="heading 1"/>
    <w:basedOn w:val="Normal"/>
    <w:next w:val="Heading2"/>
    <w:link w:val="Heading1Char"/>
    <w:qFormat/>
    <w:rsid w:val="00ED47F1"/>
    <w:pPr>
      <w:keepNext/>
      <w:numPr>
        <w:numId w:val="1"/>
      </w:numPr>
      <w:spacing w:before="240" w:after="120"/>
      <w:ind w:left="360"/>
      <w:outlineLvl w:val="0"/>
    </w:pPr>
    <w:rPr>
      <w:b/>
      <w:caps/>
      <w:kern w:val="28"/>
    </w:rPr>
  </w:style>
  <w:style w:type="paragraph" w:styleId="Heading2">
    <w:name w:val="heading 2"/>
    <w:basedOn w:val="Normal"/>
    <w:link w:val="Heading2Char"/>
    <w:qFormat/>
    <w:rsid w:val="00AA6D96"/>
    <w:pPr>
      <w:numPr>
        <w:ilvl w:val="1"/>
        <w:numId w:val="1"/>
      </w:numPr>
      <w:spacing w:before="120" w:after="120"/>
      <w:outlineLvl w:val="1"/>
    </w:pPr>
    <w:rPr>
      <w:caps/>
    </w:rPr>
  </w:style>
  <w:style w:type="paragraph" w:styleId="Heading3">
    <w:name w:val="heading 3"/>
    <w:basedOn w:val="Normal"/>
    <w:next w:val="Normal"/>
    <w:link w:val="Heading3Char"/>
    <w:qFormat/>
    <w:rsid w:val="00AA6D96"/>
    <w:pPr>
      <w:keepNext/>
      <w:numPr>
        <w:ilvl w:val="2"/>
        <w:numId w:val="1"/>
      </w:numPr>
      <w:spacing w:before="120" w:after="120"/>
      <w:outlineLvl w:val="2"/>
    </w:pPr>
    <w:rPr>
      <w:b/>
    </w:rPr>
  </w:style>
  <w:style w:type="paragraph" w:styleId="Heading4">
    <w:name w:val="heading 4"/>
    <w:basedOn w:val="Normal"/>
    <w:next w:val="Normal"/>
    <w:qFormat/>
    <w:rsid w:val="00AC3ED3"/>
    <w:pPr>
      <w:keepNext/>
      <w:numPr>
        <w:ilvl w:val="3"/>
        <w:numId w:val="1"/>
      </w:numPr>
      <w:spacing w:before="120" w:after="120"/>
      <w:ind w:left="0" w:firstLine="0"/>
      <w:outlineLvl w:val="3"/>
    </w:pPr>
    <w:rPr>
      <w:position w:val="-2"/>
    </w:rPr>
  </w:style>
  <w:style w:type="paragraph" w:styleId="Heading5">
    <w:name w:val="heading 5"/>
    <w:basedOn w:val="Normal"/>
    <w:next w:val="Normal"/>
    <w:qFormat/>
    <w:rsid w:val="000557D5"/>
    <w:pPr>
      <w:keepNext/>
      <w:numPr>
        <w:ilvl w:val="4"/>
        <w:numId w:val="1"/>
      </w:numPr>
      <w:spacing w:before="40"/>
      <w:outlineLvl w:val="4"/>
    </w:pPr>
    <w:rPr>
      <w:b/>
      <w:caps/>
      <w:sz w:val="12"/>
    </w:rPr>
  </w:style>
  <w:style w:type="paragraph" w:styleId="Heading6">
    <w:name w:val="heading 6"/>
    <w:basedOn w:val="Normal"/>
    <w:next w:val="Normal"/>
    <w:qFormat/>
    <w:rsid w:val="000557D5"/>
    <w:pPr>
      <w:keepNext/>
      <w:numPr>
        <w:ilvl w:val="5"/>
        <w:numId w:val="1"/>
      </w:numPr>
      <w:jc w:val="center"/>
      <w:outlineLvl w:val="5"/>
    </w:pPr>
    <w:rPr>
      <w:b/>
    </w:rPr>
  </w:style>
  <w:style w:type="paragraph" w:styleId="Heading7">
    <w:name w:val="heading 7"/>
    <w:basedOn w:val="Normal"/>
    <w:next w:val="Normal"/>
    <w:qFormat/>
    <w:rsid w:val="000557D5"/>
    <w:pPr>
      <w:keepNext/>
      <w:numPr>
        <w:ilvl w:val="6"/>
        <w:numId w:val="1"/>
      </w:numPr>
      <w:jc w:val="center"/>
      <w:outlineLvl w:val="6"/>
    </w:pPr>
    <w:rPr>
      <w:b/>
      <w:caps/>
    </w:rPr>
  </w:style>
  <w:style w:type="paragraph" w:styleId="Heading8">
    <w:name w:val="heading 8"/>
    <w:basedOn w:val="Normal"/>
    <w:next w:val="Normal"/>
    <w:qFormat/>
    <w:rsid w:val="000557D5"/>
    <w:pPr>
      <w:keepNext/>
      <w:numPr>
        <w:ilvl w:val="7"/>
        <w:numId w:val="1"/>
      </w:numPr>
      <w:jc w:val="center"/>
      <w:outlineLvl w:val="7"/>
    </w:pPr>
    <w:rPr>
      <w:b/>
      <w:bCs/>
      <w:caps/>
      <w:sz w:val="22"/>
    </w:rPr>
  </w:style>
  <w:style w:type="paragraph" w:styleId="Heading9">
    <w:name w:val="heading 9"/>
    <w:basedOn w:val="Normal"/>
    <w:next w:val="Normal"/>
    <w:qFormat/>
    <w:rsid w:val="000557D5"/>
    <w:pPr>
      <w:numPr>
        <w:ilvl w:val="8"/>
        <w:numId w:val="1"/>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0557D5"/>
    <w:pPr>
      <w:tabs>
        <w:tab w:val="center" w:pos="4419"/>
        <w:tab w:val="right" w:pos="8838"/>
      </w:tabs>
      <w:ind w:right="0"/>
    </w:pPr>
  </w:style>
  <w:style w:type="paragraph" w:styleId="Footer">
    <w:name w:val="footer"/>
    <w:basedOn w:val="Normal"/>
    <w:rsid w:val="000557D5"/>
    <w:pPr>
      <w:tabs>
        <w:tab w:val="center" w:pos="4419"/>
        <w:tab w:val="right" w:pos="8838"/>
      </w:tabs>
      <w:ind w:left="113" w:right="0"/>
    </w:pPr>
  </w:style>
  <w:style w:type="character" w:styleId="PageNumber">
    <w:name w:val="page number"/>
    <w:basedOn w:val="DefaultParagraphFont"/>
    <w:rsid w:val="000557D5"/>
  </w:style>
  <w:style w:type="paragraph" w:customStyle="1" w:styleId="Indice">
    <w:name w:val="Indice"/>
    <w:basedOn w:val="Heading1"/>
    <w:rsid w:val="000557D5"/>
    <w:pPr>
      <w:keepNext w:val="0"/>
      <w:numPr>
        <w:numId w:val="0"/>
      </w:numPr>
      <w:spacing w:before="0" w:after="0"/>
      <w:ind w:right="0"/>
      <w:jc w:val="center"/>
      <w:outlineLvl w:val="9"/>
    </w:pPr>
    <w:rPr>
      <w:spacing w:val="60"/>
      <w:kern w:val="0"/>
    </w:rPr>
  </w:style>
  <w:style w:type="paragraph" w:styleId="BlockText">
    <w:name w:val="Block Text"/>
    <w:basedOn w:val="Normal"/>
    <w:rsid w:val="000557D5"/>
  </w:style>
  <w:style w:type="paragraph" w:styleId="ListParagraph">
    <w:name w:val="List Paragraph"/>
    <w:basedOn w:val="Normal"/>
    <w:link w:val="ListParagraphChar"/>
    <w:uiPriority w:val="34"/>
    <w:qFormat/>
    <w:rsid w:val="002A5C36"/>
    <w:pPr>
      <w:ind w:left="708"/>
    </w:pPr>
  </w:style>
  <w:style w:type="paragraph" w:styleId="BalloonText">
    <w:name w:val="Balloon Text"/>
    <w:basedOn w:val="Normal"/>
    <w:link w:val="BalloonTextChar"/>
    <w:rsid w:val="00AA153D"/>
    <w:rPr>
      <w:rFonts w:ascii="Tahoma" w:hAnsi="Tahoma"/>
      <w:sz w:val="16"/>
      <w:szCs w:val="16"/>
    </w:rPr>
  </w:style>
  <w:style w:type="character" w:customStyle="1" w:styleId="BalloonTextChar">
    <w:name w:val="Balloon Text Char"/>
    <w:link w:val="BalloonText"/>
    <w:rsid w:val="00AA153D"/>
    <w:rPr>
      <w:rFonts w:ascii="Tahoma" w:hAnsi="Tahoma" w:cs="Tahoma"/>
      <w:sz w:val="16"/>
      <w:szCs w:val="16"/>
    </w:rPr>
  </w:style>
  <w:style w:type="table" w:styleId="TableGrid">
    <w:name w:val="Table Grid"/>
    <w:basedOn w:val="TableNormal"/>
    <w:uiPriority w:val="59"/>
    <w:rsid w:val="00634D8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OC1">
    <w:name w:val="toc 1"/>
    <w:basedOn w:val="Normal"/>
    <w:next w:val="Normal"/>
    <w:autoRedefine/>
    <w:uiPriority w:val="39"/>
    <w:rsid w:val="0001053A"/>
    <w:pPr>
      <w:tabs>
        <w:tab w:val="left" w:pos="660"/>
        <w:tab w:val="right" w:leader="dot" w:pos="9912"/>
      </w:tabs>
      <w:ind w:right="141"/>
    </w:pPr>
    <w:rPr>
      <w:b/>
      <w:caps/>
    </w:rPr>
  </w:style>
  <w:style w:type="character" w:styleId="Hyperlink">
    <w:name w:val="Hyperlink"/>
    <w:uiPriority w:val="99"/>
    <w:unhideWhenUsed/>
    <w:rsid w:val="00F96B2E"/>
    <w:rPr>
      <w:color w:val="0000FF"/>
      <w:u w:val="single"/>
    </w:rPr>
  </w:style>
  <w:style w:type="paragraph" w:styleId="FootnoteText">
    <w:name w:val="footnote text"/>
    <w:basedOn w:val="Normal"/>
    <w:link w:val="FootnoteTextChar"/>
    <w:uiPriority w:val="99"/>
    <w:unhideWhenUsed/>
    <w:rsid w:val="00F96B2E"/>
    <w:pPr>
      <w:ind w:right="0"/>
    </w:pPr>
    <w:rPr>
      <w:rFonts w:ascii="Calibri" w:eastAsia="Calibri" w:hAnsi="Calibri"/>
      <w:sz w:val="20"/>
      <w:lang w:eastAsia="en-US"/>
    </w:rPr>
  </w:style>
  <w:style w:type="character" w:customStyle="1" w:styleId="FootnoteTextChar">
    <w:name w:val="Footnote Text Char"/>
    <w:link w:val="FootnoteText"/>
    <w:uiPriority w:val="99"/>
    <w:rsid w:val="00F96B2E"/>
    <w:rPr>
      <w:rFonts w:ascii="Calibri" w:eastAsia="Calibri" w:hAnsi="Calibri"/>
      <w:lang w:eastAsia="en-US"/>
    </w:rPr>
  </w:style>
  <w:style w:type="character" w:styleId="FootnoteReference">
    <w:name w:val="footnote reference"/>
    <w:uiPriority w:val="99"/>
    <w:unhideWhenUsed/>
    <w:rsid w:val="00F96B2E"/>
    <w:rPr>
      <w:vertAlign w:val="superscript"/>
    </w:rPr>
  </w:style>
  <w:style w:type="paragraph" w:customStyle="1" w:styleId="CabealhoCabealho1">
    <w:name w:val="Cabeçalho.Cabeçalho 1"/>
    <w:basedOn w:val="Normal"/>
    <w:rsid w:val="005A486F"/>
    <w:pPr>
      <w:tabs>
        <w:tab w:val="center" w:pos="4252"/>
        <w:tab w:val="right" w:pos="8504"/>
      </w:tabs>
      <w:ind w:right="0"/>
      <w:jc w:val="left"/>
    </w:pPr>
    <w:rPr>
      <w:rFonts w:ascii="Times New Roman" w:eastAsia="Times New Roman" w:hAnsi="Times New Roman"/>
      <w:sz w:val="20"/>
      <w:lang w:val="pt-PT"/>
    </w:rPr>
  </w:style>
  <w:style w:type="paragraph" w:customStyle="1" w:styleId="NIVEL-PARGRAFO-QUALIDADE">
    <w:name w:val="NIVEL- PARÁGRAFO-QUALIDADE"/>
    <w:basedOn w:val="Normal"/>
    <w:rsid w:val="005A486F"/>
    <w:pPr>
      <w:tabs>
        <w:tab w:val="left" w:pos="9540"/>
      </w:tabs>
      <w:spacing w:before="60" w:after="60"/>
      <w:ind w:left="1134"/>
    </w:pPr>
    <w:rPr>
      <w:rFonts w:eastAsia="Times New Roman"/>
      <w:sz w:val="22"/>
    </w:rPr>
  </w:style>
  <w:style w:type="character" w:customStyle="1" w:styleId="HeaderChar">
    <w:name w:val="Header Char"/>
    <w:link w:val="Header"/>
    <w:rsid w:val="006E3719"/>
    <w:rPr>
      <w:rFonts w:ascii="Arial" w:hAnsi="Arial"/>
      <w:sz w:val="24"/>
    </w:rPr>
  </w:style>
  <w:style w:type="character" w:customStyle="1" w:styleId="ListParagraphChar">
    <w:name w:val="List Paragraph Char"/>
    <w:link w:val="ListParagraph"/>
    <w:uiPriority w:val="34"/>
    <w:rsid w:val="006E3719"/>
    <w:rPr>
      <w:rFonts w:ascii="Arial" w:hAnsi="Arial"/>
      <w:sz w:val="24"/>
    </w:rPr>
  </w:style>
  <w:style w:type="paragraph" w:customStyle="1" w:styleId="normal-jeronimo">
    <w:name w:val="normal-jeronimo"/>
    <w:basedOn w:val="Header"/>
    <w:rsid w:val="006E3719"/>
    <w:pPr>
      <w:suppressAutoHyphens/>
      <w:spacing w:before="120" w:after="120"/>
      <w:jc w:val="center"/>
    </w:pPr>
    <w:rPr>
      <w:rFonts w:eastAsia="Times New Roman" w:cs="Arial"/>
      <w:b/>
      <w:bCs/>
      <w:lang w:eastAsia="ar-SA"/>
    </w:rPr>
  </w:style>
  <w:style w:type="character" w:customStyle="1" w:styleId="CaptionChar">
    <w:name w:val="Caption Char"/>
    <w:link w:val="Caption"/>
    <w:locked/>
    <w:rsid w:val="003E304E"/>
    <w:rPr>
      <w:rFonts w:ascii="Arial" w:hAnsi="Arial"/>
      <w:b/>
      <w:bCs/>
      <w:szCs w:val="18"/>
    </w:rPr>
  </w:style>
  <w:style w:type="paragraph" w:styleId="Caption">
    <w:name w:val="caption"/>
    <w:basedOn w:val="Normal"/>
    <w:next w:val="Normal"/>
    <w:link w:val="CaptionChar"/>
    <w:unhideWhenUsed/>
    <w:qFormat/>
    <w:rsid w:val="003E304E"/>
    <w:pPr>
      <w:spacing w:before="23"/>
      <w:ind w:right="0" w:firstLine="851"/>
      <w:jc w:val="center"/>
    </w:pPr>
    <w:rPr>
      <w:b/>
      <w:bCs/>
      <w:sz w:val="20"/>
      <w:szCs w:val="18"/>
    </w:rPr>
  </w:style>
  <w:style w:type="paragraph" w:styleId="BodyText">
    <w:name w:val="Body Text"/>
    <w:basedOn w:val="Normal"/>
    <w:link w:val="BodyTextChar"/>
    <w:rsid w:val="00435B69"/>
    <w:pPr>
      <w:spacing w:after="120"/>
      <w:ind w:right="0"/>
      <w:jc w:val="left"/>
    </w:pPr>
    <w:rPr>
      <w:rFonts w:eastAsia="Times New Roman"/>
      <w:b/>
      <w:bCs/>
      <w:sz w:val="18"/>
    </w:rPr>
  </w:style>
  <w:style w:type="character" w:customStyle="1" w:styleId="BodyTextChar">
    <w:name w:val="Body Text Char"/>
    <w:link w:val="BodyText"/>
    <w:rsid w:val="00435B69"/>
    <w:rPr>
      <w:rFonts w:ascii="Arial" w:eastAsia="Times New Roman" w:hAnsi="Arial" w:cs="Arial"/>
      <w:b/>
      <w:bCs/>
      <w:sz w:val="18"/>
    </w:rPr>
  </w:style>
  <w:style w:type="paragraph" w:customStyle="1" w:styleId="METRRIO-TTULO1">
    <w:name w:val="METRÔ RIO - TÍTULO 1"/>
    <w:basedOn w:val="Normal"/>
    <w:next w:val="METRRIO-TTULO2"/>
    <w:rsid w:val="008B3673"/>
    <w:pPr>
      <w:pageBreakBefore/>
      <w:numPr>
        <w:numId w:val="2"/>
      </w:numPr>
      <w:spacing w:after="240"/>
      <w:ind w:left="357" w:right="0" w:hanging="357"/>
    </w:pPr>
    <w:rPr>
      <w:rFonts w:eastAsia="Times New Roman"/>
      <w:b/>
      <w:caps/>
      <w:szCs w:val="24"/>
      <w:u w:val="single"/>
    </w:rPr>
  </w:style>
  <w:style w:type="paragraph" w:customStyle="1" w:styleId="METRRIO-TTULO2">
    <w:name w:val="METRÔ RIO - TÍTULO 2"/>
    <w:basedOn w:val="METRRIO-TTULO1"/>
    <w:rsid w:val="008B3673"/>
    <w:pPr>
      <w:keepNext/>
      <w:pageBreakBefore w:val="0"/>
      <w:numPr>
        <w:ilvl w:val="1"/>
      </w:numPr>
      <w:ind w:left="1690" w:hanging="431"/>
    </w:pPr>
    <w:rPr>
      <w:u w:val="none"/>
    </w:rPr>
  </w:style>
  <w:style w:type="paragraph" w:customStyle="1" w:styleId="METRRIO-TTULO3">
    <w:name w:val="METRÔ RIO - TÍTULO 3"/>
    <w:basedOn w:val="METRRIO-TTULO2"/>
    <w:rsid w:val="008B3673"/>
    <w:pPr>
      <w:numPr>
        <w:ilvl w:val="2"/>
      </w:numPr>
      <w:ind w:left="1225" w:hanging="505"/>
    </w:pPr>
    <w:rPr>
      <w:b w:val="0"/>
      <w:caps w:val="0"/>
      <w:sz w:val="22"/>
      <w:szCs w:val="22"/>
    </w:rPr>
  </w:style>
  <w:style w:type="paragraph" w:styleId="TOC3">
    <w:name w:val="toc 3"/>
    <w:basedOn w:val="Normal"/>
    <w:next w:val="Normal"/>
    <w:autoRedefine/>
    <w:uiPriority w:val="39"/>
    <w:rsid w:val="0001053A"/>
    <w:rPr>
      <w:b/>
    </w:rPr>
  </w:style>
  <w:style w:type="paragraph" w:customStyle="1" w:styleId="Default">
    <w:name w:val="Default"/>
    <w:rsid w:val="0037408A"/>
    <w:pPr>
      <w:autoSpaceDE w:val="0"/>
      <w:autoSpaceDN w:val="0"/>
      <w:adjustRightInd w:val="0"/>
    </w:pPr>
    <w:rPr>
      <w:rFonts w:ascii="Arial" w:hAnsi="Arial" w:cs="Arial"/>
      <w:color w:val="000000"/>
      <w:sz w:val="24"/>
      <w:szCs w:val="24"/>
    </w:rPr>
  </w:style>
  <w:style w:type="paragraph" w:customStyle="1" w:styleId="font9">
    <w:name w:val="font9"/>
    <w:basedOn w:val="Normal"/>
    <w:rsid w:val="00ED3653"/>
    <w:pPr>
      <w:spacing w:before="100" w:after="100"/>
      <w:ind w:right="0"/>
      <w:jc w:val="left"/>
    </w:pPr>
    <w:rPr>
      <w:rFonts w:ascii="Symbol" w:eastAsia="Times New Roman" w:hAnsi="Symbol" w:cs="Symbol"/>
      <w:szCs w:val="24"/>
      <w:lang w:val="en-US"/>
    </w:rPr>
  </w:style>
  <w:style w:type="paragraph" w:styleId="TOC2">
    <w:name w:val="toc 2"/>
    <w:basedOn w:val="Normal"/>
    <w:next w:val="Normal"/>
    <w:autoRedefine/>
    <w:uiPriority w:val="39"/>
    <w:rsid w:val="0001053A"/>
    <w:pPr>
      <w:spacing w:after="100"/>
    </w:pPr>
    <w:rPr>
      <w:caps/>
    </w:rPr>
  </w:style>
  <w:style w:type="character" w:customStyle="1" w:styleId="Heading3Char">
    <w:name w:val="Heading 3 Char"/>
    <w:basedOn w:val="DefaultParagraphFont"/>
    <w:link w:val="Heading3"/>
    <w:rsid w:val="00AA6D96"/>
    <w:rPr>
      <w:rFonts w:ascii="Arial" w:hAnsi="Arial"/>
      <w:b/>
      <w:sz w:val="24"/>
    </w:rPr>
  </w:style>
  <w:style w:type="character" w:customStyle="1" w:styleId="Heading1Char">
    <w:name w:val="Heading 1 Char"/>
    <w:basedOn w:val="DefaultParagraphFont"/>
    <w:link w:val="Heading1"/>
    <w:rsid w:val="00ED47F1"/>
    <w:rPr>
      <w:rFonts w:ascii="Arial" w:hAnsi="Arial"/>
      <w:b/>
      <w:caps/>
      <w:kern w:val="28"/>
      <w:sz w:val="24"/>
    </w:rPr>
  </w:style>
  <w:style w:type="character" w:customStyle="1" w:styleId="Heading2Char">
    <w:name w:val="Heading 2 Char"/>
    <w:basedOn w:val="DefaultParagraphFont"/>
    <w:link w:val="Heading2"/>
    <w:rsid w:val="00AA6D96"/>
    <w:rPr>
      <w:rFonts w:ascii="Arial" w:hAnsi="Arial"/>
      <w:caps/>
      <w:sz w:val="24"/>
    </w:rPr>
  </w:style>
  <w:style w:type="paragraph" w:customStyle="1" w:styleId="FIGURA">
    <w:name w:val="FIGURA"/>
    <w:basedOn w:val="Normal"/>
    <w:link w:val="FIGURAChar"/>
    <w:rsid w:val="00F72961"/>
    <w:pPr>
      <w:jc w:val="center"/>
    </w:pPr>
    <w:rPr>
      <w:rFonts w:cs="Arial"/>
      <w:b/>
      <w:sz w:val="20"/>
    </w:rPr>
  </w:style>
  <w:style w:type="paragraph" w:customStyle="1" w:styleId="FIGURA0">
    <w:name w:val="FIGURA_"/>
    <w:basedOn w:val="Normal"/>
    <w:link w:val="FIGURAChar0"/>
    <w:qFormat/>
    <w:rsid w:val="0066643F"/>
    <w:pPr>
      <w:jc w:val="center"/>
    </w:pPr>
    <w:rPr>
      <w:b/>
      <w:sz w:val="22"/>
    </w:rPr>
  </w:style>
  <w:style w:type="character" w:customStyle="1" w:styleId="FIGURAChar">
    <w:name w:val="FIGURA Char"/>
    <w:basedOn w:val="DefaultParagraphFont"/>
    <w:link w:val="FIGURA"/>
    <w:rsid w:val="00F72961"/>
    <w:rPr>
      <w:rFonts w:ascii="Arial" w:hAnsi="Arial" w:cs="Arial"/>
      <w:b/>
    </w:rPr>
  </w:style>
  <w:style w:type="paragraph" w:customStyle="1" w:styleId="QUADRO">
    <w:name w:val="QUADRO"/>
    <w:basedOn w:val="Normal"/>
    <w:link w:val="QUADROChar"/>
    <w:qFormat/>
    <w:rsid w:val="00565173"/>
    <w:pPr>
      <w:spacing w:before="120"/>
      <w:ind w:right="0"/>
    </w:pPr>
    <w:rPr>
      <w:b/>
    </w:rPr>
  </w:style>
  <w:style w:type="character" w:customStyle="1" w:styleId="FIGURAChar0">
    <w:name w:val="FIGURA_ Char"/>
    <w:basedOn w:val="DefaultParagraphFont"/>
    <w:link w:val="FIGURA0"/>
    <w:rsid w:val="0066643F"/>
    <w:rPr>
      <w:rFonts w:ascii="Arial" w:hAnsi="Arial"/>
      <w:b/>
      <w:sz w:val="22"/>
    </w:rPr>
  </w:style>
  <w:style w:type="paragraph" w:customStyle="1" w:styleId="TABELA">
    <w:name w:val="TABELA"/>
    <w:basedOn w:val="QUADRO"/>
    <w:link w:val="TABELAChar"/>
    <w:qFormat/>
    <w:rsid w:val="00565173"/>
    <w:rPr>
      <w:lang w:val="pt-PT"/>
    </w:rPr>
  </w:style>
  <w:style w:type="character" w:customStyle="1" w:styleId="QUADROChar">
    <w:name w:val="QUADRO Char"/>
    <w:basedOn w:val="DefaultParagraphFont"/>
    <w:link w:val="QUADRO"/>
    <w:rsid w:val="00565173"/>
    <w:rPr>
      <w:rFonts w:ascii="Arial" w:hAnsi="Arial"/>
      <w:b/>
      <w:sz w:val="24"/>
    </w:rPr>
  </w:style>
  <w:style w:type="character" w:customStyle="1" w:styleId="TABELAChar">
    <w:name w:val="TABELA Char"/>
    <w:basedOn w:val="QUADROChar"/>
    <w:link w:val="TABELA"/>
    <w:rsid w:val="00565173"/>
    <w:rPr>
      <w:rFonts w:ascii="Arial" w:hAnsi="Arial"/>
      <w:b/>
      <w:sz w:val="24"/>
      <w:lang w:val="pt-PT"/>
    </w:rPr>
  </w:style>
  <w:style w:type="table" w:styleId="MediumGrid3-Accent1">
    <w:name w:val="Medium Grid 3 Accent 1"/>
    <w:basedOn w:val="TableNormal"/>
    <w:uiPriority w:val="69"/>
    <w:rsid w:val="003F2439"/>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styleId="Emphasis">
    <w:name w:val="Emphasis"/>
    <w:basedOn w:val="DefaultParagraphFont"/>
    <w:uiPriority w:val="20"/>
    <w:qFormat/>
    <w:rsid w:val="00373996"/>
    <w:rPr>
      <w:i/>
      <w:iCs/>
    </w:rPr>
  </w:style>
  <w:style w:type="character" w:styleId="Strong">
    <w:name w:val="Strong"/>
    <w:basedOn w:val="DefaultParagraphFont"/>
    <w:uiPriority w:val="22"/>
    <w:qFormat/>
    <w:rsid w:val="0088028C"/>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62970">
      <w:bodyDiv w:val="1"/>
      <w:marLeft w:val="0"/>
      <w:marRight w:val="0"/>
      <w:marTop w:val="0"/>
      <w:marBottom w:val="0"/>
      <w:divBdr>
        <w:top w:val="none" w:sz="0" w:space="0" w:color="auto"/>
        <w:left w:val="none" w:sz="0" w:space="0" w:color="auto"/>
        <w:bottom w:val="none" w:sz="0" w:space="0" w:color="auto"/>
        <w:right w:val="none" w:sz="0" w:space="0" w:color="auto"/>
      </w:divBdr>
    </w:div>
    <w:div w:id="110906524">
      <w:bodyDiv w:val="1"/>
      <w:marLeft w:val="0"/>
      <w:marRight w:val="0"/>
      <w:marTop w:val="0"/>
      <w:marBottom w:val="0"/>
      <w:divBdr>
        <w:top w:val="none" w:sz="0" w:space="0" w:color="auto"/>
        <w:left w:val="none" w:sz="0" w:space="0" w:color="auto"/>
        <w:bottom w:val="none" w:sz="0" w:space="0" w:color="auto"/>
        <w:right w:val="none" w:sz="0" w:space="0" w:color="auto"/>
      </w:divBdr>
    </w:div>
    <w:div w:id="115412458">
      <w:bodyDiv w:val="1"/>
      <w:marLeft w:val="0"/>
      <w:marRight w:val="0"/>
      <w:marTop w:val="0"/>
      <w:marBottom w:val="0"/>
      <w:divBdr>
        <w:top w:val="none" w:sz="0" w:space="0" w:color="auto"/>
        <w:left w:val="none" w:sz="0" w:space="0" w:color="auto"/>
        <w:bottom w:val="none" w:sz="0" w:space="0" w:color="auto"/>
        <w:right w:val="none" w:sz="0" w:space="0" w:color="auto"/>
      </w:divBdr>
    </w:div>
    <w:div w:id="116997104">
      <w:bodyDiv w:val="1"/>
      <w:marLeft w:val="0"/>
      <w:marRight w:val="0"/>
      <w:marTop w:val="0"/>
      <w:marBottom w:val="0"/>
      <w:divBdr>
        <w:top w:val="none" w:sz="0" w:space="0" w:color="auto"/>
        <w:left w:val="none" w:sz="0" w:space="0" w:color="auto"/>
        <w:bottom w:val="none" w:sz="0" w:space="0" w:color="auto"/>
        <w:right w:val="none" w:sz="0" w:space="0" w:color="auto"/>
      </w:divBdr>
    </w:div>
    <w:div w:id="272367674">
      <w:bodyDiv w:val="1"/>
      <w:marLeft w:val="0"/>
      <w:marRight w:val="0"/>
      <w:marTop w:val="0"/>
      <w:marBottom w:val="0"/>
      <w:divBdr>
        <w:top w:val="none" w:sz="0" w:space="0" w:color="auto"/>
        <w:left w:val="none" w:sz="0" w:space="0" w:color="auto"/>
        <w:bottom w:val="none" w:sz="0" w:space="0" w:color="auto"/>
        <w:right w:val="none" w:sz="0" w:space="0" w:color="auto"/>
      </w:divBdr>
    </w:div>
    <w:div w:id="338197567">
      <w:bodyDiv w:val="1"/>
      <w:marLeft w:val="0"/>
      <w:marRight w:val="0"/>
      <w:marTop w:val="0"/>
      <w:marBottom w:val="0"/>
      <w:divBdr>
        <w:top w:val="none" w:sz="0" w:space="0" w:color="auto"/>
        <w:left w:val="none" w:sz="0" w:space="0" w:color="auto"/>
        <w:bottom w:val="none" w:sz="0" w:space="0" w:color="auto"/>
        <w:right w:val="none" w:sz="0" w:space="0" w:color="auto"/>
      </w:divBdr>
    </w:div>
    <w:div w:id="355469490">
      <w:bodyDiv w:val="1"/>
      <w:marLeft w:val="0"/>
      <w:marRight w:val="0"/>
      <w:marTop w:val="0"/>
      <w:marBottom w:val="0"/>
      <w:divBdr>
        <w:top w:val="none" w:sz="0" w:space="0" w:color="auto"/>
        <w:left w:val="none" w:sz="0" w:space="0" w:color="auto"/>
        <w:bottom w:val="none" w:sz="0" w:space="0" w:color="auto"/>
        <w:right w:val="none" w:sz="0" w:space="0" w:color="auto"/>
      </w:divBdr>
    </w:div>
    <w:div w:id="429812512">
      <w:bodyDiv w:val="1"/>
      <w:marLeft w:val="0"/>
      <w:marRight w:val="0"/>
      <w:marTop w:val="0"/>
      <w:marBottom w:val="0"/>
      <w:divBdr>
        <w:top w:val="none" w:sz="0" w:space="0" w:color="auto"/>
        <w:left w:val="none" w:sz="0" w:space="0" w:color="auto"/>
        <w:bottom w:val="none" w:sz="0" w:space="0" w:color="auto"/>
        <w:right w:val="none" w:sz="0" w:space="0" w:color="auto"/>
      </w:divBdr>
    </w:div>
    <w:div w:id="478885983">
      <w:bodyDiv w:val="1"/>
      <w:marLeft w:val="0"/>
      <w:marRight w:val="0"/>
      <w:marTop w:val="0"/>
      <w:marBottom w:val="0"/>
      <w:divBdr>
        <w:top w:val="none" w:sz="0" w:space="0" w:color="auto"/>
        <w:left w:val="none" w:sz="0" w:space="0" w:color="auto"/>
        <w:bottom w:val="none" w:sz="0" w:space="0" w:color="auto"/>
        <w:right w:val="none" w:sz="0" w:space="0" w:color="auto"/>
      </w:divBdr>
    </w:div>
    <w:div w:id="494615923">
      <w:bodyDiv w:val="1"/>
      <w:marLeft w:val="0"/>
      <w:marRight w:val="0"/>
      <w:marTop w:val="0"/>
      <w:marBottom w:val="0"/>
      <w:divBdr>
        <w:top w:val="none" w:sz="0" w:space="0" w:color="auto"/>
        <w:left w:val="none" w:sz="0" w:space="0" w:color="auto"/>
        <w:bottom w:val="none" w:sz="0" w:space="0" w:color="auto"/>
        <w:right w:val="none" w:sz="0" w:space="0" w:color="auto"/>
      </w:divBdr>
    </w:div>
    <w:div w:id="518391046">
      <w:bodyDiv w:val="1"/>
      <w:marLeft w:val="0"/>
      <w:marRight w:val="0"/>
      <w:marTop w:val="0"/>
      <w:marBottom w:val="0"/>
      <w:divBdr>
        <w:top w:val="none" w:sz="0" w:space="0" w:color="auto"/>
        <w:left w:val="none" w:sz="0" w:space="0" w:color="auto"/>
        <w:bottom w:val="none" w:sz="0" w:space="0" w:color="auto"/>
        <w:right w:val="none" w:sz="0" w:space="0" w:color="auto"/>
      </w:divBdr>
    </w:div>
    <w:div w:id="569119904">
      <w:bodyDiv w:val="1"/>
      <w:marLeft w:val="0"/>
      <w:marRight w:val="0"/>
      <w:marTop w:val="0"/>
      <w:marBottom w:val="0"/>
      <w:divBdr>
        <w:top w:val="none" w:sz="0" w:space="0" w:color="auto"/>
        <w:left w:val="none" w:sz="0" w:space="0" w:color="auto"/>
        <w:bottom w:val="none" w:sz="0" w:space="0" w:color="auto"/>
        <w:right w:val="none" w:sz="0" w:space="0" w:color="auto"/>
      </w:divBdr>
    </w:div>
    <w:div w:id="595139331">
      <w:bodyDiv w:val="1"/>
      <w:marLeft w:val="0"/>
      <w:marRight w:val="0"/>
      <w:marTop w:val="0"/>
      <w:marBottom w:val="0"/>
      <w:divBdr>
        <w:top w:val="none" w:sz="0" w:space="0" w:color="auto"/>
        <w:left w:val="none" w:sz="0" w:space="0" w:color="auto"/>
        <w:bottom w:val="none" w:sz="0" w:space="0" w:color="auto"/>
        <w:right w:val="none" w:sz="0" w:space="0" w:color="auto"/>
      </w:divBdr>
    </w:div>
    <w:div w:id="596602683">
      <w:bodyDiv w:val="1"/>
      <w:marLeft w:val="0"/>
      <w:marRight w:val="0"/>
      <w:marTop w:val="0"/>
      <w:marBottom w:val="0"/>
      <w:divBdr>
        <w:top w:val="none" w:sz="0" w:space="0" w:color="auto"/>
        <w:left w:val="none" w:sz="0" w:space="0" w:color="auto"/>
        <w:bottom w:val="none" w:sz="0" w:space="0" w:color="auto"/>
        <w:right w:val="none" w:sz="0" w:space="0" w:color="auto"/>
      </w:divBdr>
    </w:div>
    <w:div w:id="626663122">
      <w:bodyDiv w:val="1"/>
      <w:marLeft w:val="0"/>
      <w:marRight w:val="0"/>
      <w:marTop w:val="0"/>
      <w:marBottom w:val="0"/>
      <w:divBdr>
        <w:top w:val="none" w:sz="0" w:space="0" w:color="auto"/>
        <w:left w:val="none" w:sz="0" w:space="0" w:color="auto"/>
        <w:bottom w:val="none" w:sz="0" w:space="0" w:color="auto"/>
        <w:right w:val="none" w:sz="0" w:space="0" w:color="auto"/>
      </w:divBdr>
    </w:div>
    <w:div w:id="721056546">
      <w:bodyDiv w:val="1"/>
      <w:marLeft w:val="0"/>
      <w:marRight w:val="0"/>
      <w:marTop w:val="0"/>
      <w:marBottom w:val="0"/>
      <w:divBdr>
        <w:top w:val="none" w:sz="0" w:space="0" w:color="auto"/>
        <w:left w:val="none" w:sz="0" w:space="0" w:color="auto"/>
        <w:bottom w:val="none" w:sz="0" w:space="0" w:color="auto"/>
        <w:right w:val="none" w:sz="0" w:space="0" w:color="auto"/>
      </w:divBdr>
    </w:div>
    <w:div w:id="902715377">
      <w:bodyDiv w:val="1"/>
      <w:marLeft w:val="0"/>
      <w:marRight w:val="0"/>
      <w:marTop w:val="0"/>
      <w:marBottom w:val="0"/>
      <w:divBdr>
        <w:top w:val="none" w:sz="0" w:space="0" w:color="auto"/>
        <w:left w:val="none" w:sz="0" w:space="0" w:color="auto"/>
        <w:bottom w:val="none" w:sz="0" w:space="0" w:color="auto"/>
        <w:right w:val="none" w:sz="0" w:space="0" w:color="auto"/>
      </w:divBdr>
    </w:div>
    <w:div w:id="926036226">
      <w:bodyDiv w:val="1"/>
      <w:marLeft w:val="0"/>
      <w:marRight w:val="0"/>
      <w:marTop w:val="0"/>
      <w:marBottom w:val="0"/>
      <w:divBdr>
        <w:top w:val="none" w:sz="0" w:space="0" w:color="auto"/>
        <w:left w:val="none" w:sz="0" w:space="0" w:color="auto"/>
        <w:bottom w:val="none" w:sz="0" w:space="0" w:color="auto"/>
        <w:right w:val="none" w:sz="0" w:space="0" w:color="auto"/>
      </w:divBdr>
    </w:div>
    <w:div w:id="1002705750">
      <w:bodyDiv w:val="1"/>
      <w:marLeft w:val="0"/>
      <w:marRight w:val="0"/>
      <w:marTop w:val="0"/>
      <w:marBottom w:val="0"/>
      <w:divBdr>
        <w:top w:val="none" w:sz="0" w:space="0" w:color="auto"/>
        <w:left w:val="none" w:sz="0" w:space="0" w:color="auto"/>
        <w:bottom w:val="none" w:sz="0" w:space="0" w:color="auto"/>
        <w:right w:val="none" w:sz="0" w:space="0" w:color="auto"/>
      </w:divBdr>
    </w:div>
    <w:div w:id="1127504992">
      <w:bodyDiv w:val="1"/>
      <w:marLeft w:val="0"/>
      <w:marRight w:val="0"/>
      <w:marTop w:val="0"/>
      <w:marBottom w:val="0"/>
      <w:divBdr>
        <w:top w:val="none" w:sz="0" w:space="0" w:color="auto"/>
        <w:left w:val="none" w:sz="0" w:space="0" w:color="auto"/>
        <w:bottom w:val="none" w:sz="0" w:space="0" w:color="auto"/>
        <w:right w:val="none" w:sz="0" w:space="0" w:color="auto"/>
      </w:divBdr>
    </w:div>
    <w:div w:id="1139611870">
      <w:bodyDiv w:val="1"/>
      <w:marLeft w:val="0"/>
      <w:marRight w:val="0"/>
      <w:marTop w:val="0"/>
      <w:marBottom w:val="0"/>
      <w:divBdr>
        <w:top w:val="none" w:sz="0" w:space="0" w:color="auto"/>
        <w:left w:val="none" w:sz="0" w:space="0" w:color="auto"/>
        <w:bottom w:val="none" w:sz="0" w:space="0" w:color="auto"/>
        <w:right w:val="none" w:sz="0" w:space="0" w:color="auto"/>
      </w:divBdr>
    </w:div>
    <w:div w:id="1155730724">
      <w:bodyDiv w:val="1"/>
      <w:marLeft w:val="0"/>
      <w:marRight w:val="0"/>
      <w:marTop w:val="0"/>
      <w:marBottom w:val="0"/>
      <w:divBdr>
        <w:top w:val="none" w:sz="0" w:space="0" w:color="auto"/>
        <w:left w:val="none" w:sz="0" w:space="0" w:color="auto"/>
        <w:bottom w:val="none" w:sz="0" w:space="0" w:color="auto"/>
        <w:right w:val="none" w:sz="0" w:space="0" w:color="auto"/>
      </w:divBdr>
    </w:div>
    <w:div w:id="1164205755">
      <w:bodyDiv w:val="1"/>
      <w:marLeft w:val="0"/>
      <w:marRight w:val="0"/>
      <w:marTop w:val="0"/>
      <w:marBottom w:val="0"/>
      <w:divBdr>
        <w:top w:val="none" w:sz="0" w:space="0" w:color="auto"/>
        <w:left w:val="none" w:sz="0" w:space="0" w:color="auto"/>
        <w:bottom w:val="none" w:sz="0" w:space="0" w:color="auto"/>
        <w:right w:val="none" w:sz="0" w:space="0" w:color="auto"/>
      </w:divBdr>
    </w:div>
    <w:div w:id="1200245188">
      <w:bodyDiv w:val="1"/>
      <w:marLeft w:val="0"/>
      <w:marRight w:val="0"/>
      <w:marTop w:val="0"/>
      <w:marBottom w:val="0"/>
      <w:divBdr>
        <w:top w:val="none" w:sz="0" w:space="0" w:color="auto"/>
        <w:left w:val="none" w:sz="0" w:space="0" w:color="auto"/>
        <w:bottom w:val="none" w:sz="0" w:space="0" w:color="auto"/>
        <w:right w:val="none" w:sz="0" w:space="0" w:color="auto"/>
      </w:divBdr>
    </w:div>
    <w:div w:id="1242787494">
      <w:bodyDiv w:val="1"/>
      <w:marLeft w:val="0"/>
      <w:marRight w:val="0"/>
      <w:marTop w:val="0"/>
      <w:marBottom w:val="0"/>
      <w:divBdr>
        <w:top w:val="none" w:sz="0" w:space="0" w:color="auto"/>
        <w:left w:val="none" w:sz="0" w:space="0" w:color="auto"/>
        <w:bottom w:val="none" w:sz="0" w:space="0" w:color="auto"/>
        <w:right w:val="none" w:sz="0" w:space="0" w:color="auto"/>
      </w:divBdr>
    </w:div>
    <w:div w:id="1257985295">
      <w:bodyDiv w:val="1"/>
      <w:marLeft w:val="0"/>
      <w:marRight w:val="0"/>
      <w:marTop w:val="0"/>
      <w:marBottom w:val="0"/>
      <w:divBdr>
        <w:top w:val="none" w:sz="0" w:space="0" w:color="auto"/>
        <w:left w:val="none" w:sz="0" w:space="0" w:color="auto"/>
        <w:bottom w:val="none" w:sz="0" w:space="0" w:color="auto"/>
        <w:right w:val="none" w:sz="0" w:space="0" w:color="auto"/>
      </w:divBdr>
    </w:div>
    <w:div w:id="1330864945">
      <w:bodyDiv w:val="1"/>
      <w:marLeft w:val="0"/>
      <w:marRight w:val="0"/>
      <w:marTop w:val="0"/>
      <w:marBottom w:val="0"/>
      <w:divBdr>
        <w:top w:val="none" w:sz="0" w:space="0" w:color="auto"/>
        <w:left w:val="none" w:sz="0" w:space="0" w:color="auto"/>
        <w:bottom w:val="none" w:sz="0" w:space="0" w:color="auto"/>
        <w:right w:val="none" w:sz="0" w:space="0" w:color="auto"/>
      </w:divBdr>
    </w:div>
    <w:div w:id="1361935799">
      <w:bodyDiv w:val="1"/>
      <w:marLeft w:val="0"/>
      <w:marRight w:val="0"/>
      <w:marTop w:val="0"/>
      <w:marBottom w:val="0"/>
      <w:divBdr>
        <w:top w:val="none" w:sz="0" w:space="0" w:color="auto"/>
        <w:left w:val="none" w:sz="0" w:space="0" w:color="auto"/>
        <w:bottom w:val="none" w:sz="0" w:space="0" w:color="auto"/>
        <w:right w:val="none" w:sz="0" w:space="0" w:color="auto"/>
      </w:divBdr>
    </w:div>
    <w:div w:id="1490638958">
      <w:bodyDiv w:val="1"/>
      <w:marLeft w:val="0"/>
      <w:marRight w:val="0"/>
      <w:marTop w:val="0"/>
      <w:marBottom w:val="0"/>
      <w:divBdr>
        <w:top w:val="none" w:sz="0" w:space="0" w:color="auto"/>
        <w:left w:val="none" w:sz="0" w:space="0" w:color="auto"/>
        <w:bottom w:val="none" w:sz="0" w:space="0" w:color="auto"/>
        <w:right w:val="none" w:sz="0" w:space="0" w:color="auto"/>
      </w:divBdr>
    </w:div>
    <w:div w:id="1491751899">
      <w:bodyDiv w:val="1"/>
      <w:marLeft w:val="0"/>
      <w:marRight w:val="0"/>
      <w:marTop w:val="0"/>
      <w:marBottom w:val="0"/>
      <w:divBdr>
        <w:top w:val="none" w:sz="0" w:space="0" w:color="auto"/>
        <w:left w:val="none" w:sz="0" w:space="0" w:color="auto"/>
        <w:bottom w:val="none" w:sz="0" w:space="0" w:color="auto"/>
        <w:right w:val="none" w:sz="0" w:space="0" w:color="auto"/>
      </w:divBdr>
    </w:div>
    <w:div w:id="1509129616">
      <w:bodyDiv w:val="1"/>
      <w:marLeft w:val="0"/>
      <w:marRight w:val="0"/>
      <w:marTop w:val="0"/>
      <w:marBottom w:val="0"/>
      <w:divBdr>
        <w:top w:val="none" w:sz="0" w:space="0" w:color="auto"/>
        <w:left w:val="none" w:sz="0" w:space="0" w:color="auto"/>
        <w:bottom w:val="none" w:sz="0" w:space="0" w:color="auto"/>
        <w:right w:val="none" w:sz="0" w:space="0" w:color="auto"/>
      </w:divBdr>
    </w:div>
    <w:div w:id="1531918279">
      <w:bodyDiv w:val="1"/>
      <w:marLeft w:val="0"/>
      <w:marRight w:val="0"/>
      <w:marTop w:val="0"/>
      <w:marBottom w:val="0"/>
      <w:divBdr>
        <w:top w:val="none" w:sz="0" w:space="0" w:color="auto"/>
        <w:left w:val="none" w:sz="0" w:space="0" w:color="auto"/>
        <w:bottom w:val="none" w:sz="0" w:space="0" w:color="auto"/>
        <w:right w:val="none" w:sz="0" w:space="0" w:color="auto"/>
      </w:divBdr>
    </w:div>
    <w:div w:id="1544826715">
      <w:bodyDiv w:val="1"/>
      <w:marLeft w:val="0"/>
      <w:marRight w:val="0"/>
      <w:marTop w:val="0"/>
      <w:marBottom w:val="0"/>
      <w:divBdr>
        <w:top w:val="none" w:sz="0" w:space="0" w:color="auto"/>
        <w:left w:val="none" w:sz="0" w:space="0" w:color="auto"/>
        <w:bottom w:val="none" w:sz="0" w:space="0" w:color="auto"/>
        <w:right w:val="none" w:sz="0" w:space="0" w:color="auto"/>
      </w:divBdr>
    </w:div>
    <w:div w:id="1557426496">
      <w:bodyDiv w:val="1"/>
      <w:marLeft w:val="0"/>
      <w:marRight w:val="0"/>
      <w:marTop w:val="0"/>
      <w:marBottom w:val="0"/>
      <w:divBdr>
        <w:top w:val="none" w:sz="0" w:space="0" w:color="auto"/>
        <w:left w:val="none" w:sz="0" w:space="0" w:color="auto"/>
        <w:bottom w:val="none" w:sz="0" w:space="0" w:color="auto"/>
        <w:right w:val="none" w:sz="0" w:space="0" w:color="auto"/>
      </w:divBdr>
    </w:div>
    <w:div w:id="1562671269">
      <w:bodyDiv w:val="1"/>
      <w:marLeft w:val="0"/>
      <w:marRight w:val="0"/>
      <w:marTop w:val="0"/>
      <w:marBottom w:val="0"/>
      <w:divBdr>
        <w:top w:val="none" w:sz="0" w:space="0" w:color="auto"/>
        <w:left w:val="none" w:sz="0" w:space="0" w:color="auto"/>
        <w:bottom w:val="none" w:sz="0" w:space="0" w:color="auto"/>
        <w:right w:val="none" w:sz="0" w:space="0" w:color="auto"/>
      </w:divBdr>
    </w:div>
    <w:div w:id="1726176859">
      <w:bodyDiv w:val="1"/>
      <w:marLeft w:val="0"/>
      <w:marRight w:val="0"/>
      <w:marTop w:val="0"/>
      <w:marBottom w:val="0"/>
      <w:divBdr>
        <w:top w:val="none" w:sz="0" w:space="0" w:color="auto"/>
        <w:left w:val="none" w:sz="0" w:space="0" w:color="auto"/>
        <w:bottom w:val="none" w:sz="0" w:space="0" w:color="auto"/>
        <w:right w:val="none" w:sz="0" w:space="0" w:color="auto"/>
      </w:divBdr>
    </w:div>
    <w:div w:id="1731804269">
      <w:bodyDiv w:val="1"/>
      <w:marLeft w:val="0"/>
      <w:marRight w:val="0"/>
      <w:marTop w:val="0"/>
      <w:marBottom w:val="0"/>
      <w:divBdr>
        <w:top w:val="none" w:sz="0" w:space="0" w:color="auto"/>
        <w:left w:val="none" w:sz="0" w:space="0" w:color="auto"/>
        <w:bottom w:val="none" w:sz="0" w:space="0" w:color="auto"/>
        <w:right w:val="none" w:sz="0" w:space="0" w:color="auto"/>
      </w:divBdr>
    </w:div>
    <w:div w:id="1763918476">
      <w:bodyDiv w:val="1"/>
      <w:marLeft w:val="0"/>
      <w:marRight w:val="0"/>
      <w:marTop w:val="0"/>
      <w:marBottom w:val="0"/>
      <w:divBdr>
        <w:top w:val="none" w:sz="0" w:space="0" w:color="auto"/>
        <w:left w:val="none" w:sz="0" w:space="0" w:color="auto"/>
        <w:bottom w:val="none" w:sz="0" w:space="0" w:color="auto"/>
        <w:right w:val="none" w:sz="0" w:space="0" w:color="auto"/>
      </w:divBdr>
    </w:div>
    <w:div w:id="1810397415">
      <w:bodyDiv w:val="1"/>
      <w:marLeft w:val="0"/>
      <w:marRight w:val="0"/>
      <w:marTop w:val="0"/>
      <w:marBottom w:val="0"/>
      <w:divBdr>
        <w:top w:val="none" w:sz="0" w:space="0" w:color="auto"/>
        <w:left w:val="none" w:sz="0" w:space="0" w:color="auto"/>
        <w:bottom w:val="none" w:sz="0" w:space="0" w:color="auto"/>
        <w:right w:val="none" w:sz="0" w:space="0" w:color="auto"/>
      </w:divBdr>
    </w:div>
    <w:div w:id="1850170920">
      <w:bodyDiv w:val="1"/>
      <w:marLeft w:val="0"/>
      <w:marRight w:val="0"/>
      <w:marTop w:val="0"/>
      <w:marBottom w:val="0"/>
      <w:divBdr>
        <w:top w:val="none" w:sz="0" w:space="0" w:color="auto"/>
        <w:left w:val="none" w:sz="0" w:space="0" w:color="auto"/>
        <w:bottom w:val="none" w:sz="0" w:space="0" w:color="auto"/>
        <w:right w:val="none" w:sz="0" w:space="0" w:color="auto"/>
      </w:divBdr>
    </w:div>
    <w:div w:id="1860468306">
      <w:bodyDiv w:val="1"/>
      <w:marLeft w:val="0"/>
      <w:marRight w:val="0"/>
      <w:marTop w:val="0"/>
      <w:marBottom w:val="0"/>
      <w:divBdr>
        <w:top w:val="none" w:sz="0" w:space="0" w:color="auto"/>
        <w:left w:val="none" w:sz="0" w:space="0" w:color="auto"/>
        <w:bottom w:val="none" w:sz="0" w:space="0" w:color="auto"/>
        <w:right w:val="none" w:sz="0" w:space="0" w:color="auto"/>
      </w:divBdr>
    </w:div>
    <w:div w:id="1893732124">
      <w:bodyDiv w:val="1"/>
      <w:marLeft w:val="0"/>
      <w:marRight w:val="0"/>
      <w:marTop w:val="0"/>
      <w:marBottom w:val="0"/>
      <w:divBdr>
        <w:top w:val="none" w:sz="0" w:space="0" w:color="auto"/>
        <w:left w:val="none" w:sz="0" w:space="0" w:color="auto"/>
        <w:bottom w:val="none" w:sz="0" w:space="0" w:color="auto"/>
        <w:right w:val="none" w:sz="0" w:space="0" w:color="auto"/>
      </w:divBdr>
    </w:div>
    <w:div w:id="1895311753">
      <w:bodyDiv w:val="1"/>
      <w:marLeft w:val="0"/>
      <w:marRight w:val="0"/>
      <w:marTop w:val="0"/>
      <w:marBottom w:val="0"/>
      <w:divBdr>
        <w:top w:val="none" w:sz="0" w:space="0" w:color="auto"/>
        <w:left w:val="none" w:sz="0" w:space="0" w:color="auto"/>
        <w:bottom w:val="none" w:sz="0" w:space="0" w:color="auto"/>
        <w:right w:val="none" w:sz="0" w:space="0" w:color="auto"/>
      </w:divBdr>
    </w:div>
    <w:div w:id="1983532786">
      <w:bodyDiv w:val="1"/>
      <w:marLeft w:val="0"/>
      <w:marRight w:val="0"/>
      <w:marTop w:val="0"/>
      <w:marBottom w:val="0"/>
      <w:divBdr>
        <w:top w:val="none" w:sz="0" w:space="0" w:color="auto"/>
        <w:left w:val="none" w:sz="0" w:space="0" w:color="auto"/>
        <w:bottom w:val="none" w:sz="0" w:space="0" w:color="auto"/>
        <w:right w:val="none" w:sz="0" w:space="0" w:color="auto"/>
      </w:divBdr>
    </w:div>
    <w:div w:id="2084065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3.jpeg"/><Relationship Id="rId39" Type="http://schemas.openxmlformats.org/officeDocument/2006/relationships/image" Target="media/image26.png"/><Relationship Id="rId21" Type="http://schemas.openxmlformats.org/officeDocument/2006/relationships/diagramQuickStyle" Target="diagrams/quickStyle1.xml"/><Relationship Id="rId34" Type="http://schemas.openxmlformats.org/officeDocument/2006/relationships/image" Target="media/image21.pn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hyperlink" Target="https://www.jardineiro.net/glossario/materia-organica" TargetMode="External"/><Relationship Id="rId63" Type="http://schemas.openxmlformats.org/officeDocument/2006/relationships/image" Target="media/image42.jpeg"/><Relationship Id="rId68" Type="http://schemas.openxmlformats.org/officeDocument/2006/relationships/hyperlink" Target="https://www.jardineiro.net/origem/africa" TargetMode="External"/><Relationship Id="rId76" Type="http://schemas.openxmlformats.org/officeDocument/2006/relationships/hyperlink" Target="https://www.jardineiro.net/origem/asia" TargetMode="External"/><Relationship Id="rId84" Type="http://schemas.openxmlformats.org/officeDocument/2006/relationships/image" Target="media/image48.png"/><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s://www.jardineiro.net/glossario/composto" TargetMode="Externa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6.jpeg"/><Relationship Id="rId11" Type="http://schemas.openxmlformats.org/officeDocument/2006/relationships/header" Target="header1.xml"/><Relationship Id="rId24" Type="http://schemas.openxmlformats.org/officeDocument/2006/relationships/image" Target="media/image11.jpe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jpeg"/><Relationship Id="rId53" Type="http://schemas.openxmlformats.org/officeDocument/2006/relationships/hyperlink" Target="https://www.jardineiro.net/origem/india" TargetMode="External"/><Relationship Id="rId58" Type="http://schemas.openxmlformats.org/officeDocument/2006/relationships/image" Target="media/image41.jpeg"/><Relationship Id="rId66" Type="http://schemas.openxmlformats.org/officeDocument/2006/relationships/hyperlink" Target="https://www.jardineiro.net/glossario/materia-organica" TargetMode="External"/><Relationship Id="rId74" Type="http://schemas.openxmlformats.org/officeDocument/2006/relationships/image" Target="media/image44.jpeg"/><Relationship Id="rId79" Type="http://schemas.openxmlformats.org/officeDocument/2006/relationships/hyperlink" Target="https://www.jardineiro.net/glossario/solo" TargetMode="External"/><Relationship Id="rId87"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hyperlink" Target="https://www.jardineiro.net/glossario/solo" TargetMode="External"/><Relationship Id="rId82" Type="http://schemas.openxmlformats.org/officeDocument/2006/relationships/image" Target="media/image46.emf"/><Relationship Id="rId19" Type="http://schemas.openxmlformats.org/officeDocument/2006/relationships/diagramData" Target="diagrams/data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diagramColors" Target="diagrams/colors1.xml"/><Relationship Id="rId27" Type="http://schemas.openxmlformats.org/officeDocument/2006/relationships/image" Target="media/image14.jpe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image" Target="media/image39.jpeg"/><Relationship Id="rId64" Type="http://schemas.openxmlformats.org/officeDocument/2006/relationships/hyperlink" Target="https://www.jardineiro.net/origem/africa" TargetMode="External"/><Relationship Id="rId69" Type="http://schemas.openxmlformats.org/officeDocument/2006/relationships/hyperlink" Target="https://www.jardineiro.net/origem/africa-do-sul" TargetMode="External"/><Relationship Id="rId77" Type="http://schemas.openxmlformats.org/officeDocument/2006/relationships/hyperlink" Target="https://www.jardineiro.net/origem/europa" TargetMode="External"/><Relationship Id="rId8" Type="http://schemas.openxmlformats.org/officeDocument/2006/relationships/endnotes" Target="endnotes.xml"/><Relationship Id="rId51" Type="http://schemas.openxmlformats.org/officeDocument/2006/relationships/image" Target="media/image38.jpeg"/><Relationship Id="rId72" Type="http://schemas.openxmlformats.org/officeDocument/2006/relationships/hyperlink" Target="https://www.jardineiro.net/glossario/jardim" TargetMode="External"/><Relationship Id="rId80" Type="http://schemas.openxmlformats.org/officeDocument/2006/relationships/hyperlink" Target="https://www.jardineiro.net/glossario/materia-organica" TargetMode="External"/><Relationship Id="rId85" Type="http://schemas.openxmlformats.org/officeDocument/2006/relationships/image" Target="media/image49.em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9.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jpeg"/><Relationship Id="rId59" Type="http://schemas.openxmlformats.org/officeDocument/2006/relationships/hyperlink" Target="https://www.jardineiro.net/origem/africa" TargetMode="External"/><Relationship Id="rId67" Type="http://schemas.openxmlformats.org/officeDocument/2006/relationships/image" Target="media/image43.jpeg"/><Relationship Id="rId20" Type="http://schemas.openxmlformats.org/officeDocument/2006/relationships/diagramLayout" Target="diagrams/layout1.xml"/><Relationship Id="rId41" Type="http://schemas.openxmlformats.org/officeDocument/2006/relationships/image" Target="media/image28.jpeg"/><Relationship Id="rId54" Type="http://schemas.openxmlformats.org/officeDocument/2006/relationships/hyperlink" Target="https://www.jardineiro.net/glossario/solo" TargetMode="External"/><Relationship Id="rId62" Type="http://schemas.openxmlformats.org/officeDocument/2006/relationships/hyperlink" Target="https://www.jardineiro.net/glossario/materia-organica" TargetMode="External"/><Relationship Id="rId70" Type="http://schemas.openxmlformats.org/officeDocument/2006/relationships/hyperlink" Target="https://www.jardineiro.net/glossario/solo" TargetMode="External"/><Relationship Id="rId75" Type="http://schemas.openxmlformats.org/officeDocument/2006/relationships/hyperlink" Target="https://www.jardineiro.net/origem/africa" TargetMode="External"/><Relationship Id="rId83" Type="http://schemas.openxmlformats.org/officeDocument/2006/relationships/image" Target="media/image47.emf"/><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microsoft.com/office/2007/relationships/diagramDrawing" Target="diagrams/drawing1.xml"/><Relationship Id="rId28" Type="http://schemas.openxmlformats.org/officeDocument/2006/relationships/image" Target="media/image15.jpeg"/><Relationship Id="rId36" Type="http://schemas.openxmlformats.org/officeDocument/2006/relationships/image" Target="media/image23.png"/><Relationship Id="rId49" Type="http://schemas.openxmlformats.org/officeDocument/2006/relationships/image" Target="media/image36.jpeg"/><Relationship Id="rId57" Type="http://schemas.openxmlformats.org/officeDocument/2006/relationships/image" Target="media/image40.jpeg"/><Relationship Id="rId10" Type="http://schemas.openxmlformats.org/officeDocument/2006/relationships/image" Target="media/image2.jpeg"/><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hyperlink" Target="https://www.jardineiro.net/origem/asia" TargetMode="External"/><Relationship Id="rId60" Type="http://schemas.openxmlformats.org/officeDocument/2006/relationships/hyperlink" Target="https://www.jardineiro.net/origem/africa-do-sul" TargetMode="External"/><Relationship Id="rId65" Type="http://schemas.openxmlformats.org/officeDocument/2006/relationships/hyperlink" Target="https://www.jardineiro.net/glossario/solo" TargetMode="External"/><Relationship Id="rId73" Type="http://schemas.openxmlformats.org/officeDocument/2006/relationships/hyperlink" Target="https://www.jardineiro.net/glossario/terra-vegetal" TargetMode="External"/><Relationship Id="rId78" Type="http://schemas.openxmlformats.org/officeDocument/2006/relationships/hyperlink" Target="https://www.jardineiro.net/origem/ilhas-canarias" TargetMode="External"/><Relationship Id="rId81" Type="http://schemas.openxmlformats.org/officeDocument/2006/relationships/image" Target="media/image45.png"/><Relationship Id="rId86"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cuments%20and%20Settings\e2dh\Desktop\N-0381J\N-0381j-A01%20e%20A02%20-%20Cont&#237;nuos.dot" TargetMode="External"/></Relationships>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C5B546D-C71F-4E28-94DB-9C047E1B7271}" type="doc">
      <dgm:prSet loTypeId="urn:microsoft.com/office/officeart/2005/8/layout/radial6" loCatId="cycle" qsTypeId="urn:microsoft.com/office/officeart/2005/8/quickstyle/simple1" qsCatId="simple" csTypeId="urn:microsoft.com/office/officeart/2005/8/colors/colorful1#1" csCatId="colorful" phldr="1"/>
      <dgm:spPr/>
      <dgm:t>
        <a:bodyPr/>
        <a:lstStyle/>
        <a:p>
          <a:endParaRPr lang="pt-BR"/>
        </a:p>
      </dgm:t>
    </dgm:pt>
    <dgm:pt modelId="{F2F73AAF-BC50-49BD-92D1-1E486C152CAC}">
      <dgm:prSet phldrT="[Texto]" custT="1"/>
      <dgm:spPr/>
      <dgm:t>
        <a:bodyPr/>
        <a:lstStyle/>
        <a:p>
          <a:pPr algn="ctr"/>
          <a:r>
            <a:rPr lang="pt-BR" sz="1000" b="1">
              <a:latin typeface="Arial" pitchFamily="34" charset="0"/>
              <a:cs typeface="Arial" pitchFamily="34" charset="0"/>
            </a:rPr>
            <a:t>CLIMA URBANO</a:t>
          </a:r>
        </a:p>
      </dgm:t>
    </dgm:pt>
    <dgm:pt modelId="{3DE3C922-5184-4E97-9305-AA227F55888E}" type="parTrans" cxnId="{3B33E554-9A5E-418E-BE25-31438FAB0AF5}">
      <dgm:prSet/>
      <dgm:spPr/>
      <dgm:t>
        <a:bodyPr/>
        <a:lstStyle/>
        <a:p>
          <a:pPr algn="ctr"/>
          <a:endParaRPr lang="pt-BR" sz="1000">
            <a:latin typeface="Arial" pitchFamily="34" charset="0"/>
            <a:cs typeface="Arial" pitchFamily="34" charset="0"/>
          </a:endParaRPr>
        </a:p>
      </dgm:t>
    </dgm:pt>
    <dgm:pt modelId="{4B763685-8039-4DC1-A2FC-E5AE797A5D22}" type="sibTrans" cxnId="{3B33E554-9A5E-418E-BE25-31438FAB0AF5}">
      <dgm:prSet/>
      <dgm:spPr/>
      <dgm:t>
        <a:bodyPr/>
        <a:lstStyle/>
        <a:p>
          <a:pPr algn="ctr"/>
          <a:endParaRPr lang="pt-BR" sz="1000">
            <a:latin typeface="Arial" pitchFamily="34" charset="0"/>
            <a:cs typeface="Arial" pitchFamily="34" charset="0"/>
          </a:endParaRPr>
        </a:p>
      </dgm:t>
    </dgm:pt>
    <dgm:pt modelId="{9FBC0706-2822-4DAC-B0F5-F1EBE0E0D314}">
      <dgm:prSet phldrT="[Texto]" custT="1"/>
      <dgm:spPr/>
      <dgm:t>
        <a:bodyPr/>
        <a:lstStyle/>
        <a:p>
          <a:pPr algn="ctr"/>
          <a:r>
            <a:rPr lang="pt-BR" sz="1000">
              <a:latin typeface="Arial" pitchFamily="34" charset="0"/>
              <a:cs typeface="Arial" pitchFamily="34" charset="0"/>
            </a:rPr>
            <a:t>Clima da Região</a:t>
          </a:r>
        </a:p>
      </dgm:t>
    </dgm:pt>
    <dgm:pt modelId="{D4F7CAE3-4037-41E1-96D4-D9C9E3785DDD}" type="parTrans" cxnId="{4BB4BCAC-6AB1-4B4D-8393-690CC3E316FE}">
      <dgm:prSet/>
      <dgm:spPr/>
      <dgm:t>
        <a:bodyPr/>
        <a:lstStyle/>
        <a:p>
          <a:pPr algn="ctr"/>
          <a:endParaRPr lang="pt-BR" sz="1000">
            <a:latin typeface="Arial" pitchFamily="34" charset="0"/>
            <a:cs typeface="Arial" pitchFamily="34" charset="0"/>
          </a:endParaRPr>
        </a:p>
      </dgm:t>
    </dgm:pt>
    <dgm:pt modelId="{2C5667F2-22F1-48D8-BF95-3C6A66915A1F}" type="sibTrans" cxnId="{4BB4BCAC-6AB1-4B4D-8393-690CC3E316FE}">
      <dgm:prSet/>
      <dgm:spPr/>
      <dgm:t>
        <a:bodyPr/>
        <a:lstStyle/>
        <a:p>
          <a:pPr algn="ctr"/>
          <a:endParaRPr lang="pt-BR" sz="1000">
            <a:latin typeface="Arial" pitchFamily="34" charset="0"/>
            <a:cs typeface="Arial" pitchFamily="34" charset="0"/>
          </a:endParaRPr>
        </a:p>
      </dgm:t>
    </dgm:pt>
    <dgm:pt modelId="{276EB53A-58A9-4DF1-854A-408B3B41845C}">
      <dgm:prSet phldrT="[Texto]" custT="1"/>
      <dgm:spPr/>
      <dgm:t>
        <a:bodyPr/>
        <a:lstStyle/>
        <a:p>
          <a:pPr algn="ctr"/>
          <a:r>
            <a:rPr lang="pt-BR" sz="1000">
              <a:latin typeface="Arial" pitchFamily="34" charset="0"/>
              <a:cs typeface="Arial" pitchFamily="34" charset="0"/>
            </a:rPr>
            <a:t>Tipologia da Urbanização</a:t>
          </a:r>
        </a:p>
      </dgm:t>
    </dgm:pt>
    <dgm:pt modelId="{AF004EE6-4BA3-434F-899B-D44EE101EDF3}" type="parTrans" cxnId="{43F4E497-2D8A-45E8-90DB-07FBAB5B3AF3}">
      <dgm:prSet/>
      <dgm:spPr/>
      <dgm:t>
        <a:bodyPr/>
        <a:lstStyle/>
        <a:p>
          <a:pPr algn="ctr"/>
          <a:endParaRPr lang="pt-BR" sz="1000">
            <a:latin typeface="Arial" pitchFamily="34" charset="0"/>
            <a:cs typeface="Arial" pitchFamily="34" charset="0"/>
          </a:endParaRPr>
        </a:p>
      </dgm:t>
    </dgm:pt>
    <dgm:pt modelId="{C10D63BA-4E1A-4ED1-B5EB-12AB7328A9E8}" type="sibTrans" cxnId="{43F4E497-2D8A-45E8-90DB-07FBAB5B3AF3}">
      <dgm:prSet/>
      <dgm:spPr/>
      <dgm:t>
        <a:bodyPr/>
        <a:lstStyle/>
        <a:p>
          <a:pPr algn="ctr"/>
          <a:endParaRPr lang="pt-BR" sz="1000">
            <a:latin typeface="Arial" pitchFamily="34" charset="0"/>
            <a:cs typeface="Arial" pitchFamily="34" charset="0"/>
          </a:endParaRPr>
        </a:p>
      </dgm:t>
    </dgm:pt>
    <dgm:pt modelId="{EF7103D1-A36C-4EEE-B6BA-10AFBC8D431C}">
      <dgm:prSet phldrT="[Texto]" custT="1"/>
      <dgm:spPr/>
      <dgm:t>
        <a:bodyPr/>
        <a:lstStyle/>
        <a:p>
          <a:pPr algn="ctr"/>
          <a:r>
            <a:rPr lang="pt-BR" sz="1000">
              <a:latin typeface="Arial" pitchFamily="34" charset="0"/>
              <a:cs typeface="Arial" pitchFamily="34" charset="0"/>
            </a:rPr>
            <a:t>Trânsito</a:t>
          </a:r>
        </a:p>
      </dgm:t>
    </dgm:pt>
    <dgm:pt modelId="{DC24141F-C17E-42EB-ADB0-90869345450C}" type="parTrans" cxnId="{16128846-B5AC-4029-8D0D-DC7B28263B7A}">
      <dgm:prSet/>
      <dgm:spPr/>
      <dgm:t>
        <a:bodyPr/>
        <a:lstStyle/>
        <a:p>
          <a:pPr algn="ctr"/>
          <a:endParaRPr lang="pt-BR" sz="1000">
            <a:latin typeface="Arial" pitchFamily="34" charset="0"/>
            <a:cs typeface="Arial" pitchFamily="34" charset="0"/>
          </a:endParaRPr>
        </a:p>
      </dgm:t>
    </dgm:pt>
    <dgm:pt modelId="{C870473C-B09A-4B02-875B-6C8A66A048E0}" type="sibTrans" cxnId="{16128846-B5AC-4029-8D0D-DC7B28263B7A}">
      <dgm:prSet/>
      <dgm:spPr/>
      <dgm:t>
        <a:bodyPr/>
        <a:lstStyle/>
        <a:p>
          <a:pPr algn="ctr"/>
          <a:endParaRPr lang="pt-BR" sz="1000">
            <a:latin typeface="Arial" pitchFamily="34" charset="0"/>
            <a:cs typeface="Arial" pitchFamily="34" charset="0"/>
          </a:endParaRPr>
        </a:p>
      </dgm:t>
    </dgm:pt>
    <dgm:pt modelId="{B037A6C2-9294-4688-8761-FAB8766DB5BC}">
      <dgm:prSet phldrT="[Texto]" custT="1"/>
      <dgm:spPr/>
      <dgm:t>
        <a:bodyPr/>
        <a:lstStyle/>
        <a:p>
          <a:pPr algn="ctr"/>
          <a:r>
            <a:rPr lang="pt-BR" sz="1000">
              <a:latin typeface="Arial" pitchFamily="34" charset="0"/>
              <a:cs typeface="Arial" pitchFamily="34" charset="0"/>
            </a:rPr>
            <a:t>Tipologia das edificações</a:t>
          </a:r>
        </a:p>
      </dgm:t>
    </dgm:pt>
    <dgm:pt modelId="{2505714E-7871-41EB-A142-FE9094D5929A}" type="parTrans" cxnId="{0396D64B-9DC8-41AA-8D14-2647DF60142B}">
      <dgm:prSet/>
      <dgm:spPr/>
      <dgm:t>
        <a:bodyPr/>
        <a:lstStyle/>
        <a:p>
          <a:pPr algn="ctr"/>
          <a:endParaRPr lang="pt-BR" sz="1000">
            <a:latin typeface="Arial" pitchFamily="34" charset="0"/>
            <a:cs typeface="Arial" pitchFamily="34" charset="0"/>
          </a:endParaRPr>
        </a:p>
      </dgm:t>
    </dgm:pt>
    <dgm:pt modelId="{BACA4E66-94C6-45CA-BFA5-2BF7188FC640}" type="sibTrans" cxnId="{0396D64B-9DC8-41AA-8D14-2647DF60142B}">
      <dgm:prSet/>
      <dgm:spPr>
        <a:ln w="9525"/>
      </dgm:spPr>
      <dgm:t>
        <a:bodyPr/>
        <a:lstStyle/>
        <a:p>
          <a:pPr algn="ctr"/>
          <a:endParaRPr lang="pt-BR" sz="1000">
            <a:latin typeface="Arial" pitchFamily="34" charset="0"/>
            <a:cs typeface="Arial" pitchFamily="34" charset="0"/>
          </a:endParaRPr>
        </a:p>
      </dgm:t>
    </dgm:pt>
    <dgm:pt modelId="{1DC369C4-D3A1-4FE9-AA23-AE0F5FCB4D5A}">
      <dgm:prSet custT="1"/>
      <dgm:spPr/>
      <dgm:t>
        <a:bodyPr/>
        <a:lstStyle/>
        <a:p>
          <a:r>
            <a:rPr lang="pt-BR" sz="1000">
              <a:latin typeface="Arial" pitchFamily="34" charset="0"/>
              <a:cs typeface="Arial" pitchFamily="34" charset="0"/>
            </a:rPr>
            <a:t>Morfologia urbana</a:t>
          </a:r>
        </a:p>
      </dgm:t>
    </dgm:pt>
    <dgm:pt modelId="{752D368E-82EC-45CD-9929-54CED0851E78}" type="parTrans" cxnId="{A0F7607C-0A4E-4053-AE8A-A2FC2F88346E}">
      <dgm:prSet/>
      <dgm:spPr/>
      <dgm:t>
        <a:bodyPr/>
        <a:lstStyle/>
        <a:p>
          <a:endParaRPr lang="pt-BR"/>
        </a:p>
      </dgm:t>
    </dgm:pt>
    <dgm:pt modelId="{08DB030D-0749-4EDE-BA14-295AA016530B}" type="sibTrans" cxnId="{A0F7607C-0A4E-4053-AE8A-A2FC2F88346E}">
      <dgm:prSet/>
      <dgm:spPr/>
      <dgm:t>
        <a:bodyPr/>
        <a:lstStyle/>
        <a:p>
          <a:endParaRPr lang="pt-BR"/>
        </a:p>
      </dgm:t>
    </dgm:pt>
    <dgm:pt modelId="{1D335053-A0F0-4877-A430-083A1677A0A0}" type="pres">
      <dgm:prSet presAssocID="{4C5B546D-C71F-4E28-94DB-9C047E1B7271}" presName="Name0" presStyleCnt="0">
        <dgm:presLayoutVars>
          <dgm:chMax val="1"/>
          <dgm:dir/>
          <dgm:animLvl val="ctr"/>
          <dgm:resizeHandles val="exact"/>
        </dgm:presLayoutVars>
      </dgm:prSet>
      <dgm:spPr/>
      <dgm:t>
        <a:bodyPr/>
        <a:lstStyle/>
        <a:p>
          <a:endParaRPr lang="pt-BR"/>
        </a:p>
      </dgm:t>
    </dgm:pt>
    <dgm:pt modelId="{4E291D21-0F0B-478D-8182-9A879ADB2762}" type="pres">
      <dgm:prSet presAssocID="{F2F73AAF-BC50-49BD-92D1-1E486C152CAC}" presName="centerShape" presStyleLbl="node0" presStyleIdx="0" presStyleCnt="1"/>
      <dgm:spPr/>
      <dgm:t>
        <a:bodyPr/>
        <a:lstStyle/>
        <a:p>
          <a:endParaRPr lang="pt-BR"/>
        </a:p>
      </dgm:t>
    </dgm:pt>
    <dgm:pt modelId="{C04C15FD-BC92-43F7-A680-BAB0B532917B}" type="pres">
      <dgm:prSet presAssocID="{9FBC0706-2822-4DAC-B0F5-F1EBE0E0D314}" presName="node" presStyleLbl="node1" presStyleIdx="0" presStyleCnt="5" custScaleX="133181" custScaleY="132731">
        <dgm:presLayoutVars>
          <dgm:bulletEnabled val="1"/>
        </dgm:presLayoutVars>
      </dgm:prSet>
      <dgm:spPr/>
      <dgm:t>
        <a:bodyPr/>
        <a:lstStyle/>
        <a:p>
          <a:endParaRPr lang="pt-BR"/>
        </a:p>
      </dgm:t>
    </dgm:pt>
    <dgm:pt modelId="{CBF8AEA2-3E55-42BF-B0BB-7A12AC0967CC}" type="pres">
      <dgm:prSet presAssocID="{9FBC0706-2822-4DAC-B0F5-F1EBE0E0D314}" presName="dummy" presStyleCnt="0"/>
      <dgm:spPr/>
    </dgm:pt>
    <dgm:pt modelId="{2D205706-BA41-47BD-82A4-35149E0B7A0B}" type="pres">
      <dgm:prSet presAssocID="{2C5667F2-22F1-48D8-BF95-3C6A66915A1F}" presName="sibTrans" presStyleLbl="sibTrans2D1" presStyleIdx="0" presStyleCnt="5"/>
      <dgm:spPr/>
      <dgm:t>
        <a:bodyPr/>
        <a:lstStyle/>
        <a:p>
          <a:endParaRPr lang="pt-BR"/>
        </a:p>
      </dgm:t>
    </dgm:pt>
    <dgm:pt modelId="{935105B7-1C05-4B97-B9C6-339913111BAA}" type="pres">
      <dgm:prSet presAssocID="{276EB53A-58A9-4DF1-854A-408B3B41845C}" presName="node" presStyleLbl="node1" presStyleIdx="1" presStyleCnt="5" custScaleX="138792" custScaleY="136891" custRadScaleRad="108712">
        <dgm:presLayoutVars>
          <dgm:bulletEnabled val="1"/>
        </dgm:presLayoutVars>
      </dgm:prSet>
      <dgm:spPr/>
      <dgm:t>
        <a:bodyPr/>
        <a:lstStyle/>
        <a:p>
          <a:endParaRPr lang="pt-BR"/>
        </a:p>
      </dgm:t>
    </dgm:pt>
    <dgm:pt modelId="{3F18BEBA-2B37-45B1-AD5F-C278C041A633}" type="pres">
      <dgm:prSet presAssocID="{276EB53A-58A9-4DF1-854A-408B3B41845C}" presName="dummy" presStyleCnt="0"/>
      <dgm:spPr/>
    </dgm:pt>
    <dgm:pt modelId="{54D8B73E-EEEF-436C-B967-48642571305A}" type="pres">
      <dgm:prSet presAssocID="{C10D63BA-4E1A-4ED1-B5EB-12AB7328A9E8}" presName="sibTrans" presStyleLbl="sibTrans2D1" presStyleIdx="1" presStyleCnt="5"/>
      <dgm:spPr/>
      <dgm:t>
        <a:bodyPr/>
        <a:lstStyle/>
        <a:p>
          <a:endParaRPr lang="pt-BR"/>
        </a:p>
      </dgm:t>
    </dgm:pt>
    <dgm:pt modelId="{1A9A5217-AE5F-4405-A013-FB2383E6F35C}" type="pres">
      <dgm:prSet presAssocID="{1DC369C4-D3A1-4FE9-AA23-AE0F5FCB4D5A}" presName="node" presStyleLbl="node1" presStyleIdx="2" presStyleCnt="5" custScaleX="133971" custScaleY="137074">
        <dgm:presLayoutVars>
          <dgm:bulletEnabled val="1"/>
        </dgm:presLayoutVars>
      </dgm:prSet>
      <dgm:spPr/>
      <dgm:t>
        <a:bodyPr/>
        <a:lstStyle/>
        <a:p>
          <a:endParaRPr lang="pt-BR"/>
        </a:p>
      </dgm:t>
    </dgm:pt>
    <dgm:pt modelId="{998EACC0-BE30-4076-85E7-A38156C597E8}" type="pres">
      <dgm:prSet presAssocID="{1DC369C4-D3A1-4FE9-AA23-AE0F5FCB4D5A}" presName="dummy" presStyleCnt="0"/>
      <dgm:spPr/>
    </dgm:pt>
    <dgm:pt modelId="{55B0BC1E-AD6D-4252-BBF2-3DA8EE570659}" type="pres">
      <dgm:prSet presAssocID="{08DB030D-0749-4EDE-BA14-295AA016530B}" presName="sibTrans" presStyleLbl="sibTrans2D1" presStyleIdx="2" presStyleCnt="5"/>
      <dgm:spPr/>
      <dgm:t>
        <a:bodyPr/>
        <a:lstStyle/>
        <a:p>
          <a:endParaRPr lang="pt-BR"/>
        </a:p>
      </dgm:t>
    </dgm:pt>
    <dgm:pt modelId="{59926A7C-8D6C-4C08-84EC-6135CA79960E}" type="pres">
      <dgm:prSet presAssocID="{EF7103D1-A36C-4EEE-B6BA-10AFBC8D431C}" presName="node" presStyleLbl="node1" presStyleIdx="3" presStyleCnt="5" custScaleX="133181" custScaleY="134291">
        <dgm:presLayoutVars>
          <dgm:bulletEnabled val="1"/>
        </dgm:presLayoutVars>
      </dgm:prSet>
      <dgm:spPr/>
      <dgm:t>
        <a:bodyPr/>
        <a:lstStyle/>
        <a:p>
          <a:endParaRPr lang="pt-BR"/>
        </a:p>
      </dgm:t>
    </dgm:pt>
    <dgm:pt modelId="{C69A8450-D9C6-4AE0-A551-D5F4A20416E9}" type="pres">
      <dgm:prSet presAssocID="{EF7103D1-A36C-4EEE-B6BA-10AFBC8D431C}" presName="dummy" presStyleCnt="0"/>
      <dgm:spPr/>
    </dgm:pt>
    <dgm:pt modelId="{8D704524-C451-4826-A83A-CA33BBB67C96}" type="pres">
      <dgm:prSet presAssocID="{C870473C-B09A-4B02-875B-6C8A66A048E0}" presName="sibTrans" presStyleLbl="sibTrans2D1" presStyleIdx="3" presStyleCnt="5"/>
      <dgm:spPr/>
      <dgm:t>
        <a:bodyPr/>
        <a:lstStyle/>
        <a:p>
          <a:endParaRPr lang="pt-BR"/>
        </a:p>
      </dgm:t>
    </dgm:pt>
    <dgm:pt modelId="{8DE5673F-84A3-4505-99C1-D3C9842EFA02}" type="pres">
      <dgm:prSet presAssocID="{B037A6C2-9294-4688-8761-FAB8766DB5BC}" presName="node" presStyleLbl="node1" presStyleIdx="4" presStyleCnt="5" custScaleX="131372" custScaleY="139293" custRadScaleRad="110296">
        <dgm:presLayoutVars>
          <dgm:bulletEnabled val="1"/>
        </dgm:presLayoutVars>
      </dgm:prSet>
      <dgm:spPr/>
      <dgm:t>
        <a:bodyPr/>
        <a:lstStyle/>
        <a:p>
          <a:endParaRPr lang="pt-BR"/>
        </a:p>
      </dgm:t>
    </dgm:pt>
    <dgm:pt modelId="{B4C04E2E-7527-4C53-BF7D-E0BAE2539914}" type="pres">
      <dgm:prSet presAssocID="{B037A6C2-9294-4688-8761-FAB8766DB5BC}" presName="dummy" presStyleCnt="0"/>
      <dgm:spPr/>
    </dgm:pt>
    <dgm:pt modelId="{83E894F1-E3AA-4560-9512-EDFC0D22FA8F}" type="pres">
      <dgm:prSet presAssocID="{BACA4E66-94C6-45CA-BFA5-2BF7188FC640}" presName="sibTrans" presStyleLbl="sibTrans2D1" presStyleIdx="4" presStyleCnt="5"/>
      <dgm:spPr/>
      <dgm:t>
        <a:bodyPr/>
        <a:lstStyle/>
        <a:p>
          <a:endParaRPr lang="pt-BR"/>
        </a:p>
      </dgm:t>
    </dgm:pt>
  </dgm:ptLst>
  <dgm:cxnLst>
    <dgm:cxn modelId="{8466644A-8299-48B6-9465-F0B46F4AA783}" type="presOf" srcId="{9FBC0706-2822-4DAC-B0F5-F1EBE0E0D314}" destId="{C04C15FD-BC92-43F7-A680-BAB0B532917B}" srcOrd="0" destOrd="0" presId="urn:microsoft.com/office/officeart/2005/8/layout/radial6"/>
    <dgm:cxn modelId="{8A44E7B0-7F71-461A-90F7-0F927EE37972}" type="presOf" srcId="{4C5B546D-C71F-4E28-94DB-9C047E1B7271}" destId="{1D335053-A0F0-4877-A430-083A1677A0A0}" srcOrd="0" destOrd="0" presId="urn:microsoft.com/office/officeart/2005/8/layout/radial6"/>
    <dgm:cxn modelId="{4BB4BCAC-6AB1-4B4D-8393-690CC3E316FE}" srcId="{F2F73AAF-BC50-49BD-92D1-1E486C152CAC}" destId="{9FBC0706-2822-4DAC-B0F5-F1EBE0E0D314}" srcOrd="0" destOrd="0" parTransId="{D4F7CAE3-4037-41E1-96D4-D9C9E3785DDD}" sibTransId="{2C5667F2-22F1-48D8-BF95-3C6A66915A1F}"/>
    <dgm:cxn modelId="{3B33E554-9A5E-418E-BE25-31438FAB0AF5}" srcId="{4C5B546D-C71F-4E28-94DB-9C047E1B7271}" destId="{F2F73AAF-BC50-49BD-92D1-1E486C152CAC}" srcOrd="0" destOrd="0" parTransId="{3DE3C922-5184-4E97-9305-AA227F55888E}" sibTransId="{4B763685-8039-4DC1-A2FC-E5AE797A5D22}"/>
    <dgm:cxn modelId="{8554E26C-B914-4F93-B6E9-030198B5C6A1}" type="presOf" srcId="{08DB030D-0749-4EDE-BA14-295AA016530B}" destId="{55B0BC1E-AD6D-4252-BBF2-3DA8EE570659}" srcOrd="0" destOrd="0" presId="urn:microsoft.com/office/officeart/2005/8/layout/radial6"/>
    <dgm:cxn modelId="{66F2FE3C-67EE-4370-864E-7048124B27FF}" type="presOf" srcId="{C870473C-B09A-4B02-875B-6C8A66A048E0}" destId="{8D704524-C451-4826-A83A-CA33BBB67C96}" srcOrd="0" destOrd="0" presId="urn:microsoft.com/office/officeart/2005/8/layout/radial6"/>
    <dgm:cxn modelId="{43F4E497-2D8A-45E8-90DB-07FBAB5B3AF3}" srcId="{F2F73AAF-BC50-49BD-92D1-1E486C152CAC}" destId="{276EB53A-58A9-4DF1-854A-408B3B41845C}" srcOrd="1" destOrd="0" parTransId="{AF004EE6-4BA3-434F-899B-D44EE101EDF3}" sibTransId="{C10D63BA-4E1A-4ED1-B5EB-12AB7328A9E8}"/>
    <dgm:cxn modelId="{0396D64B-9DC8-41AA-8D14-2647DF60142B}" srcId="{F2F73AAF-BC50-49BD-92D1-1E486C152CAC}" destId="{B037A6C2-9294-4688-8761-FAB8766DB5BC}" srcOrd="4" destOrd="0" parTransId="{2505714E-7871-41EB-A142-FE9094D5929A}" sibTransId="{BACA4E66-94C6-45CA-BFA5-2BF7188FC640}"/>
    <dgm:cxn modelId="{394AA340-5DBA-4336-8897-94D810FF719E}" type="presOf" srcId="{1DC369C4-D3A1-4FE9-AA23-AE0F5FCB4D5A}" destId="{1A9A5217-AE5F-4405-A013-FB2383E6F35C}" srcOrd="0" destOrd="0" presId="urn:microsoft.com/office/officeart/2005/8/layout/radial6"/>
    <dgm:cxn modelId="{32304D71-C9E2-4B0F-8466-B45262C5AFF1}" type="presOf" srcId="{2C5667F2-22F1-48D8-BF95-3C6A66915A1F}" destId="{2D205706-BA41-47BD-82A4-35149E0B7A0B}" srcOrd="0" destOrd="0" presId="urn:microsoft.com/office/officeart/2005/8/layout/radial6"/>
    <dgm:cxn modelId="{28B670AB-2DC0-4DD5-9915-7D5976C847C2}" type="presOf" srcId="{C10D63BA-4E1A-4ED1-B5EB-12AB7328A9E8}" destId="{54D8B73E-EEEF-436C-B967-48642571305A}" srcOrd="0" destOrd="0" presId="urn:microsoft.com/office/officeart/2005/8/layout/radial6"/>
    <dgm:cxn modelId="{0F56C70E-4B2D-4BC8-AE8D-97D58B4A823F}" type="presOf" srcId="{EF7103D1-A36C-4EEE-B6BA-10AFBC8D431C}" destId="{59926A7C-8D6C-4C08-84EC-6135CA79960E}" srcOrd="0" destOrd="0" presId="urn:microsoft.com/office/officeart/2005/8/layout/radial6"/>
    <dgm:cxn modelId="{A0F7607C-0A4E-4053-AE8A-A2FC2F88346E}" srcId="{F2F73AAF-BC50-49BD-92D1-1E486C152CAC}" destId="{1DC369C4-D3A1-4FE9-AA23-AE0F5FCB4D5A}" srcOrd="2" destOrd="0" parTransId="{752D368E-82EC-45CD-9929-54CED0851E78}" sibTransId="{08DB030D-0749-4EDE-BA14-295AA016530B}"/>
    <dgm:cxn modelId="{F6640035-9F36-4433-977D-AECAEADA87FC}" type="presOf" srcId="{F2F73AAF-BC50-49BD-92D1-1E486C152CAC}" destId="{4E291D21-0F0B-478D-8182-9A879ADB2762}" srcOrd="0" destOrd="0" presId="urn:microsoft.com/office/officeart/2005/8/layout/radial6"/>
    <dgm:cxn modelId="{FB3E33DD-D745-4D16-AC6D-1086ABDC3EA0}" type="presOf" srcId="{276EB53A-58A9-4DF1-854A-408B3B41845C}" destId="{935105B7-1C05-4B97-B9C6-339913111BAA}" srcOrd="0" destOrd="0" presId="urn:microsoft.com/office/officeart/2005/8/layout/radial6"/>
    <dgm:cxn modelId="{7041EFF7-C1BD-4657-A93F-D042CE72ED25}" type="presOf" srcId="{BACA4E66-94C6-45CA-BFA5-2BF7188FC640}" destId="{83E894F1-E3AA-4560-9512-EDFC0D22FA8F}" srcOrd="0" destOrd="0" presId="urn:microsoft.com/office/officeart/2005/8/layout/radial6"/>
    <dgm:cxn modelId="{16128846-B5AC-4029-8D0D-DC7B28263B7A}" srcId="{F2F73AAF-BC50-49BD-92D1-1E486C152CAC}" destId="{EF7103D1-A36C-4EEE-B6BA-10AFBC8D431C}" srcOrd="3" destOrd="0" parTransId="{DC24141F-C17E-42EB-ADB0-90869345450C}" sibTransId="{C870473C-B09A-4B02-875B-6C8A66A048E0}"/>
    <dgm:cxn modelId="{DB589DF9-283E-4CF4-B941-316750DA36EB}" type="presOf" srcId="{B037A6C2-9294-4688-8761-FAB8766DB5BC}" destId="{8DE5673F-84A3-4505-99C1-D3C9842EFA02}" srcOrd="0" destOrd="0" presId="urn:microsoft.com/office/officeart/2005/8/layout/radial6"/>
    <dgm:cxn modelId="{4D82601D-41D6-4E3B-B86D-BF4079DDF22F}" type="presParOf" srcId="{1D335053-A0F0-4877-A430-083A1677A0A0}" destId="{4E291D21-0F0B-478D-8182-9A879ADB2762}" srcOrd="0" destOrd="0" presId="urn:microsoft.com/office/officeart/2005/8/layout/radial6"/>
    <dgm:cxn modelId="{35FF0ADF-3F74-4A96-AAD1-BE0F842EE4B2}" type="presParOf" srcId="{1D335053-A0F0-4877-A430-083A1677A0A0}" destId="{C04C15FD-BC92-43F7-A680-BAB0B532917B}" srcOrd="1" destOrd="0" presId="urn:microsoft.com/office/officeart/2005/8/layout/radial6"/>
    <dgm:cxn modelId="{62A2A25C-C307-46E0-92C9-E41A8498EDF6}" type="presParOf" srcId="{1D335053-A0F0-4877-A430-083A1677A0A0}" destId="{CBF8AEA2-3E55-42BF-B0BB-7A12AC0967CC}" srcOrd="2" destOrd="0" presId="urn:microsoft.com/office/officeart/2005/8/layout/radial6"/>
    <dgm:cxn modelId="{7B4B5092-E072-4AA5-955B-9A119E795072}" type="presParOf" srcId="{1D335053-A0F0-4877-A430-083A1677A0A0}" destId="{2D205706-BA41-47BD-82A4-35149E0B7A0B}" srcOrd="3" destOrd="0" presId="urn:microsoft.com/office/officeart/2005/8/layout/radial6"/>
    <dgm:cxn modelId="{023495FC-58F0-4A61-A0B3-BCE03E8EFF89}" type="presParOf" srcId="{1D335053-A0F0-4877-A430-083A1677A0A0}" destId="{935105B7-1C05-4B97-B9C6-339913111BAA}" srcOrd="4" destOrd="0" presId="urn:microsoft.com/office/officeart/2005/8/layout/radial6"/>
    <dgm:cxn modelId="{4AB1DEFC-0A0E-4417-A064-D264A42122A5}" type="presParOf" srcId="{1D335053-A0F0-4877-A430-083A1677A0A0}" destId="{3F18BEBA-2B37-45B1-AD5F-C278C041A633}" srcOrd="5" destOrd="0" presId="urn:microsoft.com/office/officeart/2005/8/layout/radial6"/>
    <dgm:cxn modelId="{7053FF35-D287-493B-B81A-CA8E23794323}" type="presParOf" srcId="{1D335053-A0F0-4877-A430-083A1677A0A0}" destId="{54D8B73E-EEEF-436C-B967-48642571305A}" srcOrd="6" destOrd="0" presId="urn:microsoft.com/office/officeart/2005/8/layout/radial6"/>
    <dgm:cxn modelId="{0F8D2A86-00B0-4225-A86C-7F9449A130F0}" type="presParOf" srcId="{1D335053-A0F0-4877-A430-083A1677A0A0}" destId="{1A9A5217-AE5F-4405-A013-FB2383E6F35C}" srcOrd="7" destOrd="0" presId="urn:microsoft.com/office/officeart/2005/8/layout/radial6"/>
    <dgm:cxn modelId="{8366F605-DD2E-4860-8B22-96A905AA59B3}" type="presParOf" srcId="{1D335053-A0F0-4877-A430-083A1677A0A0}" destId="{998EACC0-BE30-4076-85E7-A38156C597E8}" srcOrd="8" destOrd="0" presId="urn:microsoft.com/office/officeart/2005/8/layout/radial6"/>
    <dgm:cxn modelId="{CFEFE5DC-02A5-47AD-92C2-51117D8E7255}" type="presParOf" srcId="{1D335053-A0F0-4877-A430-083A1677A0A0}" destId="{55B0BC1E-AD6D-4252-BBF2-3DA8EE570659}" srcOrd="9" destOrd="0" presId="urn:microsoft.com/office/officeart/2005/8/layout/radial6"/>
    <dgm:cxn modelId="{7E7D5C13-6709-4415-BE5D-FE947B99E444}" type="presParOf" srcId="{1D335053-A0F0-4877-A430-083A1677A0A0}" destId="{59926A7C-8D6C-4C08-84EC-6135CA79960E}" srcOrd="10" destOrd="0" presId="urn:microsoft.com/office/officeart/2005/8/layout/radial6"/>
    <dgm:cxn modelId="{705FDB4A-216C-4175-A1E8-D7835877CEAB}" type="presParOf" srcId="{1D335053-A0F0-4877-A430-083A1677A0A0}" destId="{C69A8450-D9C6-4AE0-A551-D5F4A20416E9}" srcOrd="11" destOrd="0" presId="urn:microsoft.com/office/officeart/2005/8/layout/radial6"/>
    <dgm:cxn modelId="{84D1DE48-94B8-4D4D-B200-C3369BE59B93}" type="presParOf" srcId="{1D335053-A0F0-4877-A430-083A1677A0A0}" destId="{8D704524-C451-4826-A83A-CA33BBB67C96}" srcOrd="12" destOrd="0" presId="urn:microsoft.com/office/officeart/2005/8/layout/radial6"/>
    <dgm:cxn modelId="{C4D4CA37-0C59-4C3A-8B91-B82F940EA9D7}" type="presParOf" srcId="{1D335053-A0F0-4877-A430-083A1677A0A0}" destId="{8DE5673F-84A3-4505-99C1-D3C9842EFA02}" srcOrd="13" destOrd="0" presId="urn:microsoft.com/office/officeart/2005/8/layout/radial6"/>
    <dgm:cxn modelId="{4AFBA8BC-4CC2-4E9C-B7A0-B92ED95999FC}" type="presParOf" srcId="{1D335053-A0F0-4877-A430-083A1677A0A0}" destId="{B4C04E2E-7527-4C53-BF7D-E0BAE2539914}" srcOrd="14" destOrd="0" presId="urn:microsoft.com/office/officeart/2005/8/layout/radial6"/>
    <dgm:cxn modelId="{59EDD675-CFDF-49F4-BE82-6E79B13CB98B}" type="presParOf" srcId="{1D335053-A0F0-4877-A430-083A1677A0A0}" destId="{83E894F1-E3AA-4560-9512-EDFC0D22FA8F}" srcOrd="15" destOrd="0" presId="urn:microsoft.com/office/officeart/2005/8/layout/radial6"/>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3E894F1-E3AA-4560-9512-EDFC0D22FA8F}">
      <dsp:nvSpPr>
        <dsp:cNvPr id="0" name=""/>
        <dsp:cNvSpPr/>
      </dsp:nvSpPr>
      <dsp:spPr>
        <a:xfrm>
          <a:off x="619442" y="388518"/>
          <a:ext cx="2636088" cy="2636088"/>
        </a:xfrm>
        <a:prstGeom prst="blockArc">
          <a:avLst>
            <a:gd name="adj1" fmla="val 11974768"/>
            <a:gd name="adj2" fmla="val 16567852"/>
            <a:gd name="adj3" fmla="val 4638"/>
          </a:avLst>
        </a:prstGeom>
        <a:solidFill>
          <a:schemeClr val="accent6">
            <a:hueOff val="0"/>
            <a:satOff val="0"/>
            <a:lumOff val="0"/>
            <a:alphaOff val="0"/>
          </a:schemeClr>
        </a:solidFill>
        <a:ln w="9525">
          <a:noFill/>
        </a:ln>
        <a:effectLst/>
      </dsp:spPr>
      <dsp:style>
        <a:lnRef idx="0">
          <a:scrgbClr r="0" g="0" b="0"/>
        </a:lnRef>
        <a:fillRef idx="1">
          <a:scrgbClr r="0" g="0" b="0"/>
        </a:fillRef>
        <a:effectRef idx="0">
          <a:scrgbClr r="0" g="0" b="0"/>
        </a:effectRef>
        <a:fontRef idx="minor">
          <a:schemeClr val="lt1"/>
        </a:fontRef>
      </dsp:style>
    </dsp:sp>
    <dsp:sp modelId="{8D704524-C451-4826-A83A-CA33BBB67C96}">
      <dsp:nvSpPr>
        <dsp:cNvPr id="0" name=""/>
        <dsp:cNvSpPr/>
      </dsp:nvSpPr>
      <dsp:spPr>
        <a:xfrm>
          <a:off x="641374" y="321017"/>
          <a:ext cx="2636088" cy="2636088"/>
        </a:xfrm>
        <a:prstGeom prst="blockArc">
          <a:avLst>
            <a:gd name="adj1" fmla="val 7192148"/>
            <a:gd name="adj2" fmla="val 11785232"/>
            <a:gd name="adj3" fmla="val 4638"/>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5B0BC1E-AD6D-4252-BBF2-3DA8EE570659}">
      <dsp:nvSpPr>
        <dsp:cNvPr id="0" name=""/>
        <dsp:cNvSpPr/>
      </dsp:nvSpPr>
      <dsp:spPr>
        <a:xfrm>
          <a:off x="756945" y="395881"/>
          <a:ext cx="2636088" cy="2636088"/>
        </a:xfrm>
        <a:prstGeom prst="blockArc">
          <a:avLst>
            <a:gd name="adj1" fmla="val 3240000"/>
            <a:gd name="adj2" fmla="val 7560000"/>
            <a:gd name="adj3" fmla="val 4638"/>
          </a:avLst>
        </a:prstGeom>
        <a:solidFill>
          <a:schemeClr val="accent4">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4D8B73E-EEEF-436C-B967-48642571305A}">
      <dsp:nvSpPr>
        <dsp:cNvPr id="0" name=""/>
        <dsp:cNvSpPr/>
      </dsp:nvSpPr>
      <dsp:spPr>
        <a:xfrm>
          <a:off x="854395" y="331620"/>
          <a:ext cx="2636088" cy="2636088"/>
        </a:xfrm>
        <a:prstGeom prst="blockArc">
          <a:avLst>
            <a:gd name="adj1" fmla="val 20602787"/>
            <a:gd name="adj2" fmla="val 3551794"/>
            <a:gd name="adj3" fmla="val 4638"/>
          </a:avLst>
        </a:prstGeom>
        <a:solidFill>
          <a:schemeClr val="accent3">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2D205706-BA41-47BD-82A4-35149E0B7A0B}">
      <dsp:nvSpPr>
        <dsp:cNvPr id="0" name=""/>
        <dsp:cNvSpPr/>
      </dsp:nvSpPr>
      <dsp:spPr>
        <a:xfrm>
          <a:off x="873555" y="390589"/>
          <a:ext cx="2636088" cy="2636088"/>
        </a:xfrm>
        <a:prstGeom prst="blockArc">
          <a:avLst>
            <a:gd name="adj1" fmla="val 15888206"/>
            <a:gd name="adj2" fmla="val 20437213"/>
            <a:gd name="adj3" fmla="val 4638"/>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4E291D21-0F0B-478D-8182-9A879ADB2762}">
      <dsp:nvSpPr>
        <dsp:cNvPr id="0" name=""/>
        <dsp:cNvSpPr/>
      </dsp:nvSpPr>
      <dsp:spPr>
        <a:xfrm>
          <a:off x="1468593" y="1107530"/>
          <a:ext cx="1212791" cy="121279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t-BR" sz="1000" b="1" kern="1200">
              <a:latin typeface="Arial" pitchFamily="34" charset="0"/>
              <a:cs typeface="Arial" pitchFamily="34" charset="0"/>
            </a:rPr>
            <a:t>CLIMA URBANO</a:t>
          </a:r>
        </a:p>
      </dsp:txBody>
      <dsp:txXfrm>
        <a:off x="1646202" y="1285139"/>
        <a:ext cx="857573" cy="857573"/>
      </dsp:txXfrm>
    </dsp:sp>
    <dsp:sp modelId="{C04C15FD-BC92-43F7-A680-BAB0B532917B}">
      <dsp:nvSpPr>
        <dsp:cNvPr id="0" name=""/>
        <dsp:cNvSpPr/>
      </dsp:nvSpPr>
      <dsp:spPr>
        <a:xfrm>
          <a:off x="1509666" y="-136968"/>
          <a:ext cx="1130645" cy="1126824"/>
        </a:xfrm>
        <a:prstGeom prst="ellipse">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t-BR" sz="1000" kern="1200">
              <a:latin typeface="Arial" pitchFamily="34" charset="0"/>
              <a:cs typeface="Arial" pitchFamily="34" charset="0"/>
            </a:rPr>
            <a:t>Clima da Região</a:t>
          </a:r>
        </a:p>
      </dsp:txBody>
      <dsp:txXfrm>
        <a:off x="1675245" y="28052"/>
        <a:ext cx="799487" cy="796784"/>
      </dsp:txXfrm>
    </dsp:sp>
    <dsp:sp modelId="{935105B7-1C05-4B97-B9C6-339913111BAA}">
      <dsp:nvSpPr>
        <dsp:cNvPr id="0" name=""/>
        <dsp:cNvSpPr/>
      </dsp:nvSpPr>
      <dsp:spPr>
        <a:xfrm>
          <a:off x="2816993" y="700340"/>
          <a:ext cx="1178279" cy="1162141"/>
        </a:xfrm>
        <a:prstGeom prst="ellipse">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t-BR" sz="1000" kern="1200">
              <a:latin typeface="Arial" pitchFamily="34" charset="0"/>
              <a:cs typeface="Arial" pitchFamily="34" charset="0"/>
            </a:rPr>
            <a:t>Tipologia da Urbanização</a:t>
          </a:r>
        </a:p>
      </dsp:txBody>
      <dsp:txXfrm>
        <a:off x="2989548" y="870532"/>
        <a:ext cx="833169" cy="821757"/>
      </dsp:txXfrm>
    </dsp:sp>
    <dsp:sp modelId="{1A9A5217-AE5F-4405-A013-FB2383E6F35C}">
      <dsp:nvSpPr>
        <dsp:cNvPr id="0" name=""/>
        <dsp:cNvSpPr/>
      </dsp:nvSpPr>
      <dsp:spPr>
        <a:xfrm>
          <a:off x="2263076" y="2173673"/>
          <a:ext cx="1137351" cy="1163694"/>
        </a:xfrm>
        <a:prstGeom prst="ellipse">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t-BR" sz="1000" kern="1200">
              <a:latin typeface="Arial" pitchFamily="34" charset="0"/>
              <a:cs typeface="Arial" pitchFamily="34" charset="0"/>
            </a:rPr>
            <a:t>Morfologia urbana</a:t>
          </a:r>
        </a:p>
      </dsp:txBody>
      <dsp:txXfrm>
        <a:off x="2429637" y="2344092"/>
        <a:ext cx="804229" cy="822856"/>
      </dsp:txXfrm>
    </dsp:sp>
    <dsp:sp modelId="{59926A7C-8D6C-4C08-84EC-6135CA79960E}">
      <dsp:nvSpPr>
        <dsp:cNvPr id="0" name=""/>
        <dsp:cNvSpPr/>
      </dsp:nvSpPr>
      <dsp:spPr>
        <a:xfrm>
          <a:off x="752903" y="2185486"/>
          <a:ext cx="1130645" cy="1140068"/>
        </a:xfrm>
        <a:prstGeom prst="ellipse">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t-BR" sz="1000" kern="1200">
              <a:latin typeface="Arial" pitchFamily="34" charset="0"/>
              <a:cs typeface="Arial" pitchFamily="34" charset="0"/>
            </a:rPr>
            <a:t>Trânsito</a:t>
          </a:r>
        </a:p>
      </dsp:txBody>
      <dsp:txXfrm>
        <a:off x="918482" y="2352445"/>
        <a:ext cx="799487" cy="806150"/>
      </dsp:txXfrm>
    </dsp:sp>
    <dsp:sp modelId="{8DE5673F-84A3-4505-99C1-D3C9842EFA02}">
      <dsp:nvSpPr>
        <dsp:cNvPr id="0" name=""/>
        <dsp:cNvSpPr/>
      </dsp:nvSpPr>
      <dsp:spPr>
        <a:xfrm>
          <a:off x="166806" y="683842"/>
          <a:ext cx="1115287" cy="1182533"/>
        </a:xfrm>
        <a:prstGeom prst="ellipse">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t-BR" sz="1000" kern="1200">
              <a:latin typeface="Arial" pitchFamily="34" charset="0"/>
              <a:cs typeface="Arial" pitchFamily="34" charset="0"/>
            </a:rPr>
            <a:t>Tipologia das edificações</a:t>
          </a:r>
        </a:p>
      </dsp:txBody>
      <dsp:txXfrm>
        <a:off x="330136" y="857020"/>
        <a:ext cx="788627" cy="836177"/>
      </dsp:txXfrm>
    </dsp:sp>
  </dsp:spTree>
</dsp:drawing>
</file>

<file path=word/diagrams/layout1.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F65357-FFB6-463A-A81D-9DD012F831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N-0381j-A01 e A02 - Contínuos.dot</Template>
  <TotalTime>3406</TotalTime>
  <Pages>1</Pages>
  <Words>7452</Words>
  <Characters>40245</Characters>
  <Application>Microsoft Office Word</Application>
  <DocSecurity>0</DocSecurity>
  <Lines>335</Lines>
  <Paragraphs>95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Nº</vt:lpstr>
      <vt:lpstr>Nº</vt:lpstr>
    </vt:vector>
  </TitlesOfParts>
  <Company>Hewlett-Packard Company</Company>
  <LinksUpToDate>false</LinksUpToDate>
  <CharactersWithSpaces>47602</CharactersWithSpaces>
  <SharedDoc>false</SharedDoc>
  <HLinks>
    <vt:vector size="198" baseType="variant">
      <vt:variant>
        <vt:i4>1769526</vt:i4>
      </vt:variant>
      <vt:variant>
        <vt:i4>194</vt:i4>
      </vt:variant>
      <vt:variant>
        <vt:i4>0</vt:i4>
      </vt:variant>
      <vt:variant>
        <vt:i4>5</vt:i4>
      </vt:variant>
      <vt:variant>
        <vt:lpwstr/>
      </vt:variant>
      <vt:variant>
        <vt:lpwstr>_Toc412748429</vt:lpwstr>
      </vt:variant>
      <vt:variant>
        <vt:i4>1769526</vt:i4>
      </vt:variant>
      <vt:variant>
        <vt:i4>188</vt:i4>
      </vt:variant>
      <vt:variant>
        <vt:i4>0</vt:i4>
      </vt:variant>
      <vt:variant>
        <vt:i4>5</vt:i4>
      </vt:variant>
      <vt:variant>
        <vt:lpwstr/>
      </vt:variant>
      <vt:variant>
        <vt:lpwstr>_Toc412748428</vt:lpwstr>
      </vt:variant>
      <vt:variant>
        <vt:i4>1769526</vt:i4>
      </vt:variant>
      <vt:variant>
        <vt:i4>182</vt:i4>
      </vt:variant>
      <vt:variant>
        <vt:i4>0</vt:i4>
      </vt:variant>
      <vt:variant>
        <vt:i4>5</vt:i4>
      </vt:variant>
      <vt:variant>
        <vt:lpwstr/>
      </vt:variant>
      <vt:variant>
        <vt:lpwstr>_Toc412748427</vt:lpwstr>
      </vt:variant>
      <vt:variant>
        <vt:i4>1769526</vt:i4>
      </vt:variant>
      <vt:variant>
        <vt:i4>176</vt:i4>
      </vt:variant>
      <vt:variant>
        <vt:i4>0</vt:i4>
      </vt:variant>
      <vt:variant>
        <vt:i4>5</vt:i4>
      </vt:variant>
      <vt:variant>
        <vt:lpwstr/>
      </vt:variant>
      <vt:variant>
        <vt:lpwstr>_Toc412748426</vt:lpwstr>
      </vt:variant>
      <vt:variant>
        <vt:i4>1769526</vt:i4>
      </vt:variant>
      <vt:variant>
        <vt:i4>170</vt:i4>
      </vt:variant>
      <vt:variant>
        <vt:i4>0</vt:i4>
      </vt:variant>
      <vt:variant>
        <vt:i4>5</vt:i4>
      </vt:variant>
      <vt:variant>
        <vt:lpwstr/>
      </vt:variant>
      <vt:variant>
        <vt:lpwstr>_Toc412748425</vt:lpwstr>
      </vt:variant>
      <vt:variant>
        <vt:i4>1769526</vt:i4>
      </vt:variant>
      <vt:variant>
        <vt:i4>164</vt:i4>
      </vt:variant>
      <vt:variant>
        <vt:i4>0</vt:i4>
      </vt:variant>
      <vt:variant>
        <vt:i4>5</vt:i4>
      </vt:variant>
      <vt:variant>
        <vt:lpwstr/>
      </vt:variant>
      <vt:variant>
        <vt:lpwstr>_Toc412748424</vt:lpwstr>
      </vt:variant>
      <vt:variant>
        <vt:i4>1769526</vt:i4>
      </vt:variant>
      <vt:variant>
        <vt:i4>158</vt:i4>
      </vt:variant>
      <vt:variant>
        <vt:i4>0</vt:i4>
      </vt:variant>
      <vt:variant>
        <vt:i4>5</vt:i4>
      </vt:variant>
      <vt:variant>
        <vt:lpwstr/>
      </vt:variant>
      <vt:variant>
        <vt:lpwstr>_Toc412748423</vt:lpwstr>
      </vt:variant>
      <vt:variant>
        <vt:i4>1769526</vt:i4>
      </vt:variant>
      <vt:variant>
        <vt:i4>152</vt:i4>
      </vt:variant>
      <vt:variant>
        <vt:i4>0</vt:i4>
      </vt:variant>
      <vt:variant>
        <vt:i4>5</vt:i4>
      </vt:variant>
      <vt:variant>
        <vt:lpwstr/>
      </vt:variant>
      <vt:variant>
        <vt:lpwstr>_Toc412748422</vt:lpwstr>
      </vt:variant>
      <vt:variant>
        <vt:i4>1769526</vt:i4>
      </vt:variant>
      <vt:variant>
        <vt:i4>146</vt:i4>
      </vt:variant>
      <vt:variant>
        <vt:i4>0</vt:i4>
      </vt:variant>
      <vt:variant>
        <vt:i4>5</vt:i4>
      </vt:variant>
      <vt:variant>
        <vt:lpwstr/>
      </vt:variant>
      <vt:variant>
        <vt:lpwstr>_Toc412748421</vt:lpwstr>
      </vt:variant>
      <vt:variant>
        <vt:i4>1769526</vt:i4>
      </vt:variant>
      <vt:variant>
        <vt:i4>140</vt:i4>
      </vt:variant>
      <vt:variant>
        <vt:i4>0</vt:i4>
      </vt:variant>
      <vt:variant>
        <vt:i4>5</vt:i4>
      </vt:variant>
      <vt:variant>
        <vt:lpwstr/>
      </vt:variant>
      <vt:variant>
        <vt:lpwstr>_Toc412748420</vt:lpwstr>
      </vt:variant>
      <vt:variant>
        <vt:i4>1572918</vt:i4>
      </vt:variant>
      <vt:variant>
        <vt:i4>134</vt:i4>
      </vt:variant>
      <vt:variant>
        <vt:i4>0</vt:i4>
      </vt:variant>
      <vt:variant>
        <vt:i4>5</vt:i4>
      </vt:variant>
      <vt:variant>
        <vt:lpwstr/>
      </vt:variant>
      <vt:variant>
        <vt:lpwstr>_Toc412748419</vt:lpwstr>
      </vt:variant>
      <vt:variant>
        <vt:i4>1572918</vt:i4>
      </vt:variant>
      <vt:variant>
        <vt:i4>128</vt:i4>
      </vt:variant>
      <vt:variant>
        <vt:i4>0</vt:i4>
      </vt:variant>
      <vt:variant>
        <vt:i4>5</vt:i4>
      </vt:variant>
      <vt:variant>
        <vt:lpwstr/>
      </vt:variant>
      <vt:variant>
        <vt:lpwstr>_Toc412748418</vt:lpwstr>
      </vt:variant>
      <vt:variant>
        <vt:i4>1572918</vt:i4>
      </vt:variant>
      <vt:variant>
        <vt:i4>122</vt:i4>
      </vt:variant>
      <vt:variant>
        <vt:i4>0</vt:i4>
      </vt:variant>
      <vt:variant>
        <vt:i4>5</vt:i4>
      </vt:variant>
      <vt:variant>
        <vt:lpwstr/>
      </vt:variant>
      <vt:variant>
        <vt:lpwstr>_Toc412748417</vt:lpwstr>
      </vt:variant>
      <vt:variant>
        <vt:i4>1572918</vt:i4>
      </vt:variant>
      <vt:variant>
        <vt:i4>116</vt:i4>
      </vt:variant>
      <vt:variant>
        <vt:i4>0</vt:i4>
      </vt:variant>
      <vt:variant>
        <vt:i4>5</vt:i4>
      </vt:variant>
      <vt:variant>
        <vt:lpwstr/>
      </vt:variant>
      <vt:variant>
        <vt:lpwstr>_Toc412748416</vt:lpwstr>
      </vt:variant>
      <vt:variant>
        <vt:i4>1572918</vt:i4>
      </vt:variant>
      <vt:variant>
        <vt:i4>110</vt:i4>
      </vt:variant>
      <vt:variant>
        <vt:i4>0</vt:i4>
      </vt:variant>
      <vt:variant>
        <vt:i4>5</vt:i4>
      </vt:variant>
      <vt:variant>
        <vt:lpwstr/>
      </vt:variant>
      <vt:variant>
        <vt:lpwstr>_Toc412748415</vt:lpwstr>
      </vt:variant>
      <vt:variant>
        <vt:i4>1572918</vt:i4>
      </vt:variant>
      <vt:variant>
        <vt:i4>104</vt:i4>
      </vt:variant>
      <vt:variant>
        <vt:i4>0</vt:i4>
      </vt:variant>
      <vt:variant>
        <vt:i4>5</vt:i4>
      </vt:variant>
      <vt:variant>
        <vt:lpwstr/>
      </vt:variant>
      <vt:variant>
        <vt:lpwstr>_Toc412748414</vt:lpwstr>
      </vt:variant>
      <vt:variant>
        <vt:i4>1572918</vt:i4>
      </vt:variant>
      <vt:variant>
        <vt:i4>98</vt:i4>
      </vt:variant>
      <vt:variant>
        <vt:i4>0</vt:i4>
      </vt:variant>
      <vt:variant>
        <vt:i4>5</vt:i4>
      </vt:variant>
      <vt:variant>
        <vt:lpwstr/>
      </vt:variant>
      <vt:variant>
        <vt:lpwstr>_Toc412748413</vt:lpwstr>
      </vt:variant>
      <vt:variant>
        <vt:i4>1572918</vt:i4>
      </vt:variant>
      <vt:variant>
        <vt:i4>92</vt:i4>
      </vt:variant>
      <vt:variant>
        <vt:i4>0</vt:i4>
      </vt:variant>
      <vt:variant>
        <vt:i4>5</vt:i4>
      </vt:variant>
      <vt:variant>
        <vt:lpwstr/>
      </vt:variant>
      <vt:variant>
        <vt:lpwstr>_Toc412748412</vt:lpwstr>
      </vt:variant>
      <vt:variant>
        <vt:i4>1572918</vt:i4>
      </vt:variant>
      <vt:variant>
        <vt:i4>86</vt:i4>
      </vt:variant>
      <vt:variant>
        <vt:i4>0</vt:i4>
      </vt:variant>
      <vt:variant>
        <vt:i4>5</vt:i4>
      </vt:variant>
      <vt:variant>
        <vt:lpwstr/>
      </vt:variant>
      <vt:variant>
        <vt:lpwstr>_Toc412748411</vt:lpwstr>
      </vt:variant>
      <vt:variant>
        <vt:i4>1572918</vt:i4>
      </vt:variant>
      <vt:variant>
        <vt:i4>80</vt:i4>
      </vt:variant>
      <vt:variant>
        <vt:i4>0</vt:i4>
      </vt:variant>
      <vt:variant>
        <vt:i4>5</vt:i4>
      </vt:variant>
      <vt:variant>
        <vt:lpwstr/>
      </vt:variant>
      <vt:variant>
        <vt:lpwstr>_Toc412748410</vt:lpwstr>
      </vt:variant>
      <vt:variant>
        <vt:i4>1638454</vt:i4>
      </vt:variant>
      <vt:variant>
        <vt:i4>74</vt:i4>
      </vt:variant>
      <vt:variant>
        <vt:i4>0</vt:i4>
      </vt:variant>
      <vt:variant>
        <vt:i4>5</vt:i4>
      </vt:variant>
      <vt:variant>
        <vt:lpwstr/>
      </vt:variant>
      <vt:variant>
        <vt:lpwstr>_Toc412748409</vt:lpwstr>
      </vt:variant>
      <vt:variant>
        <vt:i4>1638454</vt:i4>
      </vt:variant>
      <vt:variant>
        <vt:i4>68</vt:i4>
      </vt:variant>
      <vt:variant>
        <vt:i4>0</vt:i4>
      </vt:variant>
      <vt:variant>
        <vt:i4>5</vt:i4>
      </vt:variant>
      <vt:variant>
        <vt:lpwstr/>
      </vt:variant>
      <vt:variant>
        <vt:lpwstr>_Toc412748408</vt:lpwstr>
      </vt:variant>
      <vt:variant>
        <vt:i4>1638454</vt:i4>
      </vt:variant>
      <vt:variant>
        <vt:i4>62</vt:i4>
      </vt:variant>
      <vt:variant>
        <vt:i4>0</vt:i4>
      </vt:variant>
      <vt:variant>
        <vt:i4>5</vt:i4>
      </vt:variant>
      <vt:variant>
        <vt:lpwstr/>
      </vt:variant>
      <vt:variant>
        <vt:lpwstr>_Toc412748407</vt:lpwstr>
      </vt:variant>
      <vt:variant>
        <vt:i4>1638454</vt:i4>
      </vt:variant>
      <vt:variant>
        <vt:i4>56</vt:i4>
      </vt:variant>
      <vt:variant>
        <vt:i4>0</vt:i4>
      </vt:variant>
      <vt:variant>
        <vt:i4>5</vt:i4>
      </vt:variant>
      <vt:variant>
        <vt:lpwstr/>
      </vt:variant>
      <vt:variant>
        <vt:lpwstr>_Toc412748406</vt:lpwstr>
      </vt:variant>
      <vt:variant>
        <vt:i4>1638454</vt:i4>
      </vt:variant>
      <vt:variant>
        <vt:i4>50</vt:i4>
      </vt:variant>
      <vt:variant>
        <vt:i4>0</vt:i4>
      </vt:variant>
      <vt:variant>
        <vt:i4>5</vt:i4>
      </vt:variant>
      <vt:variant>
        <vt:lpwstr/>
      </vt:variant>
      <vt:variant>
        <vt:lpwstr>_Toc412748405</vt:lpwstr>
      </vt:variant>
      <vt:variant>
        <vt:i4>1638454</vt:i4>
      </vt:variant>
      <vt:variant>
        <vt:i4>44</vt:i4>
      </vt:variant>
      <vt:variant>
        <vt:i4>0</vt:i4>
      </vt:variant>
      <vt:variant>
        <vt:i4>5</vt:i4>
      </vt:variant>
      <vt:variant>
        <vt:lpwstr/>
      </vt:variant>
      <vt:variant>
        <vt:lpwstr>_Toc412748404</vt:lpwstr>
      </vt:variant>
      <vt:variant>
        <vt:i4>1638454</vt:i4>
      </vt:variant>
      <vt:variant>
        <vt:i4>38</vt:i4>
      </vt:variant>
      <vt:variant>
        <vt:i4>0</vt:i4>
      </vt:variant>
      <vt:variant>
        <vt:i4>5</vt:i4>
      </vt:variant>
      <vt:variant>
        <vt:lpwstr/>
      </vt:variant>
      <vt:variant>
        <vt:lpwstr>_Toc412748403</vt:lpwstr>
      </vt:variant>
      <vt:variant>
        <vt:i4>1638454</vt:i4>
      </vt:variant>
      <vt:variant>
        <vt:i4>32</vt:i4>
      </vt:variant>
      <vt:variant>
        <vt:i4>0</vt:i4>
      </vt:variant>
      <vt:variant>
        <vt:i4>5</vt:i4>
      </vt:variant>
      <vt:variant>
        <vt:lpwstr/>
      </vt:variant>
      <vt:variant>
        <vt:lpwstr>_Toc412748402</vt:lpwstr>
      </vt:variant>
      <vt:variant>
        <vt:i4>1638454</vt:i4>
      </vt:variant>
      <vt:variant>
        <vt:i4>26</vt:i4>
      </vt:variant>
      <vt:variant>
        <vt:i4>0</vt:i4>
      </vt:variant>
      <vt:variant>
        <vt:i4>5</vt:i4>
      </vt:variant>
      <vt:variant>
        <vt:lpwstr/>
      </vt:variant>
      <vt:variant>
        <vt:lpwstr>_Toc412748401</vt:lpwstr>
      </vt:variant>
      <vt:variant>
        <vt:i4>1638454</vt:i4>
      </vt:variant>
      <vt:variant>
        <vt:i4>20</vt:i4>
      </vt:variant>
      <vt:variant>
        <vt:i4>0</vt:i4>
      </vt:variant>
      <vt:variant>
        <vt:i4>5</vt:i4>
      </vt:variant>
      <vt:variant>
        <vt:lpwstr/>
      </vt:variant>
      <vt:variant>
        <vt:lpwstr>_Toc412748400</vt:lpwstr>
      </vt:variant>
      <vt:variant>
        <vt:i4>1048625</vt:i4>
      </vt:variant>
      <vt:variant>
        <vt:i4>14</vt:i4>
      </vt:variant>
      <vt:variant>
        <vt:i4>0</vt:i4>
      </vt:variant>
      <vt:variant>
        <vt:i4>5</vt:i4>
      </vt:variant>
      <vt:variant>
        <vt:lpwstr/>
      </vt:variant>
      <vt:variant>
        <vt:lpwstr>_Toc412748399</vt:lpwstr>
      </vt:variant>
      <vt:variant>
        <vt:i4>1048625</vt:i4>
      </vt:variant>
      <vt:variant>
        <vt:i4>8</vt:i4>
      </vt:variant>
      <vt:variant>
        <vt:i4>0</vt:i4>
      </vt:variant>
      <vt:variant>
        <vt:i4>5</vt:i4>
      </vt:variant>
      <vt:variant>
        <vt:lpwstr/>
      </vt:variant>
      <vt:variant>
        <vt:lpwstr>_Toc412748398</vt:lpwstr>
      </vt:variant>
      <vt:variant>
        <vt:i4>1048625</vt:i4>
      </vt:variant>
      <vt:variant>
        <vt:i4>2</vt:i4>
      </vt:variant>
      <vt:variant>
        <vt:i4>0</vt:i4>
      </vt:variant>
      <vt:variant>
        <vt:i4>5</vt:i4>
      </vt:variant>
      <vt:variant>
        <vt:lpwstr/>
      </vt:variant>
      <vt:variant>
        <vt:lpwstr>_Toc412748397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Nº</dc:title>
  <dc:creator>Petrobras</dc:creator>
  <cp:lastModifiedBy>Gabriel</cp:lastModifiedBy>
  <cp:revision>80</cp:revision>
  <cp:lastPrinted>2020-12-07T14:09:00Z</cp:lastPrinted>
  <dcterms:created xsi:type="dcterms:W3CDTF">2019-03-27T22:20:00Z</dcterms:created>
  <dcterms:modified xsi:type="dcterms:W3CDTF">2020-12-07T14:09:00Z</dcterms:modified>
</cp:coreProperties>
</file>