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3B711A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3E4CB5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3E4CB5" w:rsidRPr="003E4CB5">
        <w:rPr>
          <w:b/>
          <w:sz w:val="36"/>
          <w:szCs w:val="36"/>
        </w:rPr>
        <w:t>510005437/2019</w:t>
      </w:r>
    </w:p>
    <w:p w14:paraId="1D5B90F2" w14:textId="220F90F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E4CB5" w:rsidRPr="003E4CB5">
        <w:rPr>
          <w:b/>
          <w:i/>
          <w:sz w:val="36"/>
          <w:szCs w:val="36"/>
        </w:rPr>
        <w:t>drenagem e pavimentação na Comunidade Nova Brasília no Bairro da Engenhoca</w:t>
      </w:r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BB67BB7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3E4CB5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3E4CB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41F22AF2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3E4CB5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3E4CB5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C505" w14:textId="77777777" w:rsidR="00C96D11" w:rsidRDefault="00C96D11" w:rsidP="00184208">
      <w:pPr>
        <w:spacing w:after="0" w:line="240" w:lineRule="auto"/>
      </w:pPr>
      <w:r>
        <w:separator/>
      </w:r>
    </w:p>
  </w:endnote>
  <w:endnote w:type="continuationSeparator" w:id="0">
    <w:p w14:paraId="35250D0C" w14:textId="77777777" w:rsidR="00C96D11" w:rsidRDefault="00C96D11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7E1F6" w14:textId="77777777" w:rsidR="00C96D11" w:rsidRDefault="00C96D11" w:rsidP="00184208">
      <w:pPr>
        <w:spacing w:after="0" w:line="240" w:lineRule="auto"/>
      </w:pPr>
      <w:r>
        <w:separator/>
      </w:r>
    </w:p>
  </w:footnote>
  <w:footnote w:type="continuationSeparator" w:id="0">
    <w:p w14:paraId="2EDD54D2" w14:textId="77777777" w:rsidR="00C96D11" w:rsidRDefault="00C96D11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947C5"/>
    <w:rsid w:val="000E4283"/>
    <w:rsid w:val="00146E80"/>
    <w:rsid w:val="00184208"/>
    <w:rsid w:val="00260036"/>
    <w:rsid w:val="003B0006"/>
    <w:rsid w:val="003E4CB5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96D11"/>
    <w:rsid w:val="00CD6A33"/>
    <w:rsid w:val="00D93CA0"/>
    <w:rsid w:val="00EC2185"/>
    <w:rsid w:val="00F5233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2022-06-14T15:52:00Z</dcterms:created>
  <dcterms:modified xsi:type="dcterms:W3CDTF">2022-06-14T15:52:00Z</dcterms:modified>
</cp:coreProperties>
</file>