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Default="00DC20E8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5C66DD" w:rsidRPr="009D0AD2" w:rsidRDefault="005C66DD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C20E8" w:rsidRPr="009D0AD2" w:rsidRDefault="00DC20E8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C20E8" w:rsidRDefault="00DC20E8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DC20E8" w:rsidRDefault="00DC20E8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B52734" w:rsidRPr="00B52734" w:rsidRDefault="00B52734" w:rsidP="00B5273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</w:rPr>
                              <w:t xml:space="preserve">   </w:t>
                            </w:r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>Homologo o resultado do procedimento licitatório na modalidade</w:t>
                            </w:r>
                            <w:proofErr w:type="gramStart"/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>de   Carta  Convite  (Cose)  nº. 008/2022 – Processo Administrativo nº. 510004470/2020,</w:t>
                            </w:r>
                            <w:proofErr w:type="gramStart"/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>que visa  a   execução   dos   serviços</w:t>
                            </w:r>
                            <w:r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para   EMUSA  de  </w:t>
                            </w:r>
                            <w:r w:rsidRPr="00B52734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”REVITALIZAÇÃO   DO  CAMINHO 22, TRECHO 5, NA VILA IPIRANGA NO BAIRRO DO FONSECA”</w:t>
                            </w:r>
                            <w:r w:rsidRPr="00B52734">
                              <w:rPr>
                                <w:color w:val="1F497D" w:themeColor="text2"/>
                              </w:rPr>
                              <w:t xml:space="preserve">, </w:t>
                            </w:r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</w:rPr>
                              <w:t>nesta Cidade</w:t>
                            </w:r>
                            <w:r w:rsidRPr="00B52734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conforme  EDITAL, adjudicando  os  Serviços   a   Empresa   </w:t>
                            </w:r>
                            <w:r w:rsidRPr="00B52734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MELLO  CONSTRUÇÃO  e  LOCAÇÕES  LTDA  -  CNPJ:  32.699.368 / 0001-86</w:t>
                            </w:r>
                            <w:r w:rsidRPr="00B52734"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B52734">
                              <w:rPr>
                                <w:rFonts w:ascii="Arial Narrow" w:hAnsi="Arial Narrow"/>
                                <w:bCs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pelo  Valor    Global    de   </w:t>
                            </w:r>
                            <w:r w:rsidRPr="00B52734">
                              <w:rPr>
                                <w:rFonts w:ascii="Arial Narrow" w:hAnsi="Arial Narrow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R$   259.974,99  (DUZENTOS  e CINQUENTA   e   NOVE   MIL, NOVECENTOS  e  SETENTA  e QUATRO REAIS  e  NOVENTA  e  NOVE  CENTAVOS)</w:t>
                            </w:r>
                            <w:r w:rsidRPr="00B52734">
                              <w:rPr>
                                <w:rFonts w:ascii="Arial Narrow" w:hAnsi="Arial Narrow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52734">
                              <w:rPr>
                                <w:rFonts w:ascii="Arial Narrow" w:hAnsi="Arial Narrow"/>
                                <w:bCs/>
                                <w:color w:val="1F497D" w:themeColor="text2"/>
                              </w:rPr>
                              <w:t xml:space="preserve">com  redução  em  relação ao  valor  estimado  de  </w:t>
                            </w:r>
                            <w:r w:rsidRPr="00B52734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2,00%</w:t>
                            </w:r>
                            <w:r w:rsidRPr="00B52734">
                              <w:rPr>
                                <w:rFonts w:ascii="Arial Narrow" w:hAnsi="Arial Narrow"/>
                                <w:bCs/>
                                <w:color w:val="1F497D" w:themeColor="text2"/>
                              </w:rPr>
                              <w:t xml:space="preserve">, </w:t>
                            </w:r>
                            <w:r w:rsidRPr="00B52734">
                              <w:rPr>
                                <w:rFonts w:ascii="Arial Narrow" w:hAnsi="Arial Narrow"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com  Prazo de Entrega dos Serviços, Validade da Proposta e Pagamentos, conforme EDITAL, </w:t>
                            </w:r>
                            <w:r w:rsidRPr="00B52734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AUTORIZANDO  a  DESPESA e a  EMISSÃO  de NOTA de EMPENHO.</w:t>
                            </w:r>
                          </w:p>
                          <w:p w:rsidR="00DC20E8" w:rsidRPr="00663A1B" w:rsidRDefault="00DC20E8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Default="00DC20E8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5C66DD" w:rsidRPr="009D0AD2" w:rsidRDefault="005C66DD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  <w:bookmarkStart w:id="1" w:name="_GoBack"/>
                      <w:bookmarkEnd w:id="1"/>
                    </w:p>
                    <w:p w:rsidR="00DC20E8" w:rsidRPr="009D0AD2" w:rsidRDefault="00DC20E8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DC20E8" w:rsidRDefault="00DC20E8" w:rsidP="007C4E51">
                      <w:pPr>
                        <w:widowControl w:val="0"/>
                        <w:autoSpaceDE w:val="0"/>
                      </w:pPr>
                    </w:p>
                    <w:p w:rsidR="00DC20E8" w:rsidRDefault="00DC20E8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B52734" w:rsidRPr="00B52734" w:rsidRDefault="00B52734" w:rsidP="00B5273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</w:pPr>
                      <w:r w:rsidRPr="00B52734">
                        <w:rPr>
                          <w:rFonts w:ascii="Arial Narrow" w:hAnsi="Arial Narrow"/>
                          <w:color w:val="1F497D" w:themeColor="text2"/>
                        </w:rPr>
                        <w:t xml:space="preserve">   </w:t>
                      </w:r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>Homologo o resultado do procedimento licitatório na modalidade</w:t>
                      </w:r>
                      <w:proofErr w:type="gramStart"/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>de   Carta  Convite  (Cose)  nº. 008/2022 – Processo Administrativo nº. 510004470/2020,</w:t>
                      </w:r>
                      <w:proofErr w:type="gramStart"/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>que visa  a   execução   dos   serviços</w:t>
                      </w:r>
                      <w:r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 xml:space="preserve"> </w:t>
                      </w:r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 xml:space="preserve">para   EMUSA  de  </w:t>
                      </w:r>
                      <w:r w:rsidRPr="00B52734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”REVITALIZAÇÃO   DO  CAMINHO 22, TRECHO 5, NA VILA IPIRANGA NO BAIRRO DO FONSECA”</w:t>
                      </w:r>
                      <w:r w:rsidRPr="00B52734">
                        <w:rPr>
                          <w:color w:val="1F497D" w:themeColor="text2"/>
                        </w:rPr>
                        <w:t xml:space="preserve">, </w:t>
                      </w:r>
                      <w:r w:rsidRPr="00B52734">
                        <w:rPr>
                          <w:rFonts w:ascii="Arial Narrow" w:hAnsi="Arial Narrow"/>
                          <w:color w:val="1F497D" w:themeColor="text2"/>
                        </w:rPr>
                        <w:t>nesta Cidade</w:t>
                      </w:r>
                      <w:r w:rsidRPr="00B52734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, </w:t>
                      </w:r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 xml:space="preserve">conforme  EDITAL, adjudicando  os  Serviços   a   Empresa   </w:t>
                      </w:r>
                      <w:r w:rsidRPr="00B52734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MELLO  CONSTRUÇÃO  e  LOCAÇÕES  LTDA  -  CNPJ:  32.699.368 / 0001-86</w:t>
                      </w:r>
                      <w:r w:rsidRPr="00B52734"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,  </w:t>
                      </w:r>
                      <w:r w:rsidRPr="00B52734">
                        <w:rPr>
                          <w:rFonts w:ascii="Arial Narrow" w:hAnsi="Arial Narrow"/>
                          <w:bCs/>
                          <w:color w:val="1F497D" w:themeColor="text2"/>
                          <w:sz w:val="22"/>
                          <w:szCs w:val="22"/>
                        </w:rPr>
                        <w:t xml:space="preserve">pelo  Valor    Global    de   </w:t>
                      </w:r>
                      <w:r w:rsidRPr="00B52734">
                        <w:rPr>
                          <w:rFonts w:ascii="Arial Narrow" w:hAnsi="Arial Narrow"/>
                          <w:b/>
                          <w:color w:val="1F497D" w:themeColor="text2"/>
                          <w:sz w:val="32"/>
                          <w:szCs w:val="32"/>
                        </w:rPr>
                        <w:t>R$   259.974,99  (DUZENTOS  e CINQUENTA   e   NOVE   MIL, NOVECENTOS  e  SETENTA  e QUATRO REAIS  e  NOVENTA  e  NOVE  CENTAVOS)</w:t>
                      </w:r>
                      <w:r w:rsidRPr="00B52734">
                        <w:rPr>
                          <w:rFonts w:ascii="Arial Narrow" w:hAnsi="Arial Narrow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, </w:t>
                      </w:r>
                      <w:r w:rsidRPr="00B52734">
                        <w:rPr>
                          <w:rFonts w:ascii="Arial Narrow" w:hAnsi="Arial Narrow"/>
                          <w:bCs/>
                          <w:color w:val="1F497D" w:themeColor="text2"/>
                        </w:rPr>
                        <w:t xml:space="preserve">com  redução  em  relação ao  valor  estimado  de  </w:t>
                      </w:r>
                      <w:r w:rsidRPr="00B52734">
                        <w:rPr>
                          <w:rFonts w:ascii="Arial Narrow" w:hAnsi="Arial Narrow"/>
                          <w:bCs/>
                          <w:color w:val="FF0000"/>
                        </w:rPr>
                        <w:t>2,00%</w:t>
                      </w:r>
                      <w:r w:rsidRPr="00B52734">
                        <w:rPr>
                          <w:rFonts w:ascii="Arial Narrow" w:hAnsi="Arial Narrow"/>
                          <w:bCs/>
                          <w:color w:val="1F497D" w:themeColor="text2"/>
                        </w:rPr>
                        <w:t xml:space="preserve">, </w:t>
                      </w:r>
                      <w:r w:rsidRPr="00B52734">
                        <w:rPr>
                          <w:rFonts w:ascii="Arial Narrow" w:hAnsi="Arial Narrow"/>
                          <w:color w:val="1F497D" w:themeColor="text2"/>
                          <w:sz w:val="22"/>
                          <w:szCs w:val="22"/>
                        </w:rPr>
                        <w:t xml:space="preserve">com  Prazo de Entrega dos Serviços, Validade da Proposta e Pagamentos, conforme EDITAL, </w:t>
                      </w:r>
                      <w:r w:rsidRPr="00B52734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AUTORIZANDO  a  DESPESA e a  EMISSÃO  de NOTA de EMPENHO.</w:t>
                      </w:r>
                    </w:p>
                    <w:p w:rsidR="00DC20E8" w:rsidRPr="00663A1B" w:rsidRDefault="00DC20E8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C66DD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2734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74E4-8DBF-4D69-ACC9-54916069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6</cp:revision>
  <cp:lastPrinted>2022-08-09T14:48:00Z</cp:lastPrinted>
  <dcterms:created xsi:type="dcterms:W3CDTF">2022-04-11T14:00:00Z</dcterms:created>
  <dcterms:modified xsi:type="dcterms:W3CDTF">2022-08-09T14:51:00Z</dcterms:modified>
</cp:coreProperties>
</file>