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D08E0D2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856BF">
        <w:rPr>
          <w:b/>
          <w:sz w:val="36"/>
          <w:szCs w:val="36"/>
        </w:rPr>
        <w:t>58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CA1516" w:rsidRPr="00CA1516">
        <w:rPr>
          <w:b/>
          <w:sz w:val="36"/>
          <w:szCs w:val="36"/>
        </w:rPr>
        <w:t>51000</w:t>
      </w:r>
      <w:r w:rsidR="000856BF">
        <w:rPr>
          <w:b/>
          <w:sz w:val="36"/>
          <w:szCs w:val="36"/>
        </w:rPr>
        <w:t>0700</w:t>
      </w:r>
      <w:r w:rsidR="00CA1516" w:rsidRPr="00CA1516">
        <w:rPr>
          <w:b/>
          <w:sz w:val="36"/>
          <w:szCs w:val="36"/>
        </w:rPr>
        <w:t>/202</w:t>
      </w:r>
      <w:r w:rsidR="000856BF">
        <w:rPr>
          <w:b/>
          <w:sz w:val="36"/>
          <w:szCs w:val="36"/>
        </w:rPr>
        <w:t>0</w:t>
      </w:r>
    </w:p>
    <w:p w14:paraId="02867072" w14:textId="05E40ACD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0856BF" w:rsidRPr="000856BF">
        <w:rPr>
          <w:b/>
          <w:i/>
          <w:sz w:val="36"/>
          <w:szCs w:val="36"/>
        </w:rPr>
        <w:t xml:space="preserve">contratação de empresa, para a urbanização das ruas (escadarias) Ataulfo Alves e Georgina </w:t>
      </w:r>
      <w:proofErr w:type="spellStart"/>
      <w:r w:rsidR="000856BF" w:rsidRPr="000856BF">
        <w:rPr>
          <w:b/>
          <w:i/>
          <w:sz w:val="36"/>
          <w:szCs w:val="36"/>
        </w:rPr>
        <w:t>Borret</w:t>
      </w:r>
      <w:proofErr w:type="spellEnd"/>
      <w:r w:rsidR="000856BF" w:rsidRPr="000856BF">
        <w:rPr>
          <w:b/>
          <w:i/>
          <w:sz w:val="36"/>
          <w:szCs w:val="36"/>
        </w:rPr>
        <w:t>, Bumba, no bairro Viçoso jardim</w:t>
      </w:r>
      <w:r w:rsidR="00CA1516" w:rsidRPr="00CA1516">
        <w:rPr>
          <w:b/>
          <w:i/>
          <w:sz w:val="36"/>
          <w:szCs w:val="36"/>
        </w:rPr>
        <w:t>.</w:t>
      </w:r>
    </w:p>
    <w:p w14:paraId="6F32B427" w14:textId="337743A2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0856BF">
        <w:rPr>
          <w:b/>
          <w:sz w:val="36"/>
          <w:szCs w:val="36"/>
        </w:rPr>
        <w:t>03</w:t>
      </w:r>
      <w:r w:rsidR="002770E3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0856B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1B55B76C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0856BF">
        <w:rPr>
          <w:b/>
          <w:sz w:val="36"/>
          <w:szCs w:val="36"/>
        </w:rPr>
        <w:t>06</w:t>
      </w:r>
      <w:r w:rsidRPr="009A5ADE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 xml:space="preserve">0/2022 – </w:t>
      </w:r>
      <w:proofErr w:type="gramStart"/>
      <w:r w:rsidRPr="009A5ADE">
        <w:rPr>
          <w:b/>
          <w:sz w:val="36"/>
          <w:szCs w:val="36"/>
        </w:rPr>
        <w:t>1</w:t>
      </w:r>
      <w:r w:rsidR="000856BF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856BF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2022-09-30T14:38:00Z</dcterms:created>
  <dcterms:modified xsi:type="dcterms:W3CDTF">2022-09-30T14:38:00Z</dcterms:modified>
</cp:coreProperties>
</file>