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CD589" w14:textId="77777777" w:rsidR="00163E54" w:rsidRPr="000F7272" w:rsidRDefault="00163E54" w:rsidP="00163E54">
      <w:pPr>
        <w:pStyle w:val="Ttulo1"/>
        <w:ind w:left="-5"/>
        <w:rPr>
          <w:rFonts w:cs="Arial"/>
          <w:b/>
          <w:color w:val="auto"/>
          <w:szCs w:val="24"/>
        </w:rPr>
      </w:pPr>
      <w:r w:rsidRPr="000F7272">
        <w:rPr>
          <w:rFonts w:cs="Arial"/>
          <w:b/>
          <w:color w:val="auto"/>
          <w:szCs w:val="24"/>
        </w:rPr>
        <w:t>1- INTRODUÇÃO</w:t>
      </w:r>
      <w:r w:rsidRPr="000F7272">
        <w:rPr>
          <w:rFonts w:eastAsia="Arial" w:cs="Arial"/>
          <w:b/>
          <w:color w:val="auto"/>
          <w:szCs w:val="24"/>
        </w:rPr>
        <w:t xml:space="preserve"> </w:t>
      </w:r>
    </w:p>
    <w:p w14:paraId="2DA8D6D7" w14:textId="77777777" w:rsidR="00066DE1" w:rsidRPr="000F7272" w:rsidRDefault="00163E54" w:rsidP="00163E54">
      <w:pPr>
        <w:widowControl w:val="0"/>
        <w:tabs>
          <w:tab w:val="left" w:pos="3336"/>
        </w:tabs>
        <w:overflowPunct w:val="0"/>
        <w:adjustRightInd w:val="0"/>
        <w:spacing w:after="0"/>
        <w:ind w:right="70"/>
        <w:jc w:val="both"/>
        <w:rPr>
          <w:rFonts w:ascii="Arial" w:hAnsi="Arial" w:cs="Arial"/>
          <w:bCs/>
          <w:iCs/>
          <w:sz w:val="24"/>
          <w:szCs w:val="24"/>
        </w:rPr>
      </w:pPr>
      <w:r w:rsidRPr="000F7272">
        <w:rPr>
          <w:rFonts w:ascii="Arial" w:hAnsi="Arial" w:cs="Arial"/>
          <w:bCs/>
          <w:iCs/>
          <w:sz w:val="24"/>
          <w:szCs w:val="24"/>
        </w:rPr>
        <w:tab/>
      </w:r>
    </w:p>
    <w:p w14:paraId="4146C96D" w14:textId="69082ECF" w:rsidR="00066DE1" w:rsidRPr="000F7272" w:rsidRDefault="00163E54" w:rsidP="00066DE1">
      <w:pPr>
        <w:widowControl w:val="0"/>
        <w:overflowPunct w:val="0"/>
        <w:adjustRightInd w:val="0"/>
        <w:spacing w:after="0"/>
        <w:ind w:right="70"/>
        <w:jc w:val="both"/>
        <w:rPr>
          <w:rFonts w:ascii="Arial" w:hAnsi="Arial" w:cs="Arial"/>
          <w:b/>
          <w:bCs/>
          <w:sz w:val="24"/>
          <w:szCs w:val="24"/>
        </w:rPr>
      </w:pPr>
      <w:r w:rsidRPr="000F7272">
        <w:rPr>
          <w:rFonts w:ascii="Arial" w:hAnsi="Arial" w:cs="Arial"/>
          <w:b/>
          <w:bCs/>
          <w:iCs/>
          <w:sz w:val="24"/>
          <w:szCs w:val="24"/>
        </w:rPr>
        <w:t>1.1</w:t>
      </w:r>
      <w:r w:rsidRPr="000F7272">
        <w:rPr>
          <w:rFonts w:ascii="Arial" w:hAnsi="Arial" w:cs="Arial"/>
          <w:bCs/>
          <w:iCs/>
          <w:sz w:val="24"/>
          <w:szCs w:val="24"/>
        </w:rPr>
        <w:t xml:space="preserve"> </w:t>
      </w:r>
      <w:r w:rsidR="00066DE1" w:rsidRPr="000F7272">
        <w:rPr>
          <w:rFonts w:ascii="Arial" w:hAnsi="Arial" w:cs="Arial"/>
          <w:b/>
          <w:bCs/>
          <w:sz w:val="24"/>
          <w:szCs w:val="24"/>
        </w:rPr>
        <w:t>O MUNICÍPIO DE NITERÓI</w:t>
      </w:r>
      <w:r w:rsidR="00066DE1" w:rsidRPr="000F7272">
        <w:rPr>
          <w:rFonts w:ascii="Arial" w:hAnsi="Arial" w:cs="Arial"/>
          <w:b/>
          <w:bCs/>
          <w:smallCaps/>
          <w:sz w:val="24"/>
          <w:szCs w:val="24"/>
        </w:rPr>
        <w:t xml:space="preserve">, </w:t>
      </w:r>
      <w:r w:rsidR="00066DE1" w:rsidRPr="000F7272">
        <w:rPr>
          <w:rFonts w:ascii="Arial" w:hAnsi="Arial" w:cs="Arial"/>
          <w:sz w:val="24"/>
          <w:szCs w:val="24"/>
        </w:rPr>
        <w:t xml:space="preserve">por meio da empresa pública, </w:t>
      </w:r>
      <w:r w:rsidR="00066DE1" w:rsidRPr="000F7272">
        <w:rPr>
          <w:rFonts w:ascii="Arial" w:hAnsi="Arial" w:cs="Arial"/>
          <w:b/>
          <w:sz w:val="24"/>
          <w:szCs w:val="24"/>
        </w:rPr>
        <w:t>EMPRESA MUNICIPAL DE MORADIA, URBANIZAÇÃO E SANEAMENTO</w:t>
      </w:r>
      <w:r w:rsidR="00066DE1" w:rsidRPr="000F7272">
        <w:rPr>
          <w:rFonts w:ascii="Arial" w:hAnsi="Arial" w:cs="Arial"/>
          <w:sz w:val="24"/>
          <w:szCs w:val="24"/>
        </w:rPr>
        <w:t xml:space="preserve">, Administração Indireta, com sede na Rua Visconde de </w:t>
      </w:r>
      <w:proofErr w:type="spellStart"/>
      <w:r w:rsidR="00066DE1" w:rsidRPr="000F7272">
        <w:rPr>
          <w:rFonts w:ascii="Arial" w:hAnsi="Arial" w:cs="Arial"/>
          <w:sz w:val="24"/>
          <w:szCs w:val="24"/>
        </w:rPr>
        <w:t>Sepetiba</w:t>
      </w:r>
      <w:proofErr w:type="spellEnd"/>
      <w:r w:rsidR="00066DE1" w:rsidRPr="000F7272">
        <w:rPr>
          <w:rFonts w:ascii="Arial" w:hAnsi="Arial" w:cs="Arial"/>
          <w:sz w:val="24"/>
          <w:szCs w:val="24"/>
        </w:rPr>
        <w:t xml:space="preserve"> nº 987 – 11º andar – Centro – Niterói - RJ, torna público que, devidamente autorizado pelo Presidente </w:t>
      </w:r>
      <w:r w:rsidR="00F2470A" w:rsidRPr="000F7272">
        <w:rPr>
          <w:rFonts w:ascii="Arial" w:hAnsi="Arial" w:cs="Arial"/>
          <w:b/>
          <w:sz w:val="24"/>
          <w:szCs w:val="24"/>
        </w:rPr>
        <w:t>Paulo Cesar Silva Carrera</w:t>
      </w:r>
      <w:r w:rsidR="00066DE1" w:rsidRPr="000F7272">
        <w:rPr>
          <w:rFonts w:ascii="Arial" w:hAnsi="Arial" w:cs="Arial"/>
          <w:sz w:val="24"/>
          <w:szCs w:val="24"/>
        </w:rPr>
        <w:t xml:space="preserve">, na forma do disposto no processo administrativo n.º </w:t>
      </w:r>
      <w:r w:rsidR="00C25FF7" w:rsidRPr="000F7272">
        <w:rPr>
          <w:rFonts w:ascii="Arial" w:hAnsi="Arial" w:cs="Arial"/>
          <w:b/>
          <w:bCs/>
          <w:sz w:val="24"/>
          <w:szCs w:val="24"/>
        </w:rPr>
        <w:t>510001162/2020</w:t>
      </w:r>
      <w:r w:rsidR="00066DE1" w:rsidRPr="000F7272">
        <w:rPr>
          <w:rFonts w:ascii="Arial" w:hAnsi="Arial" w:cs="Arial"/>
          <w:sz w:val="24"/>
          <w:szCs w:val="24"/>
        </w:rPr>
        <w:t xml:space="preserve">, fará realizar, no </w:t>
      </w:r>
      <w:r w:rsidR="00066DE1" w:rsidRPr="000F7272">
        <w:rPr>
          <w:rFonts w:ascii="Arial" w:hAnsi="Arial" w:cs="Arial"/>
          <w:b/>
          <w:sz w:val="24"/>
          <w:szCs w:val="24"/>
        </w:rPr>
        <w:t xml:space="preserve">dia </w:t>
      </w:r>
      <w:r w:rsidR="00482498" w:rsidRPr="000F7272">
        <w:rPr>
          <w:rFonts w:ascii="Arial" w:hAnsi="Arial" w:cs="Arial"/>
          <w:b/>
          <w:sz w:val="24"/>
          <w:szCs w:val="24"/>
        </w:rPr>
        <w:t>25</w:t>
      </w:r>
      <w:r w:rsidR="00066DE1" w:rsidRPr="000F7272">
        <w:rPr>
          <w:rFonts w:ascii="Arial" w:hAnsi="Arial" w:cs="Arial"/>
          <w:b/>
          <w:sz w:val="24"/>
          <w:szCs w:val="24"/>
        </w:rPr>
        <w:t xml:space="preserve"> de </w:t>
      </w:r>
      <w:r w:rsidR="00482498" w:rsidRPr="000F7272">
        <w:rPr>
          <w:rFonts w:ascii="Arial" w:hAnsi="Arial" w:cs="Arial"/>
          <w:b/>
          <w:sz w:val="24"/>
          <w:szCs w:val="24"/>
        </w:rPr>
        <w:t>janeiro</w:t>
      </w:r>
      <w:r w:rsidR="00066DE1" w:rsidRPr="000F7272">
        <w:rPr>
          <w:rFonts w:ascii="Arial" w:hAnsi="Arial" w:cs="Arial"/>
          <w:b/>
          <w:sz w:val="24"/>
          <w:szCs w:val="24"/>
        </w:rPr>
        <w:t xml:space="preserve"> de </w:t>
      </w:r>
      <w:r w:rsidR="00DA48B1" w:rsidRPr="000F7272">
        <w:rPr>
          <w:rFonts w:ascii="Arial" w:hAnsi="Arial" w:cs="Arial"/>
          <w:b/>
          <w:sz w:val="24"/>
          <w:szCs w:val="24"/>
        </w:rPr>
        <w:t>202</w:t>
      </w:r>
      <w:r w:rsidR="00482498" w:rsidRPr="000F7272">
        <w:rPr>
          <w:rFonts w:ascii="Arial" w:hAnsi="Arial" w:cs="Arial"/>
          <w:b/>
          <w:sz w:val="24"/>
          <w:szCs w:val="24"/>
        </w:rPr>
        <w:t>3</w:t>
      </w:r>
      <w:r w:rsidR="00066DE1" w:rsidRPr="000F7272">
        <w:rPr>
          <w:rFonts w:ascii="Arial" w:hAnsi="Arial" w:cs="Arial"/>
          <w:b/>
          <w:sz w:val="24"/>
          <w:szCs w:val="24"/>
        </w:rPr>
        <w:t xml:space="preserve">, às </w:t>
      </w:r>
      <w:proofErr w:type="gramStart"/>
      <w:r w:rsidR="00482498" w:rsidRPr="000F7272">
        <w:rPr>
          <w:rFonts w:ascii="Arial" w:hAnsi="Arial" w:cs="Arial"/>
          <w:b/>
          <w:sz w:val="24"/>
          <w:szCs w:val="24"/>
        </w:rPr>
        <w:t>14</w:t>
      </w:r>
      <w:r w:rsidR="001E42BD" w:rsidRPr="000F7272">
        <w:rPr>
          <w:rFonts w:ascii="Arial" w:hAnsi="Arial" w:cs="Arial"/>
          <w:b/>
          <w:sz w:val="24"/>
          <w:szCs w:val="24"/>
        </w:rPr>
        <w:t>:</w:t>
      </w:r>
      <w:r w:rsidR="00482498" w:rsidRPr="000F7272">
        <w:rPr>
          <w:rFonts w:ascii="Arial" w:hAnsi="Arial" w:cs="Arial"/>
          <w:b/>
          <w:sz w:val="24"/>
          <w:szCs w:val="24"/>
        </w:rPr>
        <w:t>00</w:t>
      </w:r>
      <w:proofErr w:type="gramEnd"/>
      <w:r w:rsidR="00066DE1" w:rsidRPr="000F7272">
        <w:rPr>
          <w:rFonts w:ascii="Arial" w:hAnsi="Arial" w:cs="Arial"/>
          <w:b/>
          <w:sz w:val="24"/>
          <w:szCs w:val="24"/>
        </w:rPr>
        <w:t xml:space="preserve"> horas</w:t>
      </w:r>
      <w:r w:rsidR="00066DE1" w:rsidRPr="000F7272">
        <w:rPr>
          <w:rFonts w:ascii="Arial" w:hAnsi="Arial" w:cs="Arial"/>
          <w:sz w:val="24"/>
          <w:szCs w:val="24"/>
        </w:rPr>
        <w:t xml:space="preserve">, no endereço acima, </w:t>
      </w:r>
      <w:r w:rsidR="00066DE1" w:rsidRPr="000F7272">
        <w:rPr>
          <w:rFonts w:ascii="Arial" w:hAnsi="Arial" w:cs="Arial"/>
          <w:bCs/>
          <w:iCs/>
          <w:sz w:val="24"/>
          <w:szCs w:val="24"/>
        </w:rPr>
        <w:t xml:space="preserve">licitação na modalidade de </w:t>
      </w:r>
      <w:r w:rsidR="00066DE1" w:rsidRPr="000F7272">
        <w:rPr>
          <w:rFonts w:ascii="Arial" w:hAnsi="Arial" w:cs="Arial"/>
          <w:b/>
          <w:bCs/>
          <w:iCs/>
          <w:sz w:val="24"/>
          <w:szCs w:val="24"/>
        </w:rPr>
        <w:t>PREGÃO PRESENCIAL</w:t>
      </w:r>
      <w:r w:rsidR="00066DE1" w:rsidRPr="000F7272">
        <w:rPr>
          <w:rFonts w:ascii="Arial" w:hAnsi="Arial" w:cs="Arial"/>
          <w:bCs/>
          <w:iCs/>
          <w:sz w:val="24"/>
          <w:szCs w:val="24"/>
        </w:rPr>
        <w:t xml:space="preserve">, do tipo </w:t>
      </w:r>
      <w:r w:rsidR="00066DE1" w:rsidRPr="000F7272">
        <w:rPr>
          <w:rFonts w:ascii="Arial" w:hAnsi="Arial" w:cs="Arial"/>
          <w:b/>
          <w:sz w:val="24"/>
          <w:szCs w:val="24"/>
        </w:rPr>
        <w:t>MENOR PREÇO</w:t>
      </w:r>
      <w:r w:rsidR="00066DE1" w:rsidRPr="000F7272">
        <w:rPr>
          <w:rFonts w:ascii="Arial" w:hAnsi="Arial" w:cs="Arial"/>
          <w:sz w:val="24"/>
          <w:szCs w:val="24"/>
        </w:rPr>
        <w:t xml:space="preserve"> </w:t>
      </w:r>
      <w:r w:rsidR="00E15B67" w:rsidRPr="000F7272">
        <w:rPr>
          <w:rFonts w:ascii="Arial" w:hAnsi="Arial" w:cs="Arial"/>
          <w:b/>
          <w:sz w:val="24"/>
          <w:szCs w:val="24"/>
        </w:rPr>
        <w:t>GLOBAL POR LOTE ÚNICO</w:t>
      </w:r>
      <w:r w:rsidR="00066DE1" w:rsidRPr="000F7272">
        <w:rPr>
          <w:rFonts w:ascii="Arial" w:hAnsi="Arial" w:cs="Arial"/>
          <w:b/>
          <w:sz w:val="24"/>
          <w:szCs w:val="24"/>
        </w:rPr>
        <w:t>,</w:t>
      </w:r>
      <w:r w:rsidR="00066DE1" w:rsidRPr="000F7272">
        <w:rPr>
          <w:rFonts w:ascii="Arial" w:hAnsi="Arial" w:cs="Arial"/>
          <w:sz w:val="24"/>
          <w:szCs w:val="24"/>
        </w:rPr>
        <w:t xml:space="preserve"> </w:t>
      </w:r>
      <w:r w:rsidR="00066DE1" w:rsidRPr="000F7272">
        <w:rPr>
          <w:rFonts w:ascii="Arial" w:hAnsi="Arial" w:cs="Arial"/>
          <w:bCs/>
          <w:iCs/>
          <w:sz w:val="24"/>
          <w:szCs w:val="24"/>
        </w:rPr>
        <w:t xml:space="preserve">conforme </w:t>
      </w:r>
      <w:r w:rsidR="00066DE1" w:rsidRPr="000F7272">
        <w:rPr>
          <w:rFonts w:ascii="Arial" w:hAnsi="Arial" w:cs="Arial"/>
          <w:b/>
          <w:bCs/>
          <w:iCs/>
          <w:sz w:val="24"/>
          <w:szCs w:val="24"/>
        </w:rPr>
        <w:t>ANEXO I</w:t>
      </w:r>
      <w:r w:rsidR="00066DE1" w:rsidRPr="000F7272">
        <w:rPr>
          <w:rFonts w:ascii="Arial" w:hAnsi="Arial" w:cs="Arial"/>
          <w:bCs/>
          <w:iCs/>
          <w:sz w:val="24"/>
          <w:szCs w:val="24"/>
        </w:rPr>
        <w:t xml:space="preserve">, que será regida pelo disposto no Decreto nº 3.555/2000, na </w:t>
      </w:r>
      <w:r w:rsidR="00066DE1" w:rsidRPr="000F7272">
        <w:rPr>
          <w:rFonts w:ascii="Arial" w:hAnsi="Arial" w:cs="Arial"/>
          <w:sz w:val="24"/>
          <w:szCs w:val="24"/>
        </w:rPr>
        <w:t>Lei nº 10.520/2002, no Decreto Municipal 9.614/2005, na</w:t>
      </w:r>
      <w:r w:rsidR="00066DE1" w:rsidRPr="000F7272">
        <w:rPr>
          <w:rFonts w:ascii="Arial" w:hAnsi="Arial" w:cs="Arial"/>
          <w:bCs/>
          <w:iCs/>
          <w:sz w:val="24"/>
          <w:szCs w:val="24"/>
        </w:rPr>
        <w:t xml:space="preserve"> Lei nº 8.666/1993, na Lei Complementar nº 123/2006 e, ainda, observadas as alterações posteriores introduzidas nos referidos diplomas.</w:t>
      </w:r>
    </w:p>
    <w:p w14:paraId="53AA33D6" w14:textId="77777777" w:rsidR="00066DE1" w:rsidRPr="000F7272" w:rsidRDefault="00066DE1" w:rsidP="00066DE1">
      <w:pPr>
        <w:widowControl w:val="0"/>
        <w:overflowPunct w:val="0"/>
        <w:adjustRightInd w:val="0"/>
        <w:spacing w:after="0"/>
        <w:ind w:right="70"/>
        <w:jc w:val="both"/>
        <w:rPr>
          <w:rFonts w:ascii="Arial" w:hAnsi="Arial" w:cs="Arial"/>
          <w:bCs/>
          <w:iCs/>
          <w:sz w:val="24"/>
          <w:szCs w:val="24"/>
        </w:rPr>
      </w:pPr>
    </w:p>
    <w:p w14:paraId="43937F65" w14:textId="77777777" w:rsidR="00B052A3" w:rsidRPr="000F7272" w:rsidRDefault="00163E54" w:rsidP="00B052A3">
      <w:pPr>
        <w:jc w:val="both"/>
        <w:rPr>
          <w:rFonts w:ascii="Arial" w:hAnsi="Arial" w:cs="Arial"/>
          <w:sz w:val="24"/>
          <w:szCs w:val="24"/>
        </w:rPr>
      </w:pPr>
      <w:r w:rsidRPr="000F7272">
        <w:rPr>
          <w:rFonts w:ascii="Arial" w:hAnsi="Arial" w:cs="Arial"/>
          <w:b/>
          <w:sz w:val="24"/>
          <w:szCs w:val="24"/>
        </w:rPr>
        <w:t>1.2</w:t>
      </w:r>
      <w:r w:rsidR="00B052A3" w:rsidRPr="000F7272">
        <w:rPr>
          <w:rFonts w:ascii="Arial" w:hAnsi="Arial" w:cs="Arial"/>
          <w:sz w:val="24"/>
          <w:szCs w:val="24"/>
        </w:rPr>
        <w:t xml:space="preserve"> As retificações do instrumento convocatório, por </w:t>
      </w:r>
      <w:proofErr w:type="gramStart"/>
      <w:r w:rsidR="00B052A3" w:rsidRPr="000F7272">
        <w:rPr>
          <w:rFonts w:ascii="Arial" w:hAnsi="Arial" w:cs="Arial"/>
          <w:sz w:val="24"/>
          <w:szCs w:val="24"/>
        </w:rPr>
        <w:t>iniciativa oficial ou provocadas</w:t>
      </w:r>
      <w:proofErr w:type="gramEnd"/>
      <w:r w:rsidR="00B052A3" w:rsidRPr="000F7272">
        <w:rPr>
          <w:rFonts w:ascii="Arial" w:hAnsi="Arial" w:cs="Arial"/>
          <w:sz w:val="24"/>
          <w:szCs w:val="24"/>
        </w:rPr>
        <w:t xml:space="preserve"> por eventuais impugnações, obrigarão a todos os licitantes, devendo ser publicadas no Diário Oficial do Município e divulgadas por meio eletrônico na internet, reabrindo-se o prazo inicialmente estabelecido, exceto quando, inquestionavelmente, a modificação não </w:t>
      </w:r>
      <w:proofErr w:type="gramStart"/>
      <w:r w:rsidR="00B052A3" w:rsidRPr="000F7272">
        <w:rPr>
          <w:rFonts w:ascii="Arial" w:hAnsi="Arial" w:cs="Arial"/>
          <w:sz w:val="24"/>
          <w:szCs w:val="24"/>
        </w:rPr>
        <w:t>alterar</w:t>
      </w:r>
      <w:proofErr w:type="gramEnd"/>
      <w:r w:rsidR="00B052A3" w:rsidRPr="000F7272">
        <w:rPr>
          <w:rFonts w:ascii="Arial" w:hAnsi="Arial" w:cs="Arial"/>
          <w:sz w:val="24"/>
          <w:szCs w:val="24"/>
        </w:rPr>
        <w:t xml:space="preserve"> a formulação das propostas</w:t>
      </w:r>
    </w:p>
    <w:p w14:paraId="0C8B19B1" w14:textId="77777777" w:rsidR="00B052A3" w:rsidRPr="000F7272" w:rsidRDefault="00163E54" w:rsidP="00B052A3">
      <w:pPr>
        <w:jc w:val="both"/>
        <w:rPr>
          <w:rFonts w:ascii="Arial" w:hAnsi="Arial" w:cs="Arial"/>
          <w:b/>
          <w:sz w:val="24"/>
          <w:szCs w:val="24"/>
        </w:rPr>
      </w:pPr>
      <w:r w:rsidRPr="000F7272">
        <w:rPr>
          <w:rFonts w:ascii="Arial" w:hAnsi="Arial" w:cs="Arial"/>
          <w:b/>
          <w:sz w:val="24"/>
          <w:szCs w:val="24"/>
        </w:rPr>
        <w:t>1.3</w:t>
      </w:r>
      <w:r w:rsidR="00B052A3" w:rsidRPr="000F7272">
        <w:rPr>
          <w:rFonts w:ascii="Arial" w:hAnsi="Arial" w:cs="Arial"/>
          <w:sz w:val="24"/>
          <w:szCs w:val="24"/>
        </w:rPr>
        <w:t xml:space="preserve"> O edital se encontra disponível no endereço eletrônico www.niteroi.rj.gov.br, podendo, alternativamente, ser adquirida uma via impressa</w:t>
      </w:r>
      <w:r w:rsidR="003C2EB8" w:rsidRPr="000F7272">
        <w:rPr>
          <w:rFonts w:ascii="Arial" w:hAnsi="Arial" w:cs="Arial"/>
          <w:sz w:val="24"/>
          <w:szCs w:val="24"/>
        </w:rPr>
        <w:t xml:space="preserve"> ou em CD</w:t>
      </w:r>
      <w:r w:rsidR="00B052A3" w:rsidRPr="000F7272">
        <w:rPr>
          <w:rFonts w:ascii="Arial" w:hAnsi="Arial" w:cs="Arial"/>
          <w:sz w:val="24"/>
          <w:szCs w:val="24"/>
        </w:rPr>
        <w:t xml:space="preserve"> mediante a doação de uma resma de papel A4, na Rua Visconde de </w:t>
      </w:r>
      <w:proofErr w:type="spellStart"/>
      <w:r w:rsidR="00B052A3" w:rsidRPr="000F7272">
        <w:rPr>
          <w:rFonts w:ascii="Arial" w:hAnsi="Arial" w:cs="Arial"/>
          <w:sz w:val="24"/>
          <w:szCs w:val="24"/>
        </w:rPr>
        <w:t>Sepetiba</w:t>
      </w:r>
      <w:proofErr w:type="spellEnd"/>
      <w:r w:rsidR="00B052A3" w:rsidRPr="000F7272">
        <w:rPr>
          <w:rFonts w:ascii="Arial" w:hAnsi="Arial" w:cs="Arial"/>
          <w:sz w:val="24"/>
          <w:szCs w:val="24"/>
        </w:rPr>
        <w:t xml:space="preserve">, 987 – 11º andar – Centro – Niterói - RJ, comprovado pela </w:t>
      </w:r>
      <w:r w:rsidR="00B052A3" w:rsidRPr="000F7272">
        <w:rPr>
          <w:rFonts w:ascii="Arial" w:hAnsi="Arial" w:cs="Arial"/>
          <w:b/>
          <w:sz w:val="24"/>
          <w:szCs w:val="24"/>
        </w:rPr>
        <w:t>EMUSA.</w:t>
      </w:r>
      <w:r w:rsidR="00B052A3" w:rsidRPr="000F7272">
        <w:rPr>
          <w:rFonts w:ascii="Arial" w:hAnsi="Arial" w:cs="Arial"/>
          <w:sz w:val="24"/>
          <w:szCs w:val="24"/>
        </w:rPr>
        <w:t xml:space="preserve"> </w:t>
      </w:r>
    </w:p>
    <w:p w14:paraId="4F65402A" w14:textId="77777777" w:rsidR="00B052A3" w:rsidRPr="000F7272" w:rsidRDefault="00163E54" w:rsidP="00B052A3">
      <w:pPr>
        <w:jc w:val="both"/>
        <w:rPr>
          <w:rFonts w:ascii="Arial" w:hAnsi="Arial" w:cs="Arial"/>
          <w:sz w:val="24"/>
          <w:szCs w:val="24"/>
        </w:rPr>
      </w:pPr>
      <w:r w:rsidRPr="000F7272">
        <w:rPr>
          <w:rFonts w:ascii="Arial" w:hAnsi="Arial" w:cs="Arial"/>
          <w:b/>
          <w:sz w:val="24"/>
          <w:szCs w:val="24"/>
        </w:rPr>
        <w:t>1.4</w:t>
      </w:r>
      <w:r w:rsidR="00B052A3" w:rsidRPr="000F7272">
        <w:rPr>
          <w:rFonts w:ascii="Arial" w:hAnsi="Arial" w:cs="Arial"/>
          <w:b/>
          <w:sz w:val="24"/>
          <w:szCs w:val="24"/>
        </w:rPr>
        <w:t xml:space="preserve"> </w:t>
      </w:r>
      <w:r w:rsidR="00B052A3" w:rsidRPr="000F7272">
        <w:rPr>
          <w:rFonts w:ascii="Arial" w:hAnsi="Arial" w:cs="Arial"/>
          <w:sz w:val="24"/>
          <w:szCs w:val="24"/>
        </w:rPr>
        <w:t xml:space="preserve">Os interessados poderão obter maiores esclarecimentos ou dirimir suas dúvidas acerca do objeto deste instrumento convocatório ou interpretação de qualquer de seus dispositivos, por escrito, até 02 (dois) dias úteis anteriores à data do início da licitação, no seguinte endereço: </w:t>
      </w:r>
      <w:r w:rsidR="00E82421" w:rsidRPr="000F7272">
        <w:rPr>
          <w:rFonts w:ascii="Arial" w:hAnsi="Arial" w:cs="Arial"/>
          <w:sz w:val="24"/>
          <w:szCs w:val="24"/>
        </w:rPr>
        <w:t>Rua</w:t>
      </w:r>
      <w:r w:rsidR="00B052A3" w:rsidRPr="000F7272">
        <w:rPr>
          <w:rFonts w:ascii="Arial" w:hAnsi="Arial" w:cs="Arial"/>
          <w:sz w:val="24"/>
          <w:szCs w:val="24"/>
        </w:rPr>
        <w:t xml:space="preserve"> Visconde de </w:t>
      </w:r>
      <w:proofErr w:type="spellStart"/>
      <w:r w:rsidR="00B052A3" w:rsidRPr="000F7272">
        <w:rPr>
          <w:rFonts w:ascii="Arial" w:hAnsi="Arial" w:cs="Arial"/>
          <w:sz w:val="24"/>
          <w:szCs w:val="24"/>
        </w:rPr>
        <w:t>Sepetiba</w:t>
      </w:r>
      <w:proofErr w:type="spellEnd"/>
      <w:r w:rsidR="00B052A3" w:rsidRPr="000F7272">
        <w:rPr>
          <w:rFonts w:ascii="Arial" w:hAnsi="Arial" w:cs="Arial"/>
          <w:sz w:val="24"/>
          <w:szCs w:val="24"/>
        </w:rPr>
        <w:t>, 987 – 11º andar – Centro – Niterói -</w:t>
      </w:r>
      <w:proofErr w:type="gramStart"/>
      <w:r w:rsidR="00B052A3" w:rsidRPr="000F7272">
        <w:rPr>
          <w:rFonts w:ascii="Arial" w:hAnsi="Arial" w:cs="Arial"/>
          <w:sz w:val="24"/>
          <w:szCs w:val="24"/>
        </w:rPr>
        <w:t xml:space="preserve"> </w:t>
      </w:r>
      <w:r w:rsidR="00F50B68" w:rsidRPr="000F7272">
        <w:rPr>
          <w:rFonts w:ascii="Arial" w:hAnsi="Arial" w:cs="Arial"/>
          <w:sz w:val="24"/>
          <w:szCs w:val="24"/>
        </w:rPr>
        <w:t xml:space="preserve"> </w:t>
      </w:r>
      <w:proofErr w:type="gramEnd"/>
      <w:r w:rsidR="00B052A3" w:rsidRPr="000F7272">
        <w:rPr>
          <w:rFonts w:ascii="Arial" w:hAnsi="Arial" w:cs="Arial"/>
          <w:sz w:val="24"/>
          <w:szCs w:val="24"/>
        </w:rPr>
        <w:t>RJ, de</w:t>
      </w:r>
      <w:r w:rsidR="0001207F" w:rsidRPr="000F7272">
        <w:rPr>
          <w:rFonts w:ascii="Arial" w:hAnsi="Arial" w:cs="Arial"/>
          <w:sz w:val="24"/>
          <w:szCs w:val="24"/>
        </w:rPr>
        <w:t xml:space="preserve"> 10:00</w:t>
      </w:r>
      <w:r w:rsidR="00E05A1D" w:rsidRPr="000F7272">
        <w:rPr>
          <w:rFonts w:ascii="Arial" w:hAnsi="Arial" w:cs="Arial"/>
          <w:sz w:val="24"/>
          <w:szCs w:val="24"/>
        </w:rPr>
        <w:t xml:space="preserve"> horas </w:t>
      </w:r>
      <w:r w:rsidR="00B052A3" w:rsidRPr="000F7272">
        <w:rPr>
          <w:rFonts w:ascii="Arial" w:hAnsi="Arial" w:cs="Arial"/>
          <w:sz w:val="24"/>
          <w:szCs w:val="24"/>
        </w:rPr>
        <w:t xml:space="preserve">até </w:t>
      </w:r>
      <w:r w:rsidR="0001207F" w:rsidRPr="000F7272">
        <w:rPr>
          <w:rFonts w:ascii="Arial" w:hAnsi="Arial" w:cs="Arial"/>
          <w:sz w:val="24"/>
          <w:szCs w:val="24"/>
        </w:rPr>
        <w:t>16:00</w:t>
      </w:r>
      <w:r w:rsidR="00B052A3" w:rsidRPr="000F7272">
        <w:rPr>
          <w:rFonts w:ascii="Arial" w:hAnsi="Arial" w:cs="Arial"/>
          <w:sz w:val="24"/>
          <w:szCs w:val="24"/>
        </w:rPr>
        <w:t xml:space="preserve"> horas;</w:t>
      </w:r>
    </w:p>
    <w:p w14:paraId="7A5B732E" w14:textId="77777777" w:rsidR="00B052A3" w:rsidRPr="000F7272" w:rsidRDefault="00B052A3" w:rsidP="00B052A3">
      <w:pPr>
        <w:jc w:val="both"/>
        <w:rPr>
          <w:rFonts w:ascii="Arial" w:hAnsi="Arial" w:cs="Arial"/>
          <w:sz w:val="24"/>
          <w:szCs w:val="24"/>
        </w:rPr>
      </w:pPr>
      <w:r w:rsidRPr="000F7272">
        <w:rPr>
          <w:rFonts w:ascii="Arial" w:hAnsi="Arial" w:cs="Arial"/>
          <w:b/>
          <w:sz w:val="24"/>
          <w:szCs w:val="24"/>
        </w:rPr>
        <w:t>1.</w:t>
      </w:r>
      <w:r w:rsidR="00163E54" w:rsidRPr="000F7272">
        <w:rPr>
          <w:rFonts w:ascii="Arial" w:hAnsi="Arial" w:cs="Arial"/>
          <w:b/>
          <w:sz w:val="24"/>
          <w:szCs w:val="24"/>
        </w:rPr>
        <w:t xml:space="preserve">5 </w:t>
      </w:r>
      <w:proofErr w:type="gramStart"/>
      <w:r w:rsidRPr="000F7272">
        <w:rPr>
          <w:rFonts w:ascii="Arial" w:hAnsi="Arial" w:cs="Arial"/>
          <w:sz w:val="24"/>
          <w:szCs w:val="24"/>
        </w:rPr>
        <w:t>Caberá</w:t>
      </w:r>
      <w:proofErr w:type="gramEnd"/>
      <w:r w:rsidRPr="000F7272">
        <w:rPr>
          <w:rFonts w:ascii="Arial" w:hAnsi="Arial" w:cs="Arial"/>
          <w:sz w:val="24"/>
          <w:szCs w:val="24"/>
        </w:rPr>
        <w:t xml:space="preserve"> ao Pregoeiro, responder aos pedidos de esclarecimentos no prazo de até 24 (vinte e quatro horas), antes do encerramento do prazo de acolhimento de propostas, com encaminhamento de cópia da resposta para todos os interessados, observado o disposto no </w:t>
      </w:r>
      <w:r w:rsidRPr="000F7272">
        <w:rPr>
          <w:rFonts w:ascii="Arial" w:hAnsi="Arial" w:cs="Arial"/>
          <w:b/>
          <w:sz w:val="24"/>
          <w:szCs w:val="24"/>
        </w:rPr>
        <w:t>item</w:t>
      </w:r>
      <w:r w:rsidRPr="000F7272">
        <w:rPr>
          <w:rFonts w:ascii="Arial" w:hAnsi="Arial" w:cs="Arial"/>
          <w:sz w:val="24"/>
          <w:szCs w:val="24"/>
        </w:rPr>
        <w:t xml:space="preserve"> </w:t>
      </w:r>
      <w:r w:rsidRPr="000F7272">
        <w:rPr>
          <w:rFonts w:ascii="Arial" w:hAnsi="Arial" w:cs="Arial"/>
          <w:b/>
          <w:sz w:val="24"/>
          <w:szCs w:val="24"/>
        </w:rPr>
        <w:t>1.1.</w:t>
      </w:r>
    </w:p>
    <w:p w14:paraId="215EA971" w14:textId="77777777" w:rsidR="00B052A3" w:rsidRPr="000F7272" w:rsidRDefault="00B052A3" w:rsidP="0002034C">
      <w:pPr>
        <w:spacing w:line="240" w:lineRule="auto"/>
        <w:jc w:val="both"/>
        <w:rPr>
          <w:rFonts w:ascii="Arial" w:hAnsi="Arial" w:cs="Arial"/>
          <w:sz w:val="24"/>
          <w:szCs w:val="24"/>
        </w:rPr>
      </w:pPr>
      <w:r w:rsidRPr="000F7272">
        <w:rPr>
          <w:rFonts w:ascii="Arial" w:hAnsi="Arial" w:cs="Arial"/>
          <w:b/>
          <w:sz w:val="24"/>
          <w:szCs w:val="24"/>
        </w:rPr>
        <w:t>1.</w:t>
      </w:r>
      <w:r w:rsidR="00163E54" w:rsidRPr="000F7272">
        <w:rPr>
          <w:rFonts w:ascii="Arial" w:hAnsi="Arial" w:cs="Arial"/>
          <w:b/>
          <w:sz w:val="24"/>
          <w:szCs w:val="24"/>
        </w:rPr>
        <w:t>6</w:t>
      </w:r>
      <w:r w:rsidR="00F3768B" w:rsidRPr="000F7272">
        <w:rPr>
          <w:rFonts w:ascii="Arial" w:hAnsi="Arial" w:cs="Arial"/>
          <w:b/>
          <w:sz w:val="24"/>
          <w:szCs w:val="24"/>
        </w:rPr>
        <w:t xml:space="preserve"> </w:t>
      </w:r>
      <w:r w:rsidRPr="000F7272">
        <w:rPr>
          <w:rFonts w:ascii="Arial" w:hAnsi="Arial" w:cs="Arial"/>
          <w:sz w:val="24"/>
          <w:szCs w:val="24"/>
        </w:rPr>
        <w:t xml:space="preserve">Os interessados poderão formular impugnações ao edital em até </w:t>
      </w:r>
      <w:proofErr w:type="gramStart"/>
      <w:r w:rsidRPr="000F7272">
        <w:rPr>
          <w:rFonts w:ascii="Arial" w:hAnsi="Arial" w:cs="Arial"/>
          <w:sz w:val="24"/>
          <w:szCs w:val="24"/>
        </w:rPr>
        <w:t>2</w:t>
      </w:r>
      <w:proofErr w:type="gramEnd"/>
      <w:r w:rsidRPr="000F7272">
        <w:rPr>
          <w:rFonts w:ascii="Arial" w:hAnsi="Arial" w:cs="Arial"/>
          <w:sz w:val="24"/>
          <w:szCs w:val="24"/>
        </w:rPr>
        <w:t xml:space="preserve"> (dois) dias úteis anteriores à abertura da sessão</w:t>
      </w:r>
      <w:r w:rsidRPr="000F7272">
        <w:rPr>
          <w:rFonts w:ascii="Arial" w:hAnsi="Arial" w:cs="Arial"/>
          <w:b/>
          <w:sz w:val="24"/>
          <w:szCs w:val="24"/>
        </w:rPr>
        <w:t xml:space="preserve">, </w:t>
      </w:r>
      <w:r w:rsidRPr="000F7272">
        <w:rPr>
          <w:rFonts w:ascii="Arial" w:hAnsi="Arial" w:cs="Arial"/>
          <w:sz w:val="24"/>
          <w:szCs w:val="24"/>
        </w:rPr>
        <w:t xml:space="preserve">no seguinte endereço: rua Visconde de </w:t>
      </w:r>
      <w:proofErr w:type="spellStart"/>
      <w:r w:rsidRPr="000F7272">
        <w:rPr>
          <w:rFonts w:ascii="Arial" w:hAnsi="Arial" w:cs="Arial"/>
          <w:sz w:val="24"/>
          <w:szCs w:val="24"/>
        </w:rPr>
        <w:t>Sepetiba</w:t>
      </w:r>
      <w:proofErr w:type="spellEnd"/>
      <w:r w:rsidRPr="000F7272">
        <w:rPr>
          <w:rFonts w:ascii="Arial" w:hAnsi="Arial" w:cs="Arial"/>
          <w:sz w:val="24"/>
          <w:szCs w:val="24"/>
        </w:rPr>
        <w:t xml:space="preserve">, 987- 11º - Centro – Niterói - RJ, de </w:t>
      </w:r>
      <w:r w:rsidR="005575C4" w:rsidRPr="000F7272">
        <w:rPr>
          <w:rFonts w:ascii="Arial" w:hAnsi="Arial" w:cs="Arial"/>
          <w:sz w:val="24"/>
          <w:szCs w:val="24"/>
        </w:rPr>
        <w:t>10:00</w:t>
      </w:r>
      <w:r w:rsidRPr="000F7272">
        <w:rPr>
          <w:rFonts w:ascii="Arial" w:hAnsi="Arial" w:cs="Arial"/>
          <w:sz w:val="24"/>
          <w:szCs w:val="24"/>
        </w:rPr>
        <w:t xml:space="preserve"> até </w:t>
      </w:r>
      <w:r w:rsidR="005575C4" w:rsidRPr="000F7272">
        <w:rPr>
          <w:rFonts w:ascii="Arial" w:hAnsi="Arial" w:cs="Arial"/>
          <w:sz w:val="24"/>
          <w:szCs w:val="24"/>
        </w:rPr>
        <w:t>16:00</w:t>
      </w:r>
      <w:r w:rsidR="00163E54" w:rsidRPr="000F7272">
        <w:rPr>
          <w:rFonts w:ascii="Arial" w:hAnsi="Arial" w:cs="Arial"/>
          <w:sz w:val="24"/>
          <w:szCs w:val="24"/>
        </w:rPr>
        <w:t xml:space="preserve"> horas</w:t>
      </w:r>
    </w:p>
    <w:p w14:paraId="47972619" w14:textId="220C0C58" w:rsidR="00B052A3" w:rsidRPr="000F7272" w:rsidRDefault="00163E54" w:rsidP="00425489">
      <w:pPr>
        <w:widowControl w:val="0"/>
        <w:numPr>
          <w:ilvl w:val="0"/>
          <w:numId w:val="1"/>
        </w:numPr>
        <w:overflowPunct w:val="0"/>
        <w:adjustRightInd w:val="0"/>
        <w:spacing w:after="0" w:line="240" w:lineRule="auto"/>
        <w:ind w:left="567" w:right="70" w:hanging="567"/>
        <w:jc w:val="both"/>
        <w:rPr>
          <w:rFonts w:ascii="Arial" w:hAnsi="Arial" w:cs="Arial"/>
          <w:b/>
          <w:sz w:val="24"/>
          <w:szCs w:val="24"/>
        </w:rPr>
      </w:pPr>
      <w:r w:rsidRPr="000F7272">
        <w:rPr>
          <w:rFonts w:ascii="Arial" w:hAnsi="Arial" w:cs="Arial"/>
          <w:b/>
          <w:sz w:val="24"/>
          <w:szCs w:val="24"/>
        </w:rPr>
        <w:t>DO OBJETO</w:t>
      </w:r>
    </w:p>
    <w:p w14:paraId="0C9D62F4" w14:textId="77777777" w:rsidR="00B052A3" w:rsidRPr="000F7272" w:rsidRDefault="00B052A3" w:rsidP="001F3D79">
      <w:pPr>
        <w:widowControl w:val="0"/>
        <w:overflowPunct w:val="0"/>
        <w:adjustRightInd w:val="0"/>
        <w:spacing w:after="0" w:line="240" w:lineRule="auto"/>
        <w:ind w:right="70"/>
        <w:jc w:val="both"/>
        <w:rPr>
          <w:rFonts w:ascii="Arial" w:hAnsi="Arial" w:cs="Arial"/>
          <w:b/>
          <w:sz w:val="24"/>
          <w:szCs w:val="24"/>
        </w:rPr>
      </w:pPr>
    </w:p>
    <w:p w14:paraId="5CE156C4" w14:textId="4E9E3F3B" w:rsidR="00C25FF7" w:rsidRPr="000F7272" w:rsidRDefault="00E07DFB" w:rsidP="00C25FF7">
      <w:pPr>
        <w:widowControl w:val="0"/>
        <w:overflowPunct w:val="0"/>
        <w:adjustRightInd w:val="0"/>
        <w:spacing w:after="0"/>
        <w:ind w:right="70"/>
        <w:jc w:val="both"/>
        <w:rPr>
          <w:rFonts w:ascii="Arial" w:hAnsi="Arial" w:cs="Arial"/>
          <w:b/>
          <w:bCs/>
          <w:i/>
          <w:iCs/>
          <w:sz w:val="24"/>
          <w:szCs w:val="24"/>
        </w:rPr>
      </w:pPr>
      <w:r w:rsidRPr="000F7272">
        <w:rPr>
          <w:rFonts w:ascii="Arial" w:hAnsi="Arial" w:cs="Arial"/>
          <w:b/>
          <w:sz w:val="24"/>
          <w:szCs w:val="24"/>
        </w:rPr>
        <w:t>2.1.</w:t>
      </w:r>
      <w:r w:rsidRPr="000F7272">
        <w:rPr>
          <w:rFonts w:ascii="Arial" w:hAnsi="Arial" w:cs="Arial"/>
          <w:sz w:val="24"/>
          <w:szCs w:val="24"/>
        </w:rPr>
        <w:t xml:space="preserve"> O Pregão tem por objeto </w:t>
      </w:r>
      <w:r w:rsidR="00377E9F" w:rsidRPr="000F7272">
        <w:rPr>
          <w:rFonts w:ascii="Arial" w:hAnsi="Arial" w:cs="Arial"/>
          <w:sz w:val="24"/>
          <w:szCs w:val="24"/>
        </w:rPr>
        <w:t xml:space="preserve">a </w:t>
      </w:r>
      <w:r w:rsidR="00C25FF7" w:rsidRPr="000F7272">
        <w:rPr>
          <w:rFonts w:ascii="Arial" w:hAnsi="Arial" w:cs="Arial"/>
          <w:b/>
          <w:bCs/>
          <w:i/>
          <w:iCs/>
          <w:sz w:val="24"/>
          <w:szCs w:val="24"/>
        </w:rPr>
        <w:t xml:space="preserve">contratação de empresa para a execução de obras </w:t>
      </w:r>
      <w:r w:rsidR="00C25FF7" w:rsidRPr="000F7272">
        <w:rPr>
          <w:rFonts w:ascii="Arial" w:hAnsi="Arial" w:cs="Arial"/>
          <w:b/>
          <w:bCs/>
          <w:i/>
          <w:iCs/>
          <w:sz w:val="24"/>
          <w:szCs w:val="24"/>
        </w:rPr>
        <w:lastRenderedPageBreak/>
        <w:t>de substituição de gradil da Praça do Largo da Batalha, no Município de Niterói-RJ.</w:t>
      </w:r>
    </w:p>
    <w:p w14:paraId="0FF9A00F" w14:textId="77777777" w:rsidR="00482498" w:rsidRPr="000F7272" w:rsidRDefault="00482498" w:rsidP="00C25FF7">
      <w:pPr>
        <w:widowControl w:val="0"/>
        <w:overflowPunct w:val="0"/>
        <w:adjustRightInd w:val="0"/>
        <w:spacing w:after="0"/>
        <w:ind w:right="70"/>
        <w:jc w:val="both"/>
        <w:rPr>
          <w:rFonts w:ascii="Arial" w:hAnsi="Arial" w:cs="Arial"/>
          <w:b/>
          <w:bCs/>
          <w:i/>
          <w:iCs/>
          <w:sz w:val="24"/>
          <w:szCs w:val="24"/>
        </w:rPr>
      </w:pPr>
    </w:p>
    <w:p w14:paraId="3B1305F9" w14:textId="77777777" w:rsidR="00482498" w:rsidRPr="000F7272" w:rsidRDefault="00482498" w:rsidP="00482498">
      <w:pPr>
        <w:widowControl w:val="0"/>
        <w:overflowPunct w:val="0"/>
        <w:adjustRightInd w:val="0"/>
        <w:spacing w:after="0"/>
        <w:ind w:right="70"/>
        <w:jc w:val="both"/>
        <w:rPr>
          <w:rFonts w:ascii="Arial" w:hAnsi="Arial" w:cs="Arial"/>
          <w:b/>
          <w:bCs/>
          <w:i/>
          <w:iCs/>
          <w:sz w:val="24"/>
          <w:szCs w:val="24"/>
        </w:rPr>
      </w:pPr>
      <w:r w:rsidRPr="000F7272">
        <w:rPr>
          <w:rFonts w:ascii="Arial" w:hAnsi="Arial" w:cs="Arial"/>
          <w:b/>
          <w:bCs/>
          <w:i/>
          <w:iCs/>
          <w:sz w:val="24"/>
          <w:szCs w:val="24"/>
        </w:rPr>
        <w:t>2.2</w:t>
      </w:r>
      <w:r w:rsidRPr="000F7272">
        <w:rPr>
          <w:rFonts w:ascii="Arial" w:hAnsi="Arial" w:cs="Arial"/>
          <w:b/>
          <w:bCs/>
          <w:i/>
          <w:iCs/>
          <w:sz w:val="24"/>
          <w:szCs w:val="24"/>
        </w:rPr>
        <w:tab/>
        <w:t xml:space="preserve">Para os fins do inciso I, do parágrafo 1º, do Art. 30, da Lei Federal nº 8.666/93, são consideradas parcelas de maior relevância técnica: </w:t>
      </w:r>
    </w:p>
    <w:p w14:paraId="63D8E7BD" w14:textId="77777777" w:rsidR="00482498" w:rsidRPr="000F7272" w:rsidRDefault="00482498" w:rsidP="00482498">
      <w:pPr>
        <w:widowControl w:val="0"/>
        <w:overflowPunct w:val="0"/>
        <w:adjustRightInd w:val="0"/>
        <w:spacing w:after="0"/>
        <w:ind w:right="70"/>
        <w:jc w:val="both"/>
        <w:rPr>
          <w:rFonts w:ascii="Arial" w:hAnsi="Arial" w:cs="Arial"/>
          <w:b/>
          <w:bCs/>
          <w:i/>
          <w:iCs/>
          <w:sz w:val="24"/>
          <w:szCs w:val="24"/>
        </w:rPr>
      </w:pPr>
    </w:p>
    <w:p w14:paraId="133F260A" w14:textId="1BB63E28" w:rsidR="00482498" w:rsidRPr="000F7272" w:rsidRDefault="00482498" w:rsidP="00482498">
      <w:pPr>
        <w:widowControl w:val="0"/>
        <w:overflowPunct w:val="0"/>
        <w:adjustRightInd w:val="0"/>
        <w:spacing w:after="0"/>
        <w:ind w:right="70"/>
        <w:jc w:val="both"/>
        <w:rPr>
          <w:rFonts w:ascii="Arial" w:hAnsi="Arial" w:cs="Arial"/>
          <w:b/>
          <w:bCs/>
          <w:i/>
          <w:iCs/>
          <w:sz w:val="24"/>
          <w:szCs w:val="24"/>
        </w:rPr>
      </w:pPr>
      <w:r w:rsidRPr="000F7272">
        <w:rPr>
          <w:rFonts w:ascii="Arial" w:hAnsi="Arial" w:cs="Arial"/>
          <w:b/>
          <w:bCs/>
          <w:i/>
          <w:iCs/>
          <w:sz w:val="24"/>
          <w:szCs w:val="24"/>
        </w:rPr>
        <w:t>- ITENS: 18, 20, 22, 23 da PLANILHA de CUSTOS.</w:t>
      </w:r>
    </w:p>
    <w:p w14:paraId="767E2355" w14:textId="30795767" w:rsidR="00482498" w:rsidRPr="000F7272" w:rsidRDefault="00482498" w:rsidP="00C25FF7">
      <w:pPr>
        <w:widowControl w:val="0"/>
        <w:overflowPunct w:val="0"/>
        <w:adjustRightInd w:val="0"/>
        <w:spacing w:after="0"/>
        <w:ind w:right="70"/>
        <w:jc w:val="both"/>
        <w:rPr>
          <w:rFonts w:ascii="Arial" w:hAnsi="Arial" w:cs="Arial"/>
          <w:b/>
          <w:bCs/>
          <w:i/>
          <w:iCs/>
          <w:sz w:val="24"/>
          <w:szCs w:val="24"/>
        </w:rPr>
      </w:pPr>
    </w:p>
    <w:p w14:paraId="49374386" w14:textId="1BBA8086" w:rsidR="006C085E" w:rsidRPr="000F7272" w:rsidRDefault="006C085E" w:rsidP="00E07DFB">
      <w:pPr>
        <w:widowControl w:val="0"/>
        <w:overflowPunct w:val="0"/>
        <w:adjustRightInd w:val="0"/>
        <w:spacing w:after="0"/>
        <w:ind w:right="70"/>
        <w:jc w:val="both"/>
        <w:rPr>
          <w:rFonts w:ascii="Arial" w:hAnsi="Arial" w:cs="Arial"/>
          <w:b/>
          <w:bCs/>
          <w:iCs/>
          <w:sz w:val="24"/>
          <w:szCs w:val="24"/>
        </w:rPr>
      </w:pPr>
    </w:p>
    <w:p w14:paraId="05E5B374" w14:textId="77777777" w:rsidR="00B23A0A" w:rsidRPr="000F7272" w:rsidRDefault="00B23A0A" w:rsidP="00B23A0A">
      <w:pPr>
        <w:widowControl w:val="0"/>
        <w:overflowPunct w:val="0"/>
        <w:adjustRightInd w:val="0"/>
        <w:spacing w:after="0"/>
        <w:ind w:right="70"/>
        <w:jc w:val="both"/>
        <w:rPr>
          <w:rFonts w:ascii="Arial" w:hAnsi="Arial" w:cs="Arial"/>
          <w:b/>
          <w:iCs/>
          <w:sz w:val="24"/>
          <w:szCs w:val="24"/>
        </w:rPr>
      </w:pPr>
      <w:r w:rsidRPr="000F7272">
        <w:rPr>
          <w:rFonts w:ascii="Arial" w:hAnsi="Arial" w:cs="Arial"/>
          <w:b/>
          <w:iCs/>
          <w:sz w:val="24"/>
          <w:szCs w:val="24"/>
        </w:rPr>
        <w:t xml:space="preserve">3- DOS RECURSOS ORÇAMENTÁRIOS </w:t>
      </w:r>
    </w:p>
    <w:p w14:paraId="58220D1B" w14:textId="77777777" w:rsidR="00B23A0A" w:rsidRPr="000F7272" w:rsidRDefault="00B23A0A" w:rsidP="00B23A0A">
      <w:pPr>
        <w:widowControl w:val="0"/>
        <w:overflowPunct w:val="0"/>
        <w:adjustRightInd w:val="0"/>
        <w:spacing w:after="0"/>
        <w:ind w:right="70"/>
        <w:jc w:val="both"/>
        <w:rPr>
          <w:rFonts w:ascii="Arial" w:hAnsi="Arial" w:cs="Arial"/>
          <w:b/>
          <w:iCs/>
          <w:sz w:val="24"/>
          <w:szCs w:val="24"/>
        </w:rPr>
      </w:pPr>
      <w:r w:rsidRPr="000F7272">
        <w:rPr>
          <w:rFonts w:ascii="Arial" w:hAnsi="Arial" w:cs="Arial"/>
          <w:b/>
          <w:iCs/>
          <w:sz w:val="24"/>
          <w:szCs w:val="24"/>
        </w:rPr>
        <w:t xml:space="preserve"> </w:t>
      </w:r>
    </w:p>
    <w:p w14:paraId="2D5DA5D8" w14:textId="77777777" w:rsidR="00B23A0A" w:rsidRPr="000F7272" w:rsidRDefault="00B23A0A" w:rsidP="00B23A0A">
      <w:pPr>
        <w:widowControl w:val="0"/>
        <w:overflowPunct w:val="0"/>
        <w:adjustRightInd w:val="0"/>
        <w:spacing w:after="0"/>
        <w:ind w:right="70"/>
        <w:jc w:val="both"/>
        <w:rPr>
          <w:rFonts w:ascii="Arial" w:hAnsi="Arial" w:cs="Arial"/>
          <w:iCs/>
          <w:sz w:val="24"/>
          <w:szCs w:val="24"/>
        </w:rPr>
      </w:pPr>
      <w:r w:rsidRPr="000F7272">
        <w:rPr>
          <w:rFonts w:ascii="Arial" w:hAnsi="Arial" w:cs="Arial"/>
          <w:b/>
          <w:iCs/>
          <w:sz w:val="24"/>
          <w:szCs w:val="24"/>
        </w:rPr>
        <w:t xml:space="preserve">3.1 </w:t>
      </w:r>
      <w:r w:rsidRPr="000F7272">
        <w:rPr>
          <w:rFonts w:ascii="Arial" w:hAnsi="Arial" w:cs="Arial"/>
          <w:iCs/>
          <w:sz w:val="24"/>
          <w:szCs w:val="24"/>
        </w:rPr>
        <w:t xml:space="preserve">Os recursos necessários à realização do serviço ora licitado correrão à conta da seguinte dotação orçamentária: </w:t>
      </w:r>
    </w:p>
    <w:p w14:paraId="7CB00B8F" w14:textId="77777777" w:rsidR="00B23A0A" w:rsidRPr="000F7272" w:rsidRDefault="00B23A0A" w:rsidP="00B23A0A">
      <w:pPr>
        <w:widowControl w:val="0"/>
        <w:overflowPunct w:val="0"/>
        <w:adjustRightInd w:val="0"/>
        <w:spacing w:after="0"/>
        <w:ind w:right="70"/>
        <w:jc w:val="both"/>
        <w:rPr>
          <w:rFonts w:ascii="Arial" w:hAnsi="Arial" w:cs="Arial"/>
          <w:b/>
          <w:iCs/>
          <w:sz w:val="24"/>
          <w:szCs w:val="24"/>
        </w:rPr>
      </w:pPr>
      <w:r w:rsidRPr="000F7272">
        <w:rPr>
          <w:rFonts w:ascii="Arial" w:hAnsi="Arial" w:cs="Arial"/>
          <w:b/>
          <w:iCs/>
          <w:sz w:val="24"/>
          <w:szCs w:val="24"/>
        </w:rPr>
        <w:t xml:space="preserve"> </w:t>
      </w:r>
    </w:p>
    <w:p w14:paraId="2CFD3D98" w14:textId="21A019A1" w:rsidR="00B23A0A" w:rsidRPr="000F7272" w:rsidRDefault="00C25FF7" w:rsidP="00B23A0A">
      <w:pPr>
        <w:widowControl w:val="0"/>
        <w:overflowPunct w:val="0"/>
        <w:adjustRightInd w:val="0"/>
        <w:spacing w:after="0"/>
        <w:ind w:right="70"/>
        <w:jc w:val="both"/>
        <w:rPr>
          <w:rFonts w:ascii="Arial" w:hAnsi="Arial" w:cs="Arial"/>
          <w:b/>
          <w:iCs/>
          <w:sz w:val="24"/>
          <w:szCs w:val="24"/>
        </w:rPr>
      </w:pPr>
      <w:r w:rsidRPr="000F7272">
        <w:rPr>
          <w:rFonts w:ascii="Arial" w:hAnsi="Arial" w:cs="Arial"/>
          <w:b/>
          <w:iCs/>
          <w:sz w:val="24"/>
          <w:szCs w:val="24"/>
        </w:rPr>
        <w:t>PT: 5351.15.451.0010.507</w:t>
      </w:r>
      <w:r w:rsidR="00482498" w:rsidRPr="000F7272">
        <w:rPr>
          <w:rFonts w:ascii="Arial" w:hAnsi="Arial" w:cs="Arial"/>
          <w:b/>
          <w:iCs/>
          <w:sz w:val="24"/>
          <w:szCs w:val="24"/>
        </w:rPr>
        <w:t>2</w:t>
      </w:r>
      <w:r w:rsidRPr="000F7272">
        <w:rPr>
          <w:rFonts w:ascii="Arial" w:hAnsi="Arial" w:cs="Arial"/>
          <w:b/>
          <w:iCs/>
          <w:sz w:val="24"/>
          <w:szCs w:val="24"/>
        </w:rPr>
        <w:t xml:space="preserve">, ND: 4.4.90.51.00 FONTE: </w:t>
      </w:r>
      <w:proofErr w:type="gramStart"/>
      <w:r w:rsidR="00482498" w:rsidRPr="000F7272">
        <w:rPr>
          <w:rFonts w:ascii="Arial" w:hAnsi="Arial" w:cs="Arial"/>
          <w:b/>
          <w:iCs/>
          <w:sz w:val="24"/>
          <w:szCs w:val="24"/>
        </w:rPr>
        <w:t>704</w:t>
      </w:r>
      <w:proofErr w:type="gramEnd"/>
    </w:p>
    <w:p w14:paraId="540D1FA8" w14:textId="77777777" w:rsidR="00C25FF7" w:rsidRPr="000F7272" w:rsidRDefault="00C25FF7" w:rsidP="00B23A0A">
      <w:pPr>
        <w:widowControl w:val="0"/>
        <w:overflowPunct w:val="0"/>
        <w:adjustRightInd w:val="0"/>
        <w:spacing w:after="0"/>
        <w:ind w:right="70"/>
        <w:jc w:val="both"/>
        <w:rPr>
          <w:rFonts w:ascii="Arial" w:hAnsi="Arial" w:cs="Arial"/>
          <w:b/>
          <w:iCs/>
          <w:sz w:val="24"/>
          <w:szCs w:val="24"/>
        </w:rPr>
      </w:pPr>
    </w:p>
    <w:p w14:paraId="0A30C57E" w14:textId="77777777" w:rsidR="006767BD" w:rsidRPr="000F7272" w:rsidRDefault="00B23A0A" w:rsidP="006767BD">
      <w:pPr>
        <w:widowControl w:val="0"/>
        <w:overflowPunct w:val="0"/>
        <w:adjustRightInd w:val="0"/>
        <w:spacing w:after="0"/>
        <w:ind w:right="70"/>
        <w:jc w:val="both"/>
        <w:rPr>
          <w:rFonts w:ascii="Arial" w:hAnsi="Arial" w:cs="Arial"/>
          <w:b/>
          <w:iCs/>
          <w:sz w:val="24"/>
          <w:szCs w:val="24"/>
        </w:rPr>
      </w:pPr>
      <w:r w:rsidRPr="000F7272">
        <w:rPr>
          <w:rFonts w:ascii="Arial" w:hAnsi="Arial" w:cs="Arial"/>
          <w:b/>
          <w:iCs/>
          <w:sz w:val="24"/>
          <w:szCs w:val="24"/>
        </w:rPr>
        <w:t xml:space="preserve">3.2. </w:t>
      </w:r>
      <w:r w:rsidRPr="000F7272">
        <w:rPr>
          <w:rFonts w:ascii="Arial" w:hAnsi="Arial" w:cs="Arial"/>
          <w:iCs/>
          <w:sz w:val="24"/>
          <w:szCs w:val="24"/>
        </w:rPr>
        <w:t>As despesas relativas aos exercícios subsequentes correrão por conta das dotações orçamentárias respectivas, devendo ser empenhadas no início de cada exercício.</w:t>
      </w:r>
      <w:r w:rsidRPr="000F7272">
        <w:rPr>
          <w:rFonts w:ascii="Arial" w:hAnsi="Arial" w:cs="Arial"/>
          <w:b/>
          <w:iCs/>
          <w:sz w:val="24"/>
          <w:szCs w:val="24"/>
        </w:rPr>
        <w:t xml:space="preserve"> </w:t>
      </w:r>
    </w:p>
    <w:p w14:paraId="0C151B03" w14:textId="77777777" w:rsidR="006767BD" w:rsidRPr="000F7272" w:rsidRDefault="006767BD" w:rsidP="006767BD">
      <w:pPr>
        <w:widowControl w:val="0"/>
        <w:overflowPunct w:val="0"/>
        <w:adjustRightInd w:val="0"/>
        <w:spacing w:after="0"/>
        <w:ind w:right="70"/>
        <w:jc w:val="both"/>
        <w:rPr>
          <w:rFonts w:ascii="Arial" w:hAnsi="Arial" w:cs="Arial"/>
          <w:b/>
          <w:iCs/>
          <w:sz w:val="24"/>
          <w:szCs w:val="24"/>
        </w:rPr>
      </w:pPr>
    </w:p>
    <w:p w14:paraId="20BA0A53" w14:textId="77777777" w:rsidR="006767BD" w:rsidRPr="000F7272" w:rsidRDefault="006767BD" w:rsidP="006767BD">
      <w:pPr>
        <w:widowControl w:val="0"/>
        <w:overflowPunct w:val="0"/>
        <w:adjustRightInd w:val="0"/>
        <w:spacing w:after="0"/>
        <w:ind w:right="70"/>
        <w:jc w:val="both"/>
        <w:rPr>
          <w:rFonts w:ascii="Arial" w:hAnsi="Arial" w:cs="Arial"/>
          <w:b/>
          <w:iCs/>
          <w:sz w:val="24"/>
          <w:szCs w:val="24"/>
        </w:rPr>
      </w:pPr>
      <w:proofErr w:type="gramStart"/>
      <w:r w:rsidRPr="000F7272">
        <w:rPr>
          <w:rFonts w:ascii="Arial" w:hAnsi="Arial" w:cs="Arial"/>
          <w:b/>
          <w:iCs/>
          <w:sz w:val="24"/>
          <w:szCs w:val="24"/>
        </w:rPr>
        <w:t>4- TIPO</w:t>
      </w:r>
      <w:proofErr w:type="gramEnd"/>
      <w:r w:rsidRPr="000F7272">
        <w:rPr>
          <w:rFonts w:ascii="Arial" w:hAnsi="Arial" w:cs="Arial"/>
          <w:b/>
          <w:iCs/>
          <w:sz w:val="24"/>
          <w:szCs w:val="24"/>
        </w:rPr>
        <w:t xml:space="preserve"> DE LICITAÇÃO E PREÇO MÁXIMO ADMITIDO </w:t>
      </w:r>
    </w:p>
    <w:p w14:paraId="1C2AC987" w14:textId="77777777" w:rsidR="006767BD" w:rsidRPr="000F7272" w:rsidRDefault="006767BD" w:rsidP="006767BD">
      <w:pPr>
        <w:widowControl w:val="0"/>
        <w:overflowPunct w:val="0"/>
        <w:adjustRightInd w:val="0"/>
        <w:spacing w:after="0"/>
        <w:ind w:right="70"/>
        <w:jc w:val="both"/>
        <w:rPr>
          <w:rFonts w:ascii="Arial" w:hAnsi="Arial" w:cs="Arial"/>
          <w:b/>
          <w:iCs/>
          <w:sz w:val="24"/>
          <w:szCs w:val="24"/>
        </w:rPr>
      </w:pPr>
      <w:r w:rsidRPr="000F7272">
        <w:rPr>
          <w:rFonts w:ascii="Arial" w:hAnsi="Arial" w:cs="Arial"/>
          <w:b/>
          <w:iCs/>
          <w:sz w:val="24"/>
          <w:szCs w:val="24"/>
        </w:rPr>
        <w:t xml:space="preserve"> </w:t>
      </w:r>
    </w:p>
    <w:p w14:paraId="3081FC70" w14:textId="1DEFD353" w:rsidR="006767BD" w:rsidRPr="000F7272" w:rsidRDefault="006767BD" w:rsidP="006767BD">
      <w:pPr>
        <w:widowControl w:val="0"/>
        <w:overflowPunct w:val="0"/>
        <w:adjustRightInd w:val="0"/>
        <w:spacing w:after="0"/>
        <w:ind w:right="70"/>
        <w:jc w:val="both"/>
        <w:rPr>
          <w:rFonts w:ascii="Arial" w:hAnsi="Arial" w:cs="Arial"/>
          <w:iCs/>
          <w:sz w:val="24"/>
          <w:szCs w:val="24"/>
        </w:rPr>
      </w:pPr>
      <w:r w:rsidRPr="000F7272">
        <w:rPr>
          <w:rFonts w:ascii="Arial" w:hAnsi="Arial" w:cs="Arial"/>
          <w:b/>
          <w:iCs/>
          <w:sz w:val="24"/>
          <w:szCs w:val="24"/>
        </w:rPr>
        <w:t xml:space="preserve">4.1 </w:t>
      </w:r>
      <w:r w:rsidRPr="000F7272">
        <w:rPr>
          <w:rFonts w:ascii="Arial" w:hAnsi="Arial" w:cs="Arial"/>
          <w:iCs/>
          <w:sz w:val="24"/>
          <w:szCs w:val="24"/>
        </w:rPr>
        <w:t xml:space="preserve">O presente pregão rege-se pelo tipo menor preço </w:t>
      </w:r>
      <w:r w:rsidR="00E15B67" w:rsidRPr="000F7272">
        <w:rPr>
          <w:rFonts w:ascii="Arial" w:hAnsi="Arial" w:cs="Arial"/>
          <w:iCs/>
          <w:sz w:val="24"/>
          <w:szCs w:val="24"/>
        </w:rPr>
        <w:t>global por lote único</w:t>
      </w:r>
      <w:r w:rsidRPr="000F7272">
        <w:rPr>
          <w:rFonts w:ascii="Arial" w:hAnsi="Arial" w:cs="Arial"/>
          <w:iCs/>
          <w:sz w:val="24"/>
          <w:szCs w:val="24"/>
        </w:rPr>
        <w:t>.</w:t>
      </w:r>
    </w:p>
    <w:p w14:paraId="05BE179A" w14:textId="77777777" w:rsidR="006767BD" w:rsidRPr="000F7272" w:rsidRDefault="006767BD" w:rsidP="006767BD">
      <w:pPr>
        <w:widowControl w:val="0"/>
        <w:overflowPunct w:val="0"/>
        <w:adjustRightInd w:val="0"/>
        <w:spacing w:after="0"/>
        <w:ind w:right="70"/>
        <w:jc w:val="both"/>
        <w:rPr>
          <w:rFonts w:ascii="Arial" w:hAnsi="Arial" w:cs="Arial"/>
          <w:b/>
          <w:iCs/>
          <w:sz w:val="24"/>
          <w:szCs w:val="24"/>
        </w:rPr>
      </w:pPr>
    </w:p>
    <w:p w14:paraId="689C2A49" w14:textId="324883A6" w:rsidR="006767BD" w:rsidRPr="000F7272" w:rsidRDefault="006767BD" w:rsidP="006767BD">
      <w:pPr>
        <w:widowControl w:val="0"/>
        <w:overflowPunct w:val="0"/>
        <w:adjustRightInd w:val="0"/>
        <w:spacing w:after="0"/>
        <w:ind w:right="70"/>
        <w:jc w:val="both"/>
        <w:rPr>
          <w:rFonts w:ascii="Arial" w:hAnsi="Arial" w:cs="Arial"/>
          <w:b/>
          <w:iCs/>
          <w:sz w:val="24"/>
          <w:szCs w:val="24"/>
        </w:rPr>
      </w:pPr>
      <w:r w:rsidRPr="000F7272">
        <w:rPr>
          <w:rFonts w:ascii="Arial" w:hAnsi="Arial" w:cs="Arial"/>
          <w:b/>
          <w:iCs/>
          <w:sz w:val="24"/>
          <w:szCs w:val="24"/>
        </w:rPr>
        <w:t xml:space="preserve">4.2 </w:t>
      </w:r>
      <w:r w:rsidR="00066DE1" w:rsidRPr="000F7272">
        <w:rPr>
          <w:rFonts w:ascii="Arial" w:hAnsi="Arial" w:cs="Arial"/>
          <w:iCs/>
          <w:sz w:val="24"/>
          <w:szCs w:val="24"/>
        </w:rPr>
        <w:t xml:space="preserve">O preço máximo admitido pela EMUSA </w:t>
      </w:r>
      <w:r w:rsidRPr="000F7272">
        <w:rPr>
          <w:rFonts w:ascii="Arial" w:hAnsi="Arial" w:cs="Arial"/>
          <w:iCs/>
          <w:sz w:val="24"/>
          <w:szCs w:val="24"/>
        </w:rPr>
        <w:t xml:space="preserve">é </w:t>
      </w:r>
      <w:r w:rsidR="00C25FF7" w:rsidRPr="000F7272">
        <w:rPr>
          <w:rFonts w:ascii="Arial" w:hAnsi="Arial" w:cs="Arial"/>
          <w:b/>
          <w:iCs/>
          <w:sz w:val="24"/>
          <w:szCs w:val="24"/>
        </w:rPr>
        <w:t>R$496.860,31 (quatrocentos e noventa e seis mil oitocentos e sessenta reais e trinta e um centavos)</w:t>
      </w:r>
      <w:r w:rsidR="009F2078" w:rsidRPr="000F7272">
        <w:rPr>
          <w:rFonts w:ascii="Arial" w:hAnsi="Arial" w:cs="Arial"/>
          <w:b/>
          <w:iCs/>
          <w:sz w:val="24"/>
          <w:szCs w:val="24"/>
        </w:rPr>
        <w:t xml:space="preserve">. </w:t>
      </w:r>
    </w:p>
    <w:p w14:paraId="4A0F2D54" w14:textId="77777777" w:rsidR="009926E6" w:rsidRPr="000F7272" w:rsidRDefault="009926E6" w:rsidP="00E07DFB">
      <w:pPr>
        <w:widowControl w:val="0"/>
        <w:overflowPunct w:val="0"/>
        <w:adjustRightInd w:val="0"/>
        <w:spacing w:after="0"/>
        <w:ind w:right="70"/>
        <w:jc w:val="both"/>
        <w:rPr>
          <w:rFonts w:ascii="Arial" w:hAnsi="Arial" w:cs="Arial"/>
          <w:b/>
          <w:i/>
          <w:sz w:val="24"/>
          <w:szCs w:val="24"/>
        </w:rPr>
      </w:pPr>
    </w:p>
    <w:p w14:paraId="434ABE31" w14:textId="77777777" w:rsidR="006767BD" w:rsidRPr="000F7272" w:rsidRDefault="006767BD" w:rsidP="009E6598">
      <w:pPr>
        <w:keepNext/>
        <w:keepLines/>
        <w:spacing w:after="11" w:line="267" w:lineRule="auto"/>
        <w:ind w:left="7" w:right="56" w:hanging="10"/>
        <w:jc w:val="both"/>
        <w:outlineLvl w:val="0"/>
        <w:rPr>
          <w:rFonts w:ascii="Arial" w:eastAsia="Times New Roman" w:hAnsi="Arial" w:cs="Arial"/>
          <w:b/>
          <w:sz w:val="24"/>
          <w:szCs w:val="24"/>
          <w:lang w:eastAsia="pt-BR"/>
        </w:rPr>
      </w:pPr>
      <w:r w:rsidRPr="000F7272">
        <w:rPr>
          <w:rFonts w:ascii="Arial" w:eastAsia="Times New Roman" w:hAnsi="Arial" w:cs="Arial"/>
          <w:b/>
          <w:sz w:val="24"/>
          <w:szCs w:val="24"/>
          <w:lang w:eastAsia="pt-BR"/>
        </w:rPr>
        <w:t xml:space="preserve">5 – DAS CONDIÇÕES DE PARTICIPAÇÃO </w:t>
      </w:r>
    </w:p>
    <w:p w14:paraId="256F2D00" w14:textId="77777777" w:rsidR="006767BD" w:rsidRPr="000F7272" w:rsidRDefault="006767BD" w:rsidP="009E6598">
      <w:pPr>
        <w:spacing w:after="17" w:line="259" w:lineRule="auto"/>
        <w:ind w:right="56"/>
        <w:rPr>
          <w:rFonts w:ascii="Arial" w:eastAsia="Times New Roman" w:hAnsi="Arial" w:cs="Arial"/>
          <w:sz w:val="24"/>
          <w:szCs w:val="24"/>
          <w:lang w:eastAsia="pt-BR"/>
        </w:rPr>
      </w:pPr>
      <w:r w:rsidRPr="000F7272">
        <w:rPr>
          <w:rFonts w:ascii="Arial" w:eastAsia="Times New Roman" w:hAnsi="Arial" w:cs="Arial"/>
          <w:b/>
          <w:sz w:val="24"/>
          <w:szCs w:val="24"/>
          <w:lang w:eastAsia="pt-BR"/>
        </w:rPr>
        <w:t xml:space="preserve"> </w:t>
      </w:r>
    </w:p>
    <w:p w14:paraId="351E329D" w14:textId="77777777" w:rsidR="006767BD" w:rsidRPr="000F7272" w:rsidRDefault="006767BD" w:rsidP="009E6598">
      <w:pPr>
        <w:spacing w:after="5" w:line="267" w:lineRule="auto"/>
        <w:ind w:right="56" w:hanging="3"/>
        <w:jc w:val="both"/>
        <w:rPr>
          <w:rFonts w:ascii="Arial" w:eastAsia="Times New Roman" w:hAnsi="Arial" w:cs="Arial"/>
          <w:sz w:val="24"/>
          <w:szCs w:val="24"/>
          <w:lang w:eastAsia="pt-BR"/>
        </w:rPr>
      </w:pPr>
      <w:r w:rsidRPr="000F7272">
        <w:rPr>
          <w:rFonts w:ascii="Arial" w:eastAsia="Times New Roman" w:hAnsi="Arial" w:cs="Arial"/>
          <w:b/>
          <w:sz w:val="24"/>
          <w:szCs w:val="24"/>
          <w:lang w:eastAsia="pt-BR"/>
        </w:rPr>
        <w:t xml:space="preserve">5.1 </w:t>
      </w:r>
      <w:r w:rsidRPr="000F7272">
        <w:rPr>
          <w:rFonts w:ascii="Arial" w:eastAsia="Times New Roman" w:hAnsi="Arial" w:cs="Arial"/>
          <w:sz w:val="24"/>
          <w:szCs w:val="24"/>
          <w:lang w:eastAsia="pt-BR"/>
        </w:rPr>
        <w:t xml:space="preserve">Poderão participar deste Pregão Presencial empresas especializadas cujo objeto social contenha atividades compatíveis com o objeto desta licitação, observada a necessária qualificação, e que satisfaçam todas as exigências deste edital. </w:t>
      </w:r>
    </w:p>
    <w:p w14:paraId="6288942A" w14:textId="77777777" w:rsidR="006767BD" w:rsidRPr="000F7272" w:rsidRDefault="006767BD" w:rsidP="009E6598">
      <w:pPr>
        <w:spacing w:after="16" w:line="259" w:lineRule="auto"/>
        <w:ind w:right="56"/>
        <w:rPr>
          <w:rFonts w:ascii="Arial" w:eastAsia="Times New Roman" w:hAnsi="Arial" w:cs="Arial"/>
          <w:sz w:val="24"/>
          <w:szCs w:val="24"/>
          <w:lang w:eastAsia="pt-BR"/>
        </w:rPr>
      </w:pPr>
      <w:r w:rsidRPr="000F7272">
        <w:rPr>
          <w:rFonts w:ascii="Arial" w:eastAsia="Times New Roman" w:hAnsi="Arial" w:cs="Arial"/>
          <w:sz w:val="24"/>
          <w:szCs w:val="24"/>
          <w:lang w:eastAsia="pt-BR"/>
        </w:rPr>
        <w:t xml:space="preserve"> </w:t>
      </w:r>
    </w:p>
    <w:p w14:paraId="2CA8F503" w14:textId="77777777" w:rsidR="006767BD" w:rsidRPr="000F7272" w:rsidRDefault="006767BD" w:rsidP="00AE68F0">
      <w:pPr>
        <w:spacing w:after="5" w:line="267" w:lineRule="auto"/>
        <w:ind w:right="56" w:hanging="3"/>
        <w:jc w:val="both"/>
        <w:rPr>
          <w:rFonts w:ascii="Arial" w:eastAsia="Times New Roman" w:hAnsi="Arial" w:cs="Arial"/>
          <w:sz w:val="24"/>
          <w:szCs w:val="24"/>
          <w:lang w:eastAsia="pt-BR"/>
        </w:rPr>
      </w:pPr>
      <w:r w:rsidRPr="000F7272">
        <w:rPr>
          <w:rFonts w:ascii="Arial" w:eastAsia="Times New Roman" w:hAnsi="Arial" w:cs="Arial"/>
          <w:b/>
          <w:sz w:val="24"/>
          <w:szCs w:val="24"/>
          <w:lang w:eastAsia="pt-BR"/>
        </w:rPr>
        <w:t xml:space="preserve">5.2 </w:t>
      </w:r>
      <w:r w:rsidRPr="000F7272">
        <w:rPr>
          <w:rFonts w:ascii="Arial" w:eastAsia="Times New Roman" w:hAnsi="Arial" w:cs="Arial"/>
          <w:sz w:val="24"/>
          <w:szCs w:val="24"/>
          <w:lang w:eastAsia="pt-BR"/>
        </w:rPr>
        <w:t xml:space="preserve">Não serão admitidas na licitação as empresas punidas, no âmbito da Administração Pública, com as sanções prescritas no art. 7º da Lei nº 10.520/02, bem como nos incisos III e IV do art. 87 da Lei n.º 8.666/93. </w:t>
      </w:r>
    </w:p>
    <w:p w14:paraId="476DA1B0" w14:textId="77777777" w:rsidR="00F51F2A" w:rsidRPr="000F7272" w:rsidRDefault="00F51F2A" w:rsidP="00AE68F0">
      <w:pPr>
        <w:spacing w:after="5" w:line="267" w:lineRule="auto"/>
        <w:ind w:right="56" w:hanging="3"/>
        <w:jc w:val="both"/>
        <w:rPr>
          <w:rFonts w:ascii="Arial" w:eastAsia="Times New Roman" w:hAnsi="Arial" w:cs="Arial"/>
          <w:sz w:val="24"/>
          <w:szCs w:val="24"/>
          <w:lang w:eastAsia="pt-BR"/>
        </w:rPr>
      </w:pPr>
    </w:p>
    <w:p w14:paraId="7EEDCB1D" w14:textId="70604FFC" w:rsidR="006767BD" w:rsidRPr="000F7272" w:rsidRDefault="006767BD" w:rsidP="00F51F2A">
      <w:pPr>
        <w:spacing w:after="5" w:line="267" w:lineRule="auto"/>
        <w:ind w:right="56" w:hanging="3"/>
        <w:jc w:val="both"/>
        <w:rPr>
          <w:rFonts w:ascii="Arial" w:eastAsia="Times New Roman" w:hAnsi="Arial" w:cs="Arial"/>
          <w:sz w:val="24"/>
          <w:szCs w:val="24"/>
          <w:lang w:eastAsia="pt-BR"/>
        </w:rPr>
      </w:pPr>
      <w:r w:rsidRPr="000F7272">
        <w:rPr>
          <w:rFonts w:ascii="Arial" w:eastAsia="Times New Roman" w:hAnsi="Arial" w:cs="Arial"/>
          <w:b/>
          <w:sz w:val="24"/>
          <w:szCs w:val="24"/>
          <w:lang w:eastAsia="pt-BR"/>
        </w:rPr>
        <w:t>5.3</w:t>
      </w:r>
      <w:r w:rsidRPr="000F7272">
        <w:rPr>
          <w:rFonts w:ascii="Arial" w:eastAsia="Times New Roman" w:hAnsi="Arial" w:cs="Arial"/>
          <w:sz w:val="24"/>
          <w:szCs w:val="24"/>
          <w:lang w:eastAsia="pt-BR"/>
        </w:rPr>
        <w:t xml:space="preserve"> Um licitante, ou grupo, suas filiais ou empresas que fazem parte de um grupo econômico ou financeiro, somente poderá apresentar uma única proposta de preços. Caso um licitante participe em mais de uma proposta de preços, estas propostas não serão levadas em consideração e serão rejeitadas. </w:t>
      </w:r>
    </w:p>
    <w:p w14:paraId="1B21596B" w14:textId="77777777" w:rsidR="00974188" w:rsidRPr="000F7272" w:rsidRDefault="00974188" w:rsidP="009E6598">
      <w:pPr>
        <w:spacing w:after="5" w:line="267" w:lineRule="auto"/>
        <w:ind w:right="56" w:hanging="3"/>
        <w:jc w:val="both"/>
        <w:rPr>
          <w:rFonts w:ascii="Arial" w:eastAsia="Times New Roman" w:hAnsi="Arial" w:cs="Arial"/>
          <w:b/>
          <w:sz w:val="24"/>
          <w:szCs w:val="24"/>
          <w:lang w:eastAsia="pt-BR"/>
        </w:rPr>
      </w:pPr>
    </w:p>
    <w:p w14:paraId="03962155" w14:textId="4F4EBFCF" w:rsidR="006767BD" w:rsidRPr="000F7272" w:rsidRDefault="006767BD" w:rsidP="009E6598">
      <w:pPr>
        <w:spacing w:after="5" w:line="267" w:lineRule="auto"/>
        <w:ind w:right="56" w:hanging="3"/>
        <w:jc w:val="both"/>
        <w:rPr>
          <w:rFonts w:ascii="Arial" w:eastAsia="Times New Roman" w:hAnsi="Arial" w:cs="Arial"/>
          <w:sz w:val="24"/>
          <w:szCs w:val="24"/>
          <w:lang w:eastAsia="pt-BR"/>
        </w:rPr>
      </w:pPr>
      <w:r w:rsidRPr="000F7272">
        <w:rPr>
          <w:rFonts w:ascii="Arial" w:eastAsia="Times New Roman" w:hAnsi="Arial" w:cs="Arial"/>
          <w:b/>
          <w:sz w:val="24"/>
          <w:szCs w:val="24"/>
          <w:lang w:eastAsia="pt-BR"/>
        </w:rPr>
        <w:t>5.3.1</w:t>
      </w:r>
      <w:r w:rsidRPr="000F7272">
        <w:rPr>
          <w:rFonts w:ascii="Arial" w:eastAsia="Times New Roman" w:hAnsi="Arial" w:cs="Arial"/>
          <w:sz w:val="24"/>
          <w:szCs w:val="24"/>
          <w:lang w:eastAsia="pt-BR"/>
        </w:rPr>
        <w:t xml:space="preserve"> Para tais efeitos </w:t>
      </w:r>
      <w:proofErr w:type="gramStart"/>
      <w:r w:rsidRPr="000F7272">
        <w:rPr>
          <w:rFonts w:ascii="Arial" w:eastAsia="Times New Roman" w:hAnsi="Arial" w:cs="Arial"/>
          <w:sz w:val="24"/>
          <w:szCs w:val="24"/>
          <w:lang w:eastAsia="pt-BR"/>
        </w:rPr>
        <w:t>entende-se</w:t>
      </w:r>
      <w:proofErr w:type="gramEnd"/>
      <w:r w:rsidRPr="000F7272">
        <w:rPr>
          <w:rFonts w:ascii="Arial" w:eastAsia="Times New Roman" w:hAnsi="Arial" w:cs="Arial"/>
          <w:sz w:val="24"/>
          <w:szCs w:val="24"/>
          <w:lang w:eastAsia="pt-BR"/>
        </w:rPr>
        <w:t xml:space="preserve"> que fazem parte de um mesmo grupo econômico ou financeiro, as empresas que tenham diretores, acionistas (com participação em mais de 5%), ou representantes legais comuns, e aqueles que dependam ou subsidiem econômica ou financeiramente a outra empresa. </w:t>
      </w:r>
    </w:p>
    <w:p w14:paraId="31896EDB" w14:textId="77777777" w:rsidR="006767BD" w:rsidRPr="000F7272" w:rsidRDefault="006767BD" w:rsidP="009E6598">
      <w:pPr>
        <w:spacing w:after="16" w:line="259" w:lineRule="auto"/>
        <w:ind w:right="56"/>
        <w:rPr>
          <w:rFonts w:ascii="Arial" w:eastAsia="Times New Roman" w:hAnsi="Arial" w:cs="Arial"/>
          <w:sz w:val="24"/>
          <w:szCs w:val="24"/>
          <w:lang w:eastAsia="pt-BR"/>
        </w:rPr>
      </w:pPr>
      <w:r w:rsidRPr="000F7272">
        <w:rPr>
          <w:rFonts w:ascii="Arial" w:eastAsia="Times New Roman" w:hAnsi="Arial" w:cs="Arial"/>
          <w:b/>
          <w:sz w:val="24"/>
          <w:szCs w:val="24"/>
          <w:lang w:eastAsia="pt-BR"/>
        </w:rPr>
        <w:t xml:space="preserve"> </w:t>
      </w:r>
    </w:p>
    <w:p w14:paraId="006E8B26" w14:textId="77777777" w:rsidR="006767BD" w:rsidRPr="000F7272" w:rsidRDefault="006767BD" w:rsidP="009E6598">
      <w:pPr>
        <w:spacing w:after="5" w:line="267" w:lineRule="auto"/>
        <w:ind w:right="56" w:hanging="3"/>
        <w:jc w:val="both"/>
        <w:rPr>
          <w:rFonts w:ascii="Arial" w:eastAsia="Times New Roman" w:hAnsi="Arial" w:cs="Arial"/>
          <w:sz w:val="24"/>
          <w:szCs w:val="24"/>
          <w:lang w:eastAsia="pt-BR"/>
        </w:rPr>
      </w:pPr>
      <w:r w:rsidRPr="000F7272">
        <w:rPr>
          <w:rFonts w:ascii="Arial" w:eastAsia="Times New Roman" w:hAnsi="Arial" w:cs="Arial"/>
          <w:b/>
          <w:sz w:val="24"/>
          <w:szCs w:val="24"/>
          <w:lang w:eastAsia="pt-BR"/>
        </w:rPr>
        <w:t xml:space="preserve">5.4 </w:t>
      </w:r>
      <w:r w:rsidRPr="000F7272">
        <w:rPr>
          <w:rFonts w:ascii="Arial" w:eastAsia="Times New Roman" w:hAnsi="Arial" w:cs="Arial"/>
          <w:sz w:val="24"/>
          <w:szCs w:val="24"/>
          <w:lang w:eastAsia="pt-BR"/>
        </w:rPr>
        <w:t xml:space="preserve">Não </w:t>
      </w:r>
      <w:proofErr w:type="gramStart"/>
      <w:r w:rsidRPr="000F7272">
        <w:rPr>
          <w:rFonts w:ascii="Arial" w:eastAsia="Times New Roman" w:hAnsi="Arial" w:cs="Arial"/>
          <w:sz w:val="24"/>
          <w:szCs w:val="24"/>
          <w:lang w:eastAsia="pt-BR"/>
        </w:rPr>
        <w:t>será</w:t>
      </w:r>
      <w:proofErr w:type="gramEnd"/>
      <w:r w:rsidRPr="000F7272">
        <w:rPr>
          <w:rFonts w:ascii="Arial" w:eastAsia="Times New Roman" w:hAnsi="Arial" w:cs="Arial"/>
          <w:sz w:val="24"/>
          <w:szCs w:val="24"/>
          <w:lang w:eastAsia="pt-BR"/>
        </w:rPr>
        <w:t xml:space="preserve"> permitida a participação na licitação das pessoas físicas e jurídicas arroladas no artigo 9º da Lei n.º 8.666/93. </w:t>
      </w:r>
    </w:p>
    <w:p w14:paraId="2BDCDE23" w14:textId="77777777" w:rsidR="006767BD" w:rsidRPr="000F7272" w:rsidRDefault="006767BD" w:rsidP="009E6598">
      <w:pPr>
        <w:spacing w:after="16" w:line="259" w:lineRule="auto"/>
        <w:ind w:right="56"/>
        <w:rPr>
          <w:rFonts w:ascii="Arial" w:eastAsia="Times New Roman" w:hAnsi="Arial" w:cs="Arial"/>
          <w:sz w:val="24"/>
          <w:szCs w:val="24"/>
          <w:lang w:eastAsia="pt-BR"/>
        </w:rPr>
      </w:pPr>
      <w:r w:rsidRPr="000F7272">
        <w:rPr>
          <w:rFonts w:ascii="Arial" w:eastAsia="Times New Roman" w:hAnsi="Arial" w:cs="Arial"/>
          <w:sz w:val="24"/>
          <w:szCs w:val="24"/>
          <w:lang w:eastAsia="pt-BR"/>
        </w:rPr>
        <w:t xml:space="preserve"> </w:t>
      </w:r>
    </w:p>
    <w:p w14:paraId="5342BA6F" w14:textId="77777777" w:rsidR="006767BD" w:rsidRPr="000F7272" w:rsidRDefault="006767BD" w:rsidP="009E6598">
      <w:pPr>
        <w:spacing w:after="5" w:line="267" w:lineRule="auto"/>
        <w:ind w:right="56" w:hanging="3"/>
        <w:jc w:val="both"/>
        <w:rPr>
          <w:rFonts w:ascii="Arial" w:eastAsia="Times New Roman" w:hAnsi="Arial" w:cs="Arial"/>
          <w:sz w:val="24"/>
          <w:szCs w:val="24"/>
          <w:lang w:eastAsia="pt-BR"/>
        </w:rPr>
      </w:pPr>
      <w:r w:rsidRPr="000F7272">
        <w:rPr>
          <w:rFonts w:ascii="Arial" w:eastAsia="Times New Roman" w:hAnsi="Arial" w:cs="Arial"/>
          <w:b/>
          <w:sz w:val="24"/>
          <w:szCs w:val="24"/>
          <w:lang w:eastAsia="pt-BR"/>
        </w:rPr>
        <w:t>5.5</w:t>
      </w:r>
      <w:r w:rsidRPr="000F7272">
        <w:rPr>
          <w:rFonts w:ascii="Arial" w:eastAsia="Times New Roman" w:hAnsi="Arial" w:cs="Arial"/>
          <w:sz w:val="24"/>
          <w:szCs w:val="24"/>
          <w:lang w:eastAsia="pt-BR"/>
        </w:rPr>
        <w:t xml:space="preserve"> </w:t>
      </w:r>
      <w:proofErr w:type="gramStart"/>
      <w:r w:rsidRPr="000F7272">
        <w:rPr>
          <w:rFonts w:ascii="Arial" w:eastAsia="Times New Roman" w:hAnsi="Arial" w:cs="Arial"/>
          <w:sz w:val="24"/>
          <w:szCs w:val="24"/>
          <w:lang w:eastAsia="pt-BR"/>
        </w:rPr>
        <w:t>Será</w:t>
      </w:r>
      <w:proofErr w:type="gramEnd"/>
      <w:r w:rsidRPr="000F7272">
        <w:rPr>
          <w:rFonts w:ascii="Arial" w:eastAsia="Times New Roman" w:hAnsi="Arial" w:cs="Arial"/>
          <w:sz w:val="24"/>
          <w:szCs w:val="24"/>
          <w:lang w:eastAsia="pt-BR"/>
        </w:rPr>
        <w:t xml:space="preserve"> permitida a participação de licitantes em regime de consórcio, na seguinte forma:  </w:t>
      </w:r>
    </w:p>
    <w:p w14:paraId="41F711DF" w14:textId="77777777" w:rsidR="009E6598" w:rsidRPr="000F7272" w:rsidRDefault="009E6598" w:rsidP="009E6598">
      <w:pPr>
        <w:spacing w:after="5" w:line="267" w:lineRule="auto"/>
        <w:ind w:right="56" w:hanging="3"/>
        <w:jc w:val="both"/>
        <w:rPr>
          <w:rFonts w:ascii="Arial" w:eastAsia="Times New Roman" w:hAnsi="Arial" w:cs="Arial"/>
          <w:sz w:val="24"/>
          <w:szCs w:val="24"/>
          <w:lang w:eastAsia="pt-BR"/>
        </w:rPr>
      </w:pPr>
    </w:p>
    <w:p w14:paraId="3E757C91" w14:textId="77777777" w:rsidR="009E6598" w:rsidRPr="000F7272" w:rsidRDefault="009E6598" w:rsidP="009E6598">
      <w:pPr>
        <w:spacing w:after="5" w:line="267" w:lineRule="auto"/>
        <w:ind w:right="56" w:hanging="3"/>
        <w:jc w:val="both"/>
        <w:rPr>
          <w:rFonts w:ascii="Arial" w:eastAsia="Times New Roman" w:hAnsi="Arial" w:cs="Arial"/>
          <w:sz w:val="24"/>
          <w:szCs w:val="24"/>
          <w:lang w:eastAsia="pt-BR"/>
        </w:rPr>
      </w:pPr>
      <w:r w:rsidRPr="000F7272">
        <w:rPr>
          <w:rFonts w:ascii="Arial" w:eastAsia="Times New Roman" w:hAnsi="Arial" w:cs="Arial"/>
          <w:b/>
          <w:sz w:val="24"/>
          <w:szCs w:val="24"/>
          <w:lang w:eastAsia="pt-BR"/>
        </w:rPr>
        <w:t>5.5.1</w:t>
      </w:r>
      <w:r w:rsidRPr="000F7272">
        <w:rPr>
          <w:rFonts w:ascii="Arial" w:eastAsia="Times New Roman" w:hAnsi="Arial" w:cs="Arial"/>
          <w:sz w:val="24"/>
          <w:szCs w:val="24"/>
          <w:lang w:eastAsia="pt-BR"/>
        </w:rPr>
        <w:t xml:space="preserve"> As empresas consorciadas apresentarão compromisso público ou particular de constituição do consórcio, subscrito por todas, onde deverá estar indicada a empresa líder como responsável principal perante o ÓRGÃO LICITANTE pelos atos praticados pelo consórcio, devendo constar expressamente do instrumento os poderes específicos para requerer, assumir compromissos, transigir, discordar, desistir, renunciar, receber e dar quitação, como também receber citação em Juízo. </w:t>
      </w:r>
    </w:p>
    <w:p w14:paraId="3C389760" w14:textId="77777777" w:rsidR="009E6598" w:rsidRPr="000F7272" w:rsidRDefault="009E6598" w:rsidP="009E6598">
      <w:pPr>
        <w:spacing w:after="115" w:line="259" w:lineRule="auto"/>
        <w:ind w:left="12" w:right="56"/>
        <w:rPr>
          <w:rFonts w:ascii="Arial" w:eastAsia="Times New Roman" w:hAnsi="Arial" w:cs="Arial"/>
          <w:sz w:val="24"/>
          <w:szCs w:val="24"/>
          <w:lang w:eastAsia="pt-BR"/>
        </w:rPr>
      </w:pPr>
      <w:r w:rsidRPr="000F7272">
        <w:rPr>
          <w:rFonts w:ascii="Arial" w:eastAsia="Times New Roman" w:hAnsi="Arial" w:cs="Arial"/>
          <w:sz w:val="24"/>
          <w:szCs w:val="24"/>
          <w:lang w:eastAsia="pt-BR"/>
        </w:rPr>
        <w:t xml:space="preserve"> </w:t>
      </w:r>
    </w:p>
    <w:p w14:paraId="62140967" w14:textId="77777777" w:rsidR="009E6598" w:rsidRPr="000F7272" w:rsidRDefault="009E6598" w:rsidP="009E6598">
      <w:pPr>
        <w:spacing w:after="5" w:line="267" w:lineRule="auto"/>
        <w:ind w:right="56" w:hanging="3"/>
        <w:jc w:val="both"/>
        <w:rPr>
          <w:rFonts w:ascii="Arial" w:eastAsia="Times New Roman" w:hAnsi="Arial" w:cs="Arial"/>
          <w:sz w:val="24"/>
          <w:szCs w:val="24"/>
          <w:lang w:eastAsia="pt-BR"/>
        </w:rPr>
      </w:pPr>
      <w:r w:rsidRPr="000F7272">
        <w:rPr>
          <w:rFonts w:ascii="Arial" w:eastAsia="Times New Roman" w:hAnsi="Arial" w:cs="Arial"/>
          <w:b/>
          <w:sz w:val="24"/>
          <w:szCs w:val="24"/>
          <w:lang w:eastAsia="pt-BR"/>
        </w:rPr>
        <w:t>5.5.2</w:t>
      </w:r>
      <w:r w:rsidRPr="000F7272">
        <w:rPr>
          <w:rFonts w:ascii="Arial" w:eastAsia="Times New Roman" w:hAnsi="Arial" w:cs="Arial"/>
          <w:sz w:val="24"/>
          <w:szCs w:val="24"/>
          <w:lang w:eastAsia="pt-BR"/>
        </w:rPr>
        <w:t xml:space="preserve"> No consórcio de que participem empresas estrangeiras e brasileiras, a empresa líder deverá ser sempre brasileira. </w:t>
      </w:r>
    </w:p>
    <w:p w14:paraId="35B991DB" w14:textId="77777777" w:rsidR="009E6598" w:rsidRPr="000F7272" w:rsidRDefault="009E6598" w:rsidP="009E6598">
      <w:pPr>
        <w:spacing w:after="115" w:line="259" w:lineRule="auto"/>
        <w:ind w:left="12" w:right="56"/>
        <w:rPr>
          <w:rFonts w:ascii="Arial" w:eastAsia="Times New Roman" w:hAnsi="Arial" w:cs="Arial"/>
          <w:sz w:val="24"/>
          <w:szCs w:val="24"/>
          <w:lang w:eastAsia="pt-BR"/>
        </w:rPr>
      </w:pPr>
      <w:r w:rsidRPr="000F7272">
        <w:rPr>
          <w:rFonts w:ascii="Arial" w:eastAsia="Times New Roman" w:hAnsi="Arial" w:cs="Arial"/>
          <w:sz w:val="24"/>
          <w:szCs w:val="24"/>
          <w:lang w:eastAsia="pt-BR"/>
        </w:rPr>
        <w:t xml:space="preserve"> </w:t>
      </w:r>
    </w:p>
    <w:p w14:paraId="2B1D4571" w14:textId="77777777" w:rsidR="009E6598" w:rsidRPr="000F7272" w:rsidRDefault="009E6598" w:rsidP="009E6598">
      <w:pPr>
        <w:spacing w:after="5" w:line="267" w:lineRule="auto"/>
        <w:ind w:right="56" w:hanging="3"/>
        <w:jc w:val="both"/>
        <w:rPr>
          <w:rFonts w:ascii="Arial" w:eastAsia="Times New Roman" w:hAnsi="Arial" w:cs="Arial"/>
          <w:sz w:val="24"/>
          <w:szCs w:val="24"/>
          <w:lang w:eastAsia="pt-BR"/>
        </w:rPr>
      </w:pPr>
      <w:r w:rsidRPr="000F7272">
        <w:rPr>
          <w:rFonts w:ascii="Arial" w:eastAsia="Times New Roman" w:hAnsi="Arial" w:cs="Arial"/>
          <w:b/>
          <w:sz w:val="24"/>
          <w:szCs w:val="24"/>
          <w:lang w:eastAsia="pt-BR"/>
        </w:rPr>
        <w:t>5.5.3</w:t>
      </w:r>
      <w:r w:rsidRPr="000F7272">
        <w:rPr>
          <w:rFonts w:ascii="Arial" w:eastAsia="Times New Roman" w:hAnsi="Arial" w:cs="Arial"/>
          <w:sz w:val="24"/>
          <w:szCs w:val="24"/>
          <w:lang w:eastAsia="pt-BR"/>
        </w:rPr>
        <w:t xml:space="preserve"> Cada um dos membros do consórcio deverá comprovar, individualmente, os requisitos de habilitação, mediante a apresentação da documentação comprobatória. </w:t>
      </w:r>
    </w:p>
    <w:p w14:paraId="1CFDD373" w14:textId="77777777" w:rsidR="009E6598" w:rsidRPr="000F7272" w:rsidRDefault="009E6598" w:rsidP="009E6598">
      <w:pPr>
        <w:spacing w:after="115" w:line="259" w:lineRule="auto"/>
        <w:ind w:left="12" w:right="56"/>
        <w:rPr>
          <w:rFonts w:ascii="Arial" w:eastAsia="Times New Roman" w:hAnsi="Arial" w:cs="Arial"/>
          <w:sz w:val="24"/>
          <w:szCs w:val="24"/>
          <w:lang w:eastAsia="pt-BR"/>
        </w:rPr>
      </w:pPr>
      <w:r w:rsidRPr="000F7272">
        <w:rPr>
          <w:rFonts w:ascii="Arial" w:eastAsia="Times New Roman" w:hAnsi="Arial" w:cs="Arial"/>
          <w:sz w:val="24"/>
          <w:szCs w:val="24"/>
          <w:lang w:eastAsia="pt-BR"/>
        </w:rPr>
        <w:t xml:space="preserve"> </w:t>
      </w:r>
    </w:p>
    <w:p w14:paraId="50A59C9F" w14:textId="77777777" w:rsidR="009E6598" w:rsidRPr="000F7272" w:rsidRDefault="009E6598" w:rsidP="009E6598">
      <w:pPr>
        <w:spacing w:after="5" w:line="267" w:lineRule="auto"/>
        <w:ind w:right="56" w:hanging="3"/>
        <w:jc w:val="both"/>
        <w:rPr>
          <w:rFonts w:ascii="Arial" w:eastAsia="Times New Roman" w:hAnsi="Arial" w:cs="Arial"/>
          <w:sz w:val="24"/>
          <w:szCs w:val="24"/>
          <w:lang w:eastAsia="pt-BR"/>
        </w:rPr>
      </w:pPr>
      <w:r w:rsidRPr="000F7272">
        <w:rPr>
          <w:rFonts w:ascii="Arial" w:eastAsia="Times New Roman" w:hAnsi="Arial" w:cs="Arial"/>
          <w:b/>
          <w:sz w:val="24"/>
          <w:szCs w:val="24"/>
          <w:lang w:eastAsia="pt-BR"/>
        </w:rPr>
        <w:t>5.5.3.1</w:t>
      </w:r>
      <w:r w:rsidRPr="000F7272">
        <w:rPr>
          <w:rFonts w:ascii="Arial" w:eastAsia="Times New Roman" w:hAnsi="Arial" w:cs="Arial"/>
          <w:sz w:val="24"/>
          <w:szCs w:val="24"/>
          <w:lang w:eastAsia="pt-BR"/>
        </w:rPr>
        <w:t xml:space="preserve"> As empresas consorciadas poderão, todavia, somar os seus quantitativos técnicos e econômico-financeiros, estes últimos na proporção da respectiva participação no consórcio, para a finalidade de atingir os limites fixados para tal objetivo neste edital. </w:t>
      </w:r>
    </w:p>
    <w:p w14:paraId="7C76624A" w14:textId="77777777" w:rsidR="009E6598" w:rsidRPr="000F7272" w:rsidRDefault="009E6598" w:rsidP="009E6598">
      <w:pPr>
        <w:spacing w:after="115" w:line="259" w:lineRule="auto"/>
        <w:ind w:left="12" w:right="56"/>
        <w:rPr>
          <w:rFonts w:ascii="Arial" w:eastAsia="Times New Roman" w:hAnsi="Arial" w:cs="Arial"/>
          <w:sz w:val="24"/>
          <w:szCs w:val="24"/>
          <w:lang w:eastAsia="pt-BR"/>
        </w:rPr>
      </w:pPr>
      <w:r w:rsidRPr="000F7272">
        <w:rPr>
          <w:rFonts w:ascii="Arial" w:eastAsia="Times New Roman" w:hAnsi="Arial" w:cs="Arial"/>
          <w:sz w:val="24"/>
          <w:szCs w:val="24"/>
          <w:lang w:eastAsia="pt-BR"/>
        </w:rPr>
        <w:t xml:space="preserve"> </w:t>
      </w:r>
    </w:p>
    <w:p w14:paraId="64A5AB9D" w14:textId="77777777" w:rsidR="009E6598" w:rsidRPr="000F7272" w:rsidRDefault="009E6598" w:rsidP="009E6598">
      <w:pPr>
        <w:spacing w:after="5" w:line="267" w:lineRule="auto"/>
        <w:ind w:right="56" w:hanging="3"/>
        <w:jc w:val="both"/>
        <w:rPr>
          <w:rFonts w:ascii="Arial" w:eastAsia="Times New Roman" w:hAnsi="Arial" w:cs="Arial"/>
          <w:sz w:val="24"/>
          <w:szCs w:val="24"/>
          <w:lang w:eastAsia="pt-BR"/>
        </w:rPr>
      </w:pPr>
      <w:r w:rsidRPr="000F7272">
        <w:rPr>
          <w:rFonts w:ascii="Arial" w:eastAsia="Times New Roman" w:hAnsi="Arial" w:cs="Arial"/>
          <w:b/>
          <w:sz w:val="24"/>
          <w:szCs w:val="24"/>
          <w:lang w:eastAsia="pt-BR"/>
        </w:rPr>
        <w:t xml:space="preserve">5.5.4 </w:t>
      </w:r>
      <w:r w:rsidRPr="000F7272">
        <w:rPr>
          <w:rFonts w:ascii="Arial" w:eastAsia="Times New Roman" w:hAnsi="Arial" w:cs="Arial"/>
          <w:sz w:val="24"/>
          <w:szCs w:val="24"/>
          <w:lang w:eastAsia="pt-BR"/>
        </w:rPr>
        <w:t xml:space="preserve">As empresas consorciadas não poderão participar isoladamente da licitação, nem em qualquer outro consórcio. </w:t>
      </w:r>
    </w:p>
    <w:p w14:paraId="42B59441" w14:textId="77777777" w:rsidR="009E6598" w:rsidRPr="000F7272" w:rsidRDefault="009E6598" w:rsidP="009E6598">
      <w:pPr>
        <w:spacing w:after="19" w:line="259" w:lineRule="auto"/>
        <w:ind w:left="12" w:right="56"/>
        <w:rPr>
          <w:rFonts w:ascii="Arial" w:eastAsia="Times New Roman" w:hAnsi="Arial" w:cs="Arial"/>
          <w:sz w:val="24"/>
          <w:szCs w:val="24"/>
          <w:lang w:eastAsia="pt-BR"/>
        </w:rPr>
      </w:pPr>
      <w:r w:rsidRPr="000F7272">
        <w:rPr>
          <w:rFonts w:ascii="Arial" w:eastAsia="Times New Roman" w:hAnsi="Arial" w:cs="Arial"/>
          <w:sz w:val="24"/>
          <w:szCs w:val="24"/>
          <w:lang w:eastAsia="pt-BR"/>
        </w:rPr>
        <w:t xml:space="preserve"> </w:t>
      </w:r>
    </w:p>
    <w:p w14:paraId="4B0562DF" w14:textId="77777777" w:rsidR="009E6598" w:rsidRPr="000F7272" w:rsidRDefault="009E6598" w:rsidP="009E6598">
      <w:pPr>
        <w:spacing w:after="5" w:line="267" w:lineRule="auto"/>
        <w:ind w:right="56" w:hanging="3"/>
        <w:jc w:val="both"/>
        <w:rPr>
          <w:rFonts w:ascii="Arial" w:eastAsia="Times New Roman" w:hAnsi="Arial" w:cs="Arial"/>
          <w:sz w:val="24"/>
          <w:szCs w:val="24"/>
          <w:lang w:eastAsia="pt-BR"/>
        </w:rPr>
      </w:pPr>
      <w:r w:rsidRPr="000F7272">
        <w:rPr>
          <w:rFonts w:ascii="Arial" w:eastAsia="Times New Roman" w:hAnsi="Arial" w:cs="Arial"/>
          <w:b/>
          <w:sz w:val="24"/>
          <w:szCs w:val="24"/>
          <w:lang w:eastAsia="pt-BR"/>
        </w:rPr>
        <w:t>5.5.5</w:t>
      </w:r>
      <w:r w:rsidRPr="000F7272">
        <w:rPr>
          <w:rFonts w:ascii="Arial" w:eastAsia="Times New Roman" w:hAnsi="Arial" w:cs="Arial"/>
          <w:sz w:val="24"/>
          <w:szCs w:val="24"/>
          <w:lang w:eastAsia="pt-BR"/>
        </w:rPr>
        <w:t xml:space="preserve"> As notas de empenho relativas à execução contratual serão emitidas apenas em favor da empresa líder.  </w:t>
      </w:r>
    </w:p>
    <w:p w14:paraId="28AED603" w14:textId="77777777" w:rsidR="009E6598" w:rsidRPr="000F7272" w:rsidRDefault="009E6598" w:rsidP="009E6598">
      <w:pPr>
        <w:spacing w:after="16" w:line="259" w:lineRule="auto"/>
        <w:ind w:left="12" w:right="56"/>
        <w:rPr>
          <w:rFonts w:ascii="Arial" w:eastAsia="Times New Roman" w:hAnsi="Arial" w:cs="Arial"/>
          <w:sz w:val="24"/>
          <w:szCs w:val="24"/>
          <w:lang w:eastAsia="pt-BR"/>
        </w:rPr>
      </w:pPr>
      <w:r w:rsidRPr="000F7272">
        <w:rPr>
          <w:rFonts w:ascii="Arial" w:eastAsia="Times New Roman" w:hAnsi="Arial" w:cs="Arial"/>
          <w:sz w:val="24"/>
          <w:szCs w:val="24"/>
          <w:lang w:eastAsia="pt-BR"/>
        </w:rPr>
        <w:t xml:space="preserve"> </w:t>
      </w:r>
    </w:p>
    <w:p w14:paraId="5654F220" w14:textId="77777777" w:rsidR="009E6598" w:rsidRPr="000F7272" w:rsidRDefault="009E6598" w:rsidP="009E6598">
      <w:pPr>
        <w:spacing w:after="5" w:line="267" w:lineRule="auto"/>
        <w:ind w:right="56" w:hanging="3"/>
        <w:jc w:val="both"/>
        <w:rPr>
          <w:rFonts w:ascii="Arial" w:eastAsia="Times New Roman" w:hAnsi="Arial" w:cs="Arial"/>
          <w:sz w:val="24"/>
          <w:szCs w:val="24"/>
          <w:lang w:eastAsia="pt-BR"/>
        </w:rPr>
      </w:pPr>
      <w:r w:rsidRPr="000F7272">
        <w:rPr>
          <w:rFonts w:ascii="Arial" w:eastAsia="Times New Roman" w:hAnsi="Arial" w:cs="Arial"/>
          <w:b/>
          <w:sz w:val="24"/>
          <w:szCs w:val="24"/>
          <w:lang w:eastAsia="pt-BR"/>
        </w:rPr>
        <w:t>5.5.6</w:t>
      </w:r>
      <w:r w:rsidRPr="000F7272">
        <w:rPr>
          <w:rFonts w:ascii="Arial" w:eastAsia="Times New Roman" w:hAnsi="Arial" w:cs="Arial"/>
          <w:sz w:val="24"/>
          <w:szCs w:val="24"/>
          <w:lang w:eastAsia="pt-BR"/>
        </w:rPr>
        <w:t xml:space="preserve"> Durante o procedimento licitatório e na execução do contrato, a Administração poderá exigir de qualquer das empresas consorciadas o adimplemento da obrigação pactuada pelo consórcio, bem como o valor correspondente a eventuais multas e penalizações decorrentes da inexecução do contrato. A cobrança a uma integrante do consórcio não desobriga as demais.</w:t>
      </w:r>
    </w:p>
    <w:p w14:paraId="13D9A8F1" w14:textId="77777777" w:rsidR="00425489" w:rsidRPr="000F7272" w:rsidRDefault="00425489" w:rsidP="001F3D79">
      <w:pPr>
        <w:widowControl w:val="0"/>
        <w:overflowPunct w:val="0"/>
        <w:adjustRightInd w:val="0"/>
        <w:spacing w:after="0" w:line="240" w:lineRule="auto"/>
        <w:ind w:right="70"/>
        <w:jc w:val="both"/>
        <w:rPr>
          <w:rFonts w:ascii="Arial" w:hAnsi="Arial" w:cs="Arial"/>
          <w:sz w:val="24"/>
          <w:szCs w:val="24"/>
        </w:rPr>
      </w:pPr>
    </w:p>
    <w:p w14:paraId="2032EDEF" w14:textId="77777777" w:rsidR="00425489" w:rsidRPr="000F7272" w:rsidRDefault="00E05A1D" w:rsidP="00425489">
      <w:pPr>
        <w:widowControl w:val="0"/>
        <w:overflowPunct w:val="0"/>
        <w:adjustRightInd w:val="0"/>
        <w:spacing w:after="0" w:line="240" w:lineRule="auto"/>
        <w:ind w:right="70"/>
        <w:jc w:val="both"/>
        <w:rPr>
          <w:rFonts w:ascii="Arial" w:hAnsi="Arial" w:cs="Arial"/>
          <w:sz w:val="24"/>
          <w:szCs w:val="24"/>
        </w:rPr>
      </w:pPr>
      <w:r w:rsidRPr="000F7272">
        <w:rPr>
          <w:rFonts w:ascii="Arial" w:hAnsi="Arial" w:cs="Arial"/>
          <w:b/>
          <w:sz w:val="24"/>
          <w:szCs w:val="24"/>
        </w:rPr>
        <w:t>5.6</w:t>
      </w:r>
      <w:r w:rsidRPr="000F7272">
        <w:rPr>
          <w:rFonts w:ascii="Arial" w:hAnsi="Arial" w:cs="Arial"/>
          <w:sz w:val="24"/>
          <w:szCs w:val="24"/>
        </w:rPr>
        <w:t xml:space="preserve"> Como</w:t>
      </w:r>
      <w:r w:rsidR="00425489" w:rsidRPr="000F7272">
        <w:rPr>
          <w:rFonts w:ascii="Arial" w:hAnsi="Arial" w:cs="Arial"/>
          <w:sz w:val="24"/>
          <w:szCs w:val="24"/>
        </w:rPr>
        <w:t xml:space="preserve"> condição prévia ao exame da documentação de habilitação do licitante a CPL verificará o eventual descumprimento das condições de participação, especialmente quanto à existência de sanção que impeça a participação no certame ou a futura contratação, mediante a consulta no Cadastro Nacional de Condenações Cíveis por Atos de Improbidade Administrativa, mantido pelo Conselho Nacional de Justiça</w:t>
      </w:r>
      <w:r w:rsidR="009E6598" w:rsidRPr="000F7272">
        <w:rPr>
          <w:rFonts w:ascii="Arial" w:hAnsi="Arial" w:cs="Arial"/>
          <w:sz w:val="24"/>
          <w:szCs w:val="24"/>
        </w:rPr>
        <w:t>.</w:t>
      </w:r>
    </w:p>
    <w:p w14:paraId="5CDEAF22" w14:textId="77777777" w:rsidR="009E6598" w:rsidRPr="000F7272" w:rsidRDefault="009E6598" w:rsidP="00425489">
      <w:pPr>
        <w:widowControl w:val="0"/>
        <w:overflowPunct w:val="0"/>
        <w:adjustRightInd w:val="0"/>
        <w:spacing w:after="0" w:line="240" w:lineRule="auto"/>
        <w:ind w:right="70"/>
        <w:jc w:val="both"/>
        <w:rPr>
          <w:rFonts w:ascii="Arial" w:hAnsi="Arial" w:cs="Arial"/>
          <w:sz w:val="24"/>
          <w:szCs w:val="24"/>
        </w:rPr>
      </w:pPr>
    </w:p>
    <w:p w14:paraId="65F185DD" w14:textId="77777777" w:rsidR="009E6598" w:rsidRPr="000F7272" w:rsidRDefault="009E6598" w:rsidP="009E6598">
      <w:pPr>
        <w:widowControl w:val="0"/>
        <w:overflowPunct w:val="0"/>
        <w:adjustRightInd w:val="0"/>
        <w:spacing w:after="0" w:line="240" w:lineRule="auto"/>
        <w:ind w:right="70"/>
        <w:jc w:val="both"/>
        <w:rPr>
          <w:rFonts w:ascii="Arial" w:hAnsi="Arial" w:cs="Arial"/>
          <w:b/>
          <w:sz w:val="24"/>
          <w:szCs w:val="24"/>
        </w:rPr>
      </w:pPr>
      <w:r w:rsidRPr="000F7272">
        <w:rPr>
          <w:rFonts w:ascii="Arial" w:hAnsi="Arial" w:cs="Arial"/>
          <w:b/>
          <w:sz w:val="24"/>
          <w:szCs w:val="24"/>
        </w:rPr>
        <w:t xml:space="preserve">6. CREDENCIAMENTO </w:t>
      </w:r>
    </w:p>
    <w:p w14:paraId="7DA9594E" w14:textId="77777777" w:rsidR="009E6598" w:rsidRPr="000F7272" w:rsidRDefault="009E6598" w:rsidP="009E6598">
      <w:pPr>
        <w:widowControl w:val="0"/>
        <w:overflowPunct w:val="0"/>
        <w:adjustRightInd w:val="0"/>
        <w:spacing w:after="0" w:line="240" w:lineRule="auto"/>
        <w:ind w:right="70"/>
        <w:jc w:val="both"/>
        <w:rPr>
          <w:rFonts w:ascii="Arial" w:hAnsi="Arial" w:cs="Arial"/>
          <w:sz w:val="24"/>
          <w:szCs w:val="24"/>
        </w:rPr>
      </w:pPr>
      <w:r w:rsidRPr="000F7272">
        <w:rPr>
          <w:rFonts w:ascii="Arial" w:hAnsi="Arial" w:cs="Arial"/>
          <w:sz w:val="24"/>
          <w:szCs w:val="24"/>
        </w:rPr>
        <w:t xml:space="preserve"> </w:t>
      </w:r>
    </w:p>
    <w:p w14:paraId="64D4065C" w14:textId="77777777" w:rsidR="009E6598" w:rsidRPr="000F7272" w:rsidRDefault="009E6598" w:rsidP="009E6598">
      <w:pPr>
        <w:widowControl w:val="0"/>
        <w:overflowPunct w:val="0"/>
        <w:adjustRightInd w:val="0"/>
        <w:spacing w:after="0" w:line="240" w:lineRule="auto"/>
        <w:ind w:right="70"/>
        <w:jc w:val="both"/>
        <w:rPr>
          <w:rFonts w:ascii="Arial" w:hAnsi="Arial" w:cs="Arial"/>
          <w:sz w:val="24"/>
          <w:szCs w:val="24"/>
        </w:rPr>
      </w:pPr>
      <w:r w:rsidRPr="000F7272">
        <w:rPr>
          <w:rFonts w:ascii="Arial" w:hAnsi="Arial" w:cs="Arial"/>
          <w:b/>
          <w:sz w:val="24"/>
          <w:szCs w:val="24"/>
        </w:rPr>
        <w:t>6.1</w:t>
      </w:r>
      <w:proofErr w:type="gramStart"/>
      <w:r w:rsidRPr="000F7272">
        <w:rPr>
          <w:rFonts w:ascii="Arial" w:hAnsi="Arial" w:cs="Arial"/>
          <w:sz w:val="24"/>
          <w:szCs w:val="24"/>
        </w:rPr>
        <w:t xml:space="preserve">  </w:t>
      </w:r>
      <w:proofErr w:type="gramEnd"/>
      <w:r w:rsidRPr="000F7272">
        <w:rPr>
          <w:rFonts w:ascii="Arial" w:hAnsi="Arial" w:cs="Arial"/>
          <w:sz w:val="24"/>
          <w:szCs w:val="24"/>
        </w:rPr>
        <w:t xml:space="preserve">As empresas participantes poderão ser representadas na sessão do pregão  por seu representante legal, desde que apresente o original ou cópia autenticada do Ato Constitutivo acompanhado da carteira de identidade, ou por procurador munido do instrumento procuratório, outorgado pelo representante legal da empresa, com poderes expressos para o seu representante formular ofertas e lances de preços na sessão, manifestar a intenção de recorrer e de desistir dos recursos, bem como praticar todos os demais atos pertinentes ao certame.    </w:t>
      </w:r>
    </w:p>
    <w:p w14:paraId="3504EF88" w14:textId="77777777" w:rsidR="009E6598" w:rsidRPr="000F7272" w:rsidRDefault="009E6598" w:rsidP="009E6598">
      <w:pPr>
        <w:widowControl w:val="0"/>
        <w:overflowPunct w:val="0"/>
        <w:adjustRightInd w:val="0"/>
        <w:spacing w:after="0" w:line="240" w:lineRule="auto"/>
        <w:ind w:right="70"/>
        <w:jc w:val="both"/>
        <w:rPr>
          <w:rFonts w:ascii="Arial" w:hAnsi="Arial" w:cs="Arial"/>
          <w:sz w:val="24"/>
          <w:szCs w:val="24"/>
        </w:rPr>
      </w:pPr>
      <w:r w:rsidRPr="000F7272">
        <w:rPr>
          <w:rFonts w:ascii="Arial" w:hAnsi="Arial" w:cs="Arial"/>
          <w:sz w:val="24"/>
          <w:szCs w:val="24"/>
        </w:rPr>
        <w:t xml:space="preserve"> </w:t>
      </w:r>
    </w:p>
    <w:p w14:paraId="196614C4" w14:textId="77777777" w:rsidR="009E6598" w:rsidRPr="000F7272" w:rsidRDefault="009E6598" w:rsidP="009E6598">
      <w:pPr>
        <w:widowControl w:val="0"/>
        <w:overflowPunct w:val="0"/>
        <w:adjustRightInd w:val="0"/>
        <w:spacing w:after="0" w:line="240" w:lineRule="auto"/>
        <w:ind w:right="70"/>
        <w:jc w:val="both"/>
        <w:rPr>
          <w:rFonts w:ascii="Arial" w:hAnsi="Arial" w:cs="Arial"/>
          <w:sz w:val="24"/>
          <w:szCs w:val="24"/>
        </w:rPr>
      </w:pPr>
      <w:r w:rsidRPr="000F7272">
        <w:rPr>
          <w:rFonts w:ascii="Arial" w:hAnsi="Arial" w:cs="Arial"/>
          <w:b/>
          <w:sz w:val="24"/>
          <w:szCs w:val="24"/>
        </w:rPr>
        <w:t xml:space="preserve">6.2 </w:t>
      </w:r>
      <w:r w:rsidRPr="000F7272">
        <w:rPr>
          <w:rFonts w:ascii="Arial" w:hAnsi="Arial" w:cs="Arial"/>
          <w:sz w:val="24"/>
          <w:szCs w:val="24"/>
        </w:rPr>
        <w:t xml:space="preserve">A documentação referida no item 6.1 poderá ser substituída pela Carta de Credenciamento (Anexo </w:t>
      </w:r>
      <w:proofErr w:type="gramStart"/>
      <w:r w:rsidRPr="000F7272">
        <w:rPr>
          <w:rFonts w:ascii="Arial" w:hAnsi="Arial" w:cs="Arial"/>
          <w:sz w:val="24"/>
          <w:szCs w:val="24"/>
        </w:rPr>
        <w:t>2</w:t>
      </w:r>
      <w:proofErr w:type="gramEnd"/>
      <w:r w:rsidRPr="000F7272">
        <w:rPr>
          <w:rFonts w:ascii="Arial" w:hAnsi="Arial" w:cs="Arial"/>
          <w:sz w:val="24"/>
          <w:szCs w:val="24"/>
        </w:rPr>
        <w:t xml:space="preserve">), a qual deverá ser apresentada juntamente com a carteira de identidade do credenciado e documento que comprove a representação legal do outorgante. </w:t>
      </w:r>
    </w:p>
    <w:p w14:paraId="7C376D4E" w14:textId="77777777" w:rsidR="009E6598" w:rsidRPr="000F7272" w:rsidRDefault="009E6598" w:rsidP="009E6598">
      <w:pPr>
        <w:widowControl w:val="0"/>
        <w:overflowPunct w:val="0"/>
        <w:adjustRightInd w:val="0"/>
        <w:spacing w:after="0" w:line="240" w:lineRule="auto"/>
        <w:ind w:right="70"/>
        <w:jc w:val="both"/>
        <w:rPr>
          <w:rFonts w:ascii="Arial" w:hAnsi="Arial" w:cs="Arial"/>
          <w:sz w:val="24"/>
          <w:szCs w:val="24"/>
        </w:rPr>
      </w:pPr>
      <w:r w:rsidRPr="000F7272">
        <w:rPr>
          <w:rFonts w:ascii="Arial" w:hAnsi="Arial" w:cs="Arial"/>
          <w:sz w:val="24"/>
          <w:szCs w:val="24"/>
        </w:rPr>
        <w:t xml:space="preserve"> </w:t>
      </w:r>
    </w:p>
    <w:p w14:paraId="75693BD3" w14:textId="77777777" w:rsidR="009E6598" w:rsidRPr="000F7272" w:rsidRDefault="009E6598" w:rsidP="009E6598">
      <w:pPr>
        <w:widowControl w:val="0"/>
        <w:overflowPunct w:val="0"/>
        <w:adjustRightInd w:val="0"/>
        <w:spacing w:after="0" w:line="240" w:lineRule="auto"/>
        <w:ind w:right="70"/>
        <w:jc w:val="both"/>
        <w:rPr>
          <w:rFonts w:ascii="Arial" w:hAnsi="Arial" w:cs="Arial"/>
          <w:sz w:val="24"/>
          <w:szCs w:val="24"/>
        </w:rPr>
      </w:pPr>
      <w:r w:rsidRPr="000F7272">
        <w:rPr>
          <w:rFonts w:ascii="Arial" w:hAnsi="Arial" w:cs="Arial"/>
          <w:b/>
          <w:sz w:val="24"/>
          <w:szCs w:val="24"/>
        </w:rPr>
        <w:t>6.3</w:t>
      </w:r>
      <w:r w:rsidRPr="000F7272">
        <w:rPr>
          <w:rFonts w:ascii="Arial" w:hAnsi="Arial" w:cs="Arial"/>
          <w:sz w:val="24"/>
          <w:szCs w:val="24"/>
        </w:rPr>
        <w:t xml:space="preserve"> Os documentos mencionados nos itens 6.1 e 6.2 deverão ser entregues ao Pregoeiro fora de qualquer envelope. </w:t>
      </w:r>
    </w:p>
    <w:p w14:paraId="6128FC78" w14:textId="77777777" w:rsidR="009E6598" w:rsidRPr="000F7272" w:rsidRDefault="009E6598" w:rsidP="009E6598">
      <w:pPr>
        <w:widowControl w:val="0"/>
        <w:overflowPunct w:val="0"/>
        <w:adjustRightInd w:val="0"/>
        <w:spacing w:after="0" w:line="240" w:lineRule="auto"/>
        <w:ind w:right="70"/>
        <w:jc w:val="both"/>
        <w:rPr>
          <w:rFonts w:ascii="Arial" w:hAnsi="Arial" w:cs="Arial"/>
          <w:sz w:val="24"/>
          <w:szCs w:val="24"/>
        </w:rPr>
      </w:pPr>
      <w:r w:rsidRPr="000F7272">
        <w:rPr>
          <w:rFonts w:ascii="Arial" w:hAnsi="Arial" w:cs="Arial"/>
          <w:sz w:val="24"/>
          <w:szCs w:val="24"/>
        </w:rPr>
        <w:t xml:space="preserve"> </w:t>
      </w:r>
    </w:p>
    <w:p w14:paraId="7C6A7A4E" w14:textId="77777777" w:rsidR="009E6598" w:rsidRPr="000F7272" w:rsidRDefault="009E6598" w:rsidP="009E6598">
      <w:pPr>
        <w:widowControl w:val="0"/>
        <w:overflowPunct w:val="0"/>
        <w:adjustRightInd w:val="0"/>
        <w:spacing w:after="0" w:line="240" w:lineRule="auto"/>
        <w:ind w:right="70"/>
        <w:jc w:val="both"/>
        <w:rPr>
          <w:rFonts w:ascii="Arial" w:hAnsi="Arial" w:cs="Arial"/>
          <w:sz w:val="24"/>
          <w:szCs w:val="24"/>
        </w:rPr>
      </w:pPr>
      <w:r w:rsidRPr="000F7272">
        <w:rPr>
          <w:rFonts w:ascii="Arial" w:hAnsi="Arial" w:cs="Arial"/>
          <w:b/>
          <w:sz w:val="24"/>
          <w:szCs w:val="24"/>
        </w:rPr>
        <w:t>6.4</w:t>
      </w:r>
      <w:r w:rsidRPr="000F7272">
        <w:rPr>
          <w:rFonts w:ascii="Arial" w:hAnsi="Arial" w:cs="Arial"/>
          <w:sz w:val="24"/>
          <w:szCs w:val="24"/>
        </w:rPr>
        <w:t xml:space="preserve"> Os licitantes poderão apresentar mais de um representante ou procurador, ressalvada ao Pregoeiro a faculdade de limitar esse número a um, se considerar indispensável ao bom andamento das sessões públicas. </w:t>
      </w:r>
    </w:p>
    <w:p w14:paraId="1BE30610" w14:textId="77777777" w:rsidR="009E6598" w:rsidRPr="000F7272" w:rsidRDefault="009E6598" w:rsidP="009E6598">
      <w:pPr>
        <w:widowControl w:val="0"/>
        <w:overflowPunct w:val="0"/>
        <w:adjustRightInd w:val="0"/>
        <w:spacing w:after="0" w:line="240" w:lineRule="auto"/>
        <w:ind w:right="70"/>
        <w:jc w:val="both"/>
        <w:rPr>
          <w:rFonts w:ascii="Arial" w:hAnsi="Arial" w:cs="Arial"/>
          <w:sz w:val="24"/>
          <w:szCs w:val="24"/>
        </w:rPr>
      </w:pPr>
      <w:r w:rsidRPr="000F7272">
        <w:rPr>
          <w:rFonts w:ascii="Arial" w:hAnsi="Arial" w:cs="Arial"/>
          <w:sz w:val="24"/>
          <w:szCs w:val="24"/>
        </w:rPr>
        <w:t xml:space="preserve"> </w:t>
      </w:r>
    </w:p>
    <w:p w14:paraId="6F6C53E0" w14:textId="77777777" w:rsidR="009E6598" w:rsidRPr="000F7272" w:rsidRDefault="009E6598" w:rsidP="009E6598">
      <w:pPr>
        <w:widowControl w:val="0"/>
        <w:overflowPunct w:val="0"/>
        <w:adjustRightInd w:val="0"/>
        <w:spacing w:after="0" w:line="240" w:lineRule="auto"/>
        <w:ind w:right="70"/>
        <w:jc w:val="both"/>
        <w:rPr>
          <w:rFonts w:ascii="Arial" w:hAnsi="Arial" w:cs="Arial"/>
          <w:sz w:val="24"/>
          <w:szCs w:val="24"/>
        </w:rPr>
      </w:pPr>
      <w:r w:rsidRPr="000F7272">
        <w:rPr>
          <w:rFonts w:ascii="Arial" w:hAnsi="Arial" w:cs="Arial"/>
          <w:b/>
          <w:sz w:val="24"/>
          <w:szCs w:val="24"/>
        </w:rPr>
        <w:t xml:space="preserve">6.4.1 Deverá ser indicado um representante ou procurador principal e os seus substitutos com ordem de prioridade. Não havendo indicação, caberá ao Pregoeiro realizar a escolha.  </w:t>
      </w:r>
    </w:p>
    <w:p w14:paraId="29DA9DD4" w14:textId="77777777" w:rsidR="009E6598" w:rsidRPr="000F7272" w:rsidRDefault="009E6598" w:rsidP="009E6598">
      <w:pPr>
        <w:widowControl w:val="0"/>
        <w:overflowPunct w:val="0"/>
        <w:adjustRightInd w:val="0"/>
        <w:spacing w:after="0" w:line="240" w:lineRule="auto"/>
        <w:ind w:right="70"/>
        <w:jc w:val="both"/>
        <w:rPr>
          <w:rFonts w:ascii="Arial" w:hAnsi="Arial" w:cs="Arial"/>
          <w:sz w:val="24"/>
          <w:szCs w:val="24"/>
        </w:rPr>
      </w:pPr>
      <w:r w:rsidRPr="000F7272">
        <w:rPr>
          <w:rFonts w:ascii="Arial" w:hAnsi="Arial" w:cs="Arial"/>
          <w:b/>
          <w:sz w:val="24"/>
          <w:szCs w:val="24"/>
        </w:rPr>
        <w:t xml:space="preserve"> </w:t>
      </w:r>
    </w:p>
    <w:p w14:paraId="42E5A5C2" w14:textId="77777777" w:rsidR="009E6598" w:rsidRPr="000F7272" w:rsidRDefault="009E6598" w:rsidP="009E6598">
      <w:pPr>
        <w:widowControl w:val="0"/>
        <w:overflowPunct w:val="0"/>
        <w:adjustRightInd w:val="0"/>
        <w:spacing w:after="0" w:line="240" w:lineRule="auto"/>
        <w:ind w:right="70"/>
        <w:jc w:val="both"/>
        <w:rPr>
          <w:rFonts w:ascii="Arial" w:hAnsi="Arial" w:cs="Arial"/>
          <w:sz w:val="24"/>
          <w:szCs w:val="24"/>
        </w:rPr>
      </w:pPr>
      <w:r w:rsidRPr="000F7272">
        <w:rPr>
          <w:rFonts w:ascii="Arial" w:hAnsi="Arial" w:cs="Arial"/>
          <w:b/>
          <w:sz w:val="24"/>
          <w:szCs w:val="24"/>
        </w:rPr>
        <w:t xml:space="preserve">6.5 </w:t>
      </w:r>
      <w:r w:rsidRPr="000F7272">
        <w:rPr>
          <w:rFonts w:ascii="Arial" w:hAnsi="Arial" w:cs="Arial"/>
          <w:sz w:val="24"/>
          <w:szCs w:val="24"/>
        </w:rPr>
        <w:t xml:space="preserve">É vedado a um mesmo procurador ou representante legal ou credenciado representar mais de um licitante, </w:t>
      </w:r>
      <w:proofErr w:type="gramStart"/>
      <w:r w:rsidRPr="000F7272">
        <w:rPr>
          <w:rFonts w:ascii="Arial" w:hAnsi="Arial" w:cs="Arial"/>
          <w:sz w:val="24"/>
          <w:szCs w:val="24"/>
        </w:rPr>
        <w:t>sob pena</w:t>
      </w:r>
      <w:proofErr w:type="gramEnd"/>
      <w:r w:rsidRPr="000F7272">
        <w:rPr>
          <w:rFonts w:ascii="Arial" w:hAnsi="Arial" w:cs="Arial"/>
          <w:sz w:val="24"/>
          <w:szCs w:val="24"/>
        </w:rPr>
        <w:t xml:space="preserve"> de afastamento do procedimento licitatório dos licitantes envolvidos. </w:t>
      </w:r>
    </w:p>
    <w:p w14:paraId="7F14D1D9" w14:textId="77777777" w:rsidR="009E6598" w:rsidRPr="000F7272" w:rsidRDefault="009E6598" w:rsidP="009E6598">
      <w:pPr>
        <w:widowControl w:val="0"/>
        <w:overflowPunct w:val="0"/>
        <w:adjustRightInd w:val="0"/>
        <w:spacing w:after="0" w:line="240" w:lineRule="auto"/>
        <w:ind w:right="70"/>
        <w:jc w:val="both"/>
        <w:rPr>
          <w:rFonts w:ascii="Arial" w:hAnsi="Arial" w:cs="Arial"/>
          <w:sz w:val="24"/>
          <w:szCs w:val="24"/>
        </w:rPr>
      </w:pPr>
      <w:r w:rsidRPr="000F7272">
        <w:rPr>
          <w:rFonts w:ascii="Arial" w:hAnsi="Arial" w:cs="Arial"/>
          <w:sz w:val="24"/>
          <w:szCs w:val="24"/>
        </w:rPr>
        <w:t xml:space="preserve"> </w:t>
      </w:r>
    </w:p>
    <w:p w14:paraId="5CC371E2" w14:textId="77777777" w:rsidR="009E6598" w:rsidRPr="000F7272" w:rsidRDefault="009E6598" w:rsidP="009E6598">
      <w:pPr>
        <w:widowControl w:val="0"/>
        <w:overflowPunct w:val="0"/>
        <w:adjustRightInd w:val="0"/>
        <w:spacing w:after="0" w:line="240" w:lineRule="auto"/>
        <w:ind w:right="70"/>
        <w:jc w:val="both"/>
        <w:rPr>
          <w:rFonts w:ascii="Arial" w:hAnsi="Arial" w:cs="Arial"/>
          <w:sz w:val="24"/>
          <w:szCs w:val="24"/>
        </w:rPr>
      </w:pPr>
      <w:r w:rsidRPr="000F7272">
        <w:rPr>
          <w:rFonts w:ascii="Arial" w:hAnsi="Arial" w:cs="Arial"/>
          <w:b/>
          <w:sz w:val="24"/>
          <w:szCs w:val="24"/>
        </w:rPr>
        <w:t xml:space="preserve">6.6 </w:t>
      </w:r>
      <w:r w:rsidRPr="000F7272">
        <w:rPr>
          <w:rFonts w:ascii="Arial" w:hAnsi="Arial" w:cs="Arial"/>
          <w:sz w:val="24"/>
          <w:szCs w:val="24"/>
        </w:rPr>
        <w:t xml:space="preserve">Serão aceitas propostas encaminhadas por meros portadores que não estejam munidos dos documentos mencionados nos itens 6.1 e 6.2. A ausência desta documentação </w:t>
      </w:r>
      <w:proofErr w:type="gramStart"/>
      <w:r w:rsidRPr="000F7272">
        <w:rPr>
          <w:rFonts w:ascii="Arial" w:hAnsi="Arial" w:cs="Arial"/>
          <w:sz w:val="24"/>
          <w:szCs w:val="24"/>
        </w:rPr>
        <w:t>implicará,</w:t>
      </w:r>
      <w:proofErr w:type="gramEnd"/>
      <w:r w:rsidRPr="000F7272">
        <w:rPr>
          <w:rFonts w:ascii="Arial" w:hAnsi="Arial" w:cs="Arial"/>
          <w:sz w:val="24"/>
          <w:szCs w:val="24"/>
        </w:rPr>
        <w:t xml:space="preserve"> de imediato, na impossibilidade da formulação de lances após a classificação preliminar, bem como na perda do direito de interpor eventual recurso das decisões do Pregoeiro, ficando o licitante impedido de se manifestar durante os trabalhos. </w:t>
      </w:r>
    </w:p>
    <w:p w14:paraId="1270A883" w14:textId="093D7CBE" w:rsidR="0002034C" w:rsidRPr="000F7272" w:rsidRDefault="009E6598" w:rsidP="009E6598">
      <w:pPr>
        <w:widowControl w:val="0"/>
        <w:overflowPunct w:val="0"/>
        <w:adjustRightInd w:val="0"/>
        <w:spacing w:after="0" w:line="240" w:lineRule="auto"/>
        <w:ind w:right="70"/>
        <w:jc w:val="both"/>
        <w:rPr>
          <w:rFonts w:ascii="Arial" w:hAnsi="Arial" w:cs="Arial"/>
          <w:sz w:val="24"/>
          <w:szCs w:val="24"/>
        </w:rPr>
      </w:pPr>
      <w:r w:rsidRPr="000F7272">
        <w:rPr>
          <w:rFonts w:ascii="Arial" w:hAnsi="Arial" w:cs="Arial"/>
          <w:sz w:val="24"/>
          <w:szCs w:val="24"/>
        </w:rPr>
        <w:t xml:space="preserve"> </w:t>
      </w:r>
    </w:p>
    <w:p w14:paraId="06FD74E6" w14:textId="08F1B708" w:rsidR="009E6598" w:rsidRPr="000F7272" w:rsidRDefault="009E6598" w:rsidP="009E6598">
      <w:pPr>
        <w:widowControl w:val="0"/>
        <w:overflowPunct w:val="0"/>
        <w:adjustRightInd w:val="0"/>
        <w:spacing w:after="0" w:line="240" w:lineRule="auto"/>
        <w:ind w:right="70"/>
        <w:jc w:val="both"/>
        <w:rPr>
          <w:rFonts w:ascii="Arial" w:hAnsi="Arial" w:cs="Arial"/>
          <w:sz w:val="24"/>
          <w:szCs w:val="24"/>
        </w:rPr>
      </w:pPr>
      <w:r w:rsidRPr="000F7272">
        <w:rPr>
          <w:rFonts w:ascii="Arial" w:hAnsi="Arial" w:cs="Arial"/>
          <w:b/>
          <w:sz w:val="24"/>
          <w:szCs w:val="24"/>
        </w:rPr>
        <w:t xml:space="preserve">7- </w:t>
      </w:r>
      <w:r w:rsidRPr="000F7272">
        <w:rPr>
          <w:rFonts w:ascii="Arial" w:hAnsi="Arial" w:cs="Arial"/>
          <w:b/>
          <w:sz w:val="24"/>
          <w:szCs w:val="24"/>
        </w:rPr>
        <w:tab/>
        <w:t xml:space="preserve">DA </w:t>
      </w:r>
      <w:r w:rsidRPr="000F7272">
        <w:rPr>
          <w:rFonts w:ascii="Arial" w:hAnsi="Arial" w:cs="Arial"/>
          <w:b/>
          <w:sz w:val="24"/>
          <w:szCs w:val="24"/>
        </w:rPr>
        <w:tab/>
        <w:t xml:space="preserve">FORMA </w:t>
      </w:r>
      <w:r w:rsidRPr="000F7272">
        <w:rPr>
          <w:rFonts w:ascii="Arial" w:hAnsi="Arial" w:cs="Arial"/>
          <w:b/>
          <w:sz w:val="24"/>
          <w:szCs w:val="24"/>
        </w:rPr>
        <w:tab/>
        <w:t xml:space="preserve">DE </w:t>
      </w:r>
      <w:r w:rsidRPr="000F7272">
        <w:rPr>
          <w:rFonts w:ascii="Arial" w:hAnsi="Arial" w:cs="Arial"/>
          <w:b/>
          <w:sz w:val="24"/>
          <w:szCs w:val="24"/>
        </w:rPr>
        <w:tab/>
        <w:t xml:space="preserve">APRESENTAÇÃO </w:t>
      </w:r>
      <w:r w:rsidRPr="000F7272">
        <w:rPr>
          <w:rFonts w:ascii="Arial" w:hAnsi="Arial" w:cs="Arial"/>
          <w:b/>
          <w:sz w:val="24"/>
          <w:szCs w:val="24"/>
        </w:rPr>
        <w:tab/>
        <w:t xml:space="preserve">DOS </w:t>
      </w:r>
      <w:r w:rsidRPr="000F7272">
        <w:rPr>
          <w:rFonts w:ascii="Arial" w:hAnsi="Arial" w:cs="Arial"/>
          <w:b/>
          <w:sz w:val="24"/>
          <w:szCs w:val="24"/>
        </w:rPr>
        <w:tab/>
        <w:t xml:space="preserve">DOCUMENTOS </w:t>
      </w:r>
      <w:r w:rsidR="00E15B67" w:rsidRPr="000F7272">
        <w:rPr>
          <w:rFonts w:ascii="Arial" w:hAnsi="Arial" w:cs="Arial"/>
          <w:b/>
          <w:sz w:val="24"/>
          <w:szCs w:val="24"/>
        </w:rPr>
        <w:tab/>
        <w:t>DE HABILITAÇÃO E DAS PROPOSTAS</w:t>
      </w:r>
    </w:p>
    <w:p w14:paraId="447A3DB9" w14:textId="77777777" w:rsidR="009E6598" w:rsidRPr="000F7272" w:rsidRDefault="009E6598" w:rsidP="009E6598">
      <w:pPr>
        <w:widowControl w:val="0"/>
        <w:overflowPunct w:val="0"/>
        <w:adjustRightInd w:val="0"/>
        <w:spacing w:after="0" w:line="240" w:lineRule="auto"/>
        <w:ind w:right="70"/>
        <w:jc w:val="both"/>
        <w:rPr>
          <w:rFonts w:ascii="Arial" w:hAnsi="Arial" w:cs="Arial"/>
          <w:sz w:val="24"/>
          <w:szCs w:val="24"/>
        </w:rPr>
      </w:pPr>
      <w:r w:rsidRPr="000F7272">
        <w:rPr>
          <w:rFonts w:ascii="Arial" w:hAnsi="Arial" w:cs="Arial"/>
          <w:b/>
          <w:sz w:val="24"/>
          <w:szCs w:val="24"/>
        </w:rPr>
        <w:lastRenderedPageBreak/>
        <w:t xml:space="preserve"> </w:t>
      </w:r>
    </w:p>
    <w:p w14:paraId="209EB574" w14:textId="77777777" w:rsidR="009E6598" w:rsidRPr="000F7272" w:rsidRDefault="009E6598" w:rsidP="009E6598">
      <w:pPr>
        <w:widowControl w:val="0"/>
        <w:overflowPunct w:val="0"/>
        <w:adjustRightInd w:val="0"/>
        <w:spacing w:after="0" w:line="240" w:lineRule="auto"/>
        <w:ind w:right="70"/>
        <w:jc w:val="both"/>
        <w:rPr>
          <w:rFonts w:ascii="Arial" w:hAnsi="Arial" w:cs="Arial"/>
          <w:sz w:val="24"/>
          <w:szCs w:val="24"/>
        </w:rPr>
      </w:pPr>
      <w:r w:rsidRPr="000F7272">
        <w:rPr>
          <w:rFonts w:ascii="Arial" w:hAnsi="Arial" w:cs="Arial"/>
          <w:b/>
          <w:sz w:val="24"/>
          <w:szCs w:val="24"/>
        </w:rPr>
        <w:t xml:space="preserve">7.1 </w:t>
      </w:r>
      <w:r w:rsidRPr="000F7272">
        <w:rPr>
          <w:rFonts w:ascii="Arial" w:hAnsi="Arial" w:cs="Arial"/>
          <w:sz w:val="24"/>
          <w:szCs w:val="24"/>
        </w:rPr>
        <w:t xml:space="preserve">No local, data e hora fixados no item 1.1, apresentarão os licitantes suas propostas em </w:t>
      </w:r>
      <w:proofErr w:type="gramStart"/>
      <w:r w:rsidRPr="000F7272">
        <w:rPr>
          <w:rFonts w:ascii="Arial" w:hAnsi="Arial" w:cs="Arial"/>
          <w:sz w:val="24"/>
          <w:szCs w:val="24"/>
        </w:rPr>
        <w:t>2</w:t>
      </w:r>
      <w:proofErr w:type="gramEnd"/>
      <w:r w:rsidRPr="000F7272">
        <w:rPr>
          <w:rFonts w:ascii="Arial" w:hAnsi="Arial" w:cs="Arial"/>
          <w:sz w:val="24"/>
          <w:szCs w:val="24"/>
        </w:rPr>
        <w:t xml:space="preserve"> (dois) envelopes, opacos, indevassáveis e lacrados, designados, respectivamente </w:t>
      </w:r>
    </w:p>
    <w:p w14:paraId="03A3F56A" w14:textId="77777777" w:rsidR="009E6598" w:rsidRPr="000F7272" w:rsidRDefault="009E6598" w:rsidP="009E6598">
      <w:pPr>
        <w:widowControl w:val="0"/>
        <w:overflowPunct w:val="0"/>
        <w:adjustRightInd w:val="0"/>
        <w:spacing w:after="0" w:line="240" w:lineRule="auto"/>
        <w:ind w:right="70"/>
        <w:jc w:val="both"/>
        <w:rPr>
          <w:rFonts w:ascii="Arial" w:hAnsi="Arial" w:cs="Arial"/>
          <w:sz w:val="24"/>
          <w:szCs w:val="24"/>
        </w:rPr>
      </w:pPr>
      <w:r w:rsidRPr="000F7272">
        <w:rPr>
          <w:rFonts w:ascii="Arial" w:hAnsi="Arial" w:cs="Arial"/>
          <w:sz w:val="24"/>
          <w:szCs w:val="24"/>
        </w:rPr>
        <w:t xml:space="preserve">“A” e “B”, constando obrigatoriamente na parte externa de cada um deles as seguintes indicações: </w:t>
      </w:r>
    </w:p>
    <w:p w14:paraId="440AA7EB" w14:textId="77777777" w:rsidR="009E6598" w:rsidRPr="000F7272" w:rsidRDefault="009E6598" w:rsidP="009E6598">
      <w:pPr>
        <w:widowControl w:val="0"/>
        <w:overflowPunct w:val="0"/>
        <w:adjustRightInd w:val="0"/>
        <w:spacing w:after="0" w:line="240" w:lineRule="auto"/>
        <w:ind w:right="70"/>
        <w:jc w:val="both"/>
        <w:rPr>
          <w:rFonts w:ascii="Arial" w:hAnsi="Arial" w:cs="Arial"/>
          <w:sz w:val="24"/>
          <w:szCs w:val="24"/>
        </w:rPr>
      </w:pPr>
    </w:p>
    <w:p w14:paraId="0948F364" w14:textId="77777777" w:rsidR="00C25FF7" w:rsidRPr="000F7272" w:rsidRDefault="00C25FF7" w:rsidP="009E6598">
      <w:pPr>
        <w:widowControl w:val="0"/>
        <w:overflowPunct w:val="0"/>
        <w:adjustRightInd w:val="0"/>
        <w:spacing w:after="0" w:line="240" w:lineRule="auto"/>
        <w:ind w:right="70"/>
        <w:jc w:val="both"/>
        <w:rPr>
          <w:rFonts w:ascii="Arial" w:hAnsi="Arial" w:cs="Arial"/>
          <w:sz w:val="24"/>
          <w:szCs w:val="24"/>
        </w:rPr>
      </w:pPr>
    </w:p>
    <w:p w14:paraId="67D8B5FD" w14:textId="77777777" w:rsidR="009E6598" w:rsidRPr="000F7272" w:rsidRDefault="009E6598" w:rsidP="009E6598">
      <w:pPr>
        <w:widowControl w:val="0"/>
        <w:overflowPunct w:val="0"/>
        <w:adjustRightInd w:val="0"/>
        <w:spacing w:after="0"/>
        <w:ind w:right="70"/>
        <w:jc w:val="both"/>
        <w:rPr>
          <w:rFonts w:ascii="Arial" w:hAnsi="Arial" w:cs="Arial"/>
          <w:b/>
          <w:sz w:val="24"/>
          <w:szCs w:val="24"/>
        </w:rPr>
      </w:pPr>
      <w:r w:rsidRPr="000F7272">
        <w:rPr>
          <w:rFonts w:ascii="Arial" w:hAnsi="Arial" w:cs="Arial"/>
          <w:b/>
          <w:sz w:val="24"/>
          <w:szCs w:val="24"/>
        </w:rPr>
        <w:t>ENVELOPE Nº 01 – PROPOSTA DE PREÇO</w:t>
      </w:r>
    </w:p>
    <w:p w14:paraId="7FCAA005" w14:textId="11D1C35A" w:rsidR="009E6598" w:rsidRPr="000F7272" w:rsidRDefault="009E6598" w:rsidP="009E6598">
      <w:pPr>
        <w:widowControl w:val="0"/>
        <w:overflowPunct w:val="0"/>
        <w:adjustRightInd w:val="0"/>
        <w:spacing w:after="0"/>
        <w:ind w:right="70"/>
        <w:jc w:val="both"/>
        <w:rPr>
          <w:rFonts w:ascii="Arial" w:hAnsi="Arial" w:cs="Arial"/>
          <w:b/>
          <w:sz w:val="24"/>
          <w:szCs w:val="24"/>
        </w:rPr>
      </w:pPr>
      <w:r w:rsidRPr="000F7272">
        <w:rPr>
          <w:rFonts w:ascii="Arial" w:hAnsi="Arial" w:cs="Arial"/>
          <w:b/>
          <w:sz w:val="24"/>
          <w:szCs w:val="24"/>
        </w:rPr>
        <w:t xml:space="preserve">PREGÃO PRESENCIAL Nº </w:t>
      </w:r>
      <w:r w:rsidR="00482498" w:rsidRPr="000F7272">
        <w:rPr>
          <w:rFonts w:ascii="Arial" w:hAnsi="Arial" w:cs="Arial"/>
          <w:b/>
          <w:sz w:val="24"/>
          <w:szCs w:val="24"/>
        </w:rPr>
        <w:t>01</w:t>
      </w:r>
      <w:r w:rsidR="00040E30" w:rsidRPr="000F7272">
        <w:rPr>
          <w:rFonts w:ascii="Arial" w:hAnsi="Arial" w:cs="Arial"/>
          <w:b/>
          <w:sz w:val="24"/>
          <w:szCs w:val="24"/>
        </w:rPr>
        <w:t>/202</w:t>
      </w:r>
      <w:r w:rsidR="00482498" w:rsidRPr="000F7272">
        <w:rPr>
          <w:rFonts w:ascii="Arial" w:hAnsi="Arial" w:cs="Arial"/>
          <w:b/>
          <w:sz w:val="24"/>
          <w:szCs w:val="24"/>
        </w:rPr>
        <w:t>3</w:t>
      </w:r>
      <w:r w:rsidRPr="000F7272">
        <w:rPr>
          <w:rFonts w:ascii="Arial" w:hAnsi="Arial" w:cs="Arial"/>
          <w:b/>
          <w:sz w:val="24"/>
          <w:szCs w:val="24"/>
        </w:rPr>
        <w:t xml:space="preserve"> – EMUSA</w:t>
      </w:r>
    </w:p>
    <w:p w14:paraId="1B69DC5A" w14:textId="77777777" w:rsidR="009E6598" w:rsidRPr="000F7272" w:rsidRDefault="009E6598" w:rsidP="009E6598">
      <w:pPr>
        <w:widowControl w:val="0"/>
        <w:tabs>
          <w:tab w:val="left" w:pos="4635"/>
        </w:tabs>
        <w:overflowPunct w:val="0"/>
        <w:adjustRightInd w:val="0"/>
        <w:spacing w:after="0"/>
        <w:ind w:right="70"/>
        <w:jc w:val="both"/>
        <w:rPr>
          <w:rFonts w:ascii="Arial" w:hAnsi="Arial" w:cs="Arial"/>
          <w:b/>
          <w:sz w:val="24"/>
          <w:szCs w:val="24"/>
        </w:rPr>
      </w:pPr>
      <w:r w:rsidRPr="000F7272">
        <w:rPr>
          <w:rFonts w:ascii="Arial" w:hAnsi="Arial" w:cs="Arial"/>
          <w:b/>
          <w:sz w:val="24"/>
          <w:szCs w:val="24"/>
        </w:rPr>
        <w:t>RAZÃO SOCIAL DO PROPONENTE</w:t>
      </w:r>
      <w:r w:rsidRPr="000F7272">
        <w:rPr>
          <w:rFonts w:ascii="Arial" w:hAnsi="Arial" w:cs="Arial"/>
          <w:b/>
          <w:sz w:val="24"/>
          <w:szCs w:val="24"/>
        </w:rPr>
        <w:tab/>
      </w:r>
    </w:p>
    <w:p w14:paraId="473717FA" w14:textId="77777777" w:rsidR="009E6598" w:rsidRPr="000F7272" w:rsidRDefault="009E6598" w:rsidP="009E6598">
      <w:pPr>
        <w:widowControl w:val="0"/>
        <w:overflowPunct w:val="0"/>
        <w:adjustRightInd w:val="0"/>
        <w:spacing w:after="0" w:line="240" w:lineRule="auto"/>
        <w:ind w:right="70"/>
        <w:jc w:val="center"/>
        <w:rPr>
          <w:rFonts w:ascii="Arial" w:hAnsi="Arial" w:cs="Arial"/>
          <w:b/>
          <w:sz w:val="24"/>
          <w:szCs w:val="24"/>
        </w:rPr>
      </w:pPr>
    </w:p>
    <w:p w14:paraId="279F9CE6" w14:textId="77777777" w:rsidR="009E6598" w:rsidRPr="000F7272" w:rsidRDefault="009E6598" w:rsidP="009E6598">
      <w:pPr>
        <w:widowControl w:val="0"/>
        <w:overflowPunct w:val="0"/>
        <w:adjustRightInd w:val="0"/>
        <w:spacing w:after="0"/>
        <w:ind w:right="70"/>
        <w:jc w:val="both"/>
        <w:rPr>
          <w:rFonts w:ascii="Arial" w:hAnsi="Arial" w:cs="Arial"/>
          <w:b/>
          <w:sz w:val="24"/>
          <w:szCs w:val="24"/>
        </w:rPr>
      </w:pPr>
      <w:r w:rsidRPr="000F7272">
        <w:rPr>
          <w:rFonts w:ascii="Arial" w:hAnsi="Arial" w:cs="Arial"/>
          <w:b/>
          <w:sz w:val="24"/>
          <w:szCs w:val="24"/>
        </w:rPr>
        <w:t>ENVELOPE Nº 02 – DOCUMENTOS DE HABILITAÇÃO</w:t>
      </w:r>
    </w:p>
    <w:p w14:paraId="3152FD8B" w14:textId="66CADFD3" w:rsidR="009E6598" w:rsidRPr="000F7272" w:rsidRDefault="009E6598" w:rsidP="009E6598">
      <w:pPr>
        <w:widowControl w:val="0"/>
        <w:overflowPunct w:val="0"/>
        <w:adjustRightInd w:val="0"/>
        <w:spacing w:after="0"/>
        <w:ind w:right="70"/>
        <w:jc w:val="both"/>
        <w:rPr>
          <w:rFonts w:ascii="Arial" w:hAnsi="Arial" w:cs="Arial"/>
          <w:b/>
          <w:sz w:val="24"/>
          <w:szCs w:val="24"/>
        </w:rPr>
      </w:pPr>
      <w:r w:rsidRPr="000F7272">
        <w:rPr>
          <w:rFonts w:ascii="Arial" w:hAnsi="Arial" w:cs="Arial"/>
          <w:b/>
          <w:sz w:val="24"/>
          <w:szCs w:val="24"/>
        </w:rPr>
        <w:t xml:space="preserve">PREGÃO PRESENCIAL Nº </w:t>
      </w:r>
      <w:r w:rsidR="00482498" w:rsidRPr="000F7272">
        <w:rPr>
          <w:rFonts w:ascii="Arial" w:hAnsi="Arial" w:cs="Arial"/>
          <w:b/>
          <w:sz w:val="24"/>
          <w:szCs w:val="24"/>
        </w:rPr>
        <w:t>01</w:t>
      </w:r>
      <w:r w:rsidR="00040E30" w:rsidRPr="000F7272">
        <w:rPr>
          <w:rFonts w:ascii="Arial" w:hAnsi="Arial" w:cs="Arial"/>
          <w:b/>
          <w:sz w:val="24"/>
          <w:szCs w:val="24"/>
        </w:rPr>
        <w:t>/202</w:t>
      </w:r>
      <w:r w:rsidR="00482498" w:rsidRPr="000F7272">
        <w:rPr>
          <w:rFonts w:ascii="Arial" w:hAnsi="Arial" w:cs="Arial"/>
          <w:b/>
          <w:sz w:val="24"/>
          <w:szCs w:val="24"/>
        </w:rPr>
        <w:t>3</w:t>
      </w:r>
      <w:r w:rsidRPr="000F7272">
        <w:rPr>
          <w:rFonts w:ascii="Arial" w:hAnsi="Arial" w:cs="Arial"/>
          <w:b/>
          <w:sz w:val="24"/>
          <w:szCs w:val="24"/>
        </w:rPr>
        <w:t xml:space="preserve"> – EMUSA</w:t>
      </w:r>
    </w:p>
    <w:p w14:paraId="57D59D1A" w14:textId="77777777" w:rsidR="009E6598" w:rsidRPr="000F7272" w:rsidRDefault="009E6598" w:rsidP="009E6598">
      <w:pPr>
        <w:widowControl w:val="0"/>
        <w:overflowPunct w:val="0"/>
        <w:adjustRightInd w:val="0"/>
        <w:spacing w:after="0"/>
        <w:ind w:right="70"/>
        <w:jc w:val="both"/>
        <w:rPr>
          <w:rFonts w:ascii="Arial" w:hAnsi="Arial" w:cs="Arial"/>
          <w:b/>
          <w:sz w:val="24"/>
          <w:szCs w:val="24"/>
        </w:rPr>
      </w:pPr>
      <w:r w:rsidRPr="000F7272">
        <w:rPr>
          <w:rFonts w:ascii="Arial" w:hAnsi="Arial" w:cs="Arial"/>
          <w:b/>
          <w:sz w:val="24"/>
          <w:szCs w:val="24"/>
        </w:rPr>
        <w:t>RAZÃO SOCIAL DO PROPONENTE</w:t>
      </w:r>
    </w:p>
    <w:p w14:paraId="38F8E5F5" w14:textId="77777777" w:rsidR="009E6598" w:rsidRPr="000F7272" w:rsidRDefault="009E6598" w:rsidP="009E6598">
      <w:pPr>
        <w:widowControl w:val="0"/>
        <w:overflowPunct w:val="0"/>
        <w:adjustRightInd w:val="0"/>
        <w:spacing w:after="0"/>
        <w:ind w:right="70"/>
        <w:jc w:val="both"/>
        <w:rPr>
          <w:rFonts w:ascii="Arial" w:hAnsi="Arial" w:cs="Arial"/>
          <w:b/>
          <w:sz w:val="24"/>
          <w:szCs w:val="24"/>
        </w:rPr>
      </w:pPr>
    </w:p>
    <w:p w14:paraId="3F9AB6FB"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r w:rsidRPr="000F7272">
        <w:rPr>
          <w:rFonts w:ascii="Arial" w:hAnsi="Arial" w:cs="Arial"/>
          <w:b/>
          <w:sz w:val="24"/>
          <w:szCs w:val="24"/>
        </w:rPr>
        <w:t xml:space="preserve">7.2 </w:t>
      </w:r>
      <w:r w:rsidRPr="000F7272">
        <w:rPr>
          <w:rFonts w:ascii="Arial" w:hAnsi="Arial" w:cs="Arial"/>
          <w:sz w:val="24"/>
          <w:szCs w:val="24"/>
        </w:rPr>
        <w:t xml:space="preserve">O licitante deverá entregar, juntamente com os envelopes de proposta de preços e habilitação, mas de forma avulsa, sem inseri-la em qualquer dos dois envelopes mencionados acima, a declaração de que cumpre plenamente os requisitos de habilitação (Anexo </w:t>
      </w:r>
      <w:proofErr w:type="gramStart"/>
      <w:r w:rsidRPr="000F7272">
        <w:rPr>
          <w:rFonts w:ascii="Arial" w:hAnsi="Arial" w:cs="Arial"/>
          <w:sz w:val="24"/>
          <w:szCs w:val="24"/>
        </w:rPr>
        <w:t>3</w:t>
      </w:r>
      <w:proofErr w:type="gramEnd"/>
      <w:r w:rsidRPr="000F7272">
        <w:rPr>
          <w:rFonts w:ascii="Arial" w:hAnsi="Arial" w:cs="Arial"/>
          <w:sz w:val="24"/>
          <w:szCs w:val="24"/>
        </w:rPr>
        <w:t xml:space="preserve">), nos termos do art. 4º, VII, da Lei n.º 10.520, de 17.07.2002.  </w:t>
      </w:r>
    </w:p>
    <w:p w14:paraId="2D6A7FE5" w14:textId="77777777" w:rsidR="009E6598" w:rsidRPr="000F7272" w:rsidRDefault="009E6598" w:rsidP="009E6598">
      <w:pPr>
        <w:widowControl w:val="0"/>
        <w:overflowPunct w:val="0"/>
        <w:adjustRightInd w:val="0"/>
        <w:spacing w:after="0"/>
        <w:ind w:right="70"/>
        <w:jc w:val="both"/>
        <w:rPr>
          <w:rFonts w:ascii="Arial" w:hAnsi="Arial" w:cs="Arial"/>
          <w:b/>
          <w:sz w:val="24"/>
          <w:szCs w:val="24"/>
        </w:rPr>
      </w:pPr>
      <w:r w:rsidRPr="000F7272">
        <w:rPr>
          <w:rFonts w:ascii="Arial" w:hAnsi="Arial" w:cs="Arial"/>
          <w:b/>
          <w:sz w:val="24"/>
          <w:szCs w:val="24"/>
        </w:rPr>
        <w:t xml:space="preserve"> </w:t>
      </w:r>
    </w:p>
    <w:p w14:paraId="69B93D52"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r w:rsidRPr="000F7272">
        <w:rPr>
          <w:rFonts w:ascii="Arial" w:hAnsi="Arial" w:cs="Arial"/>
          <w:b/>
          <w:sz w:val="24"/>
          <w:szCs w:val="24"/>
        </w:rPr>
        <w:t>7.2-A</w:t>
      </w:r>
      <w:proofErr w:type="gramStart"/>
      <w:r w:rsidRPr="000F7272">
        <w:rPr>
          <w:rFonts w:ascii="Arial" w:hAnsi="Arial" w:cs="Arial"/>
          <w:sz w:val="24"/>
          <w:szCs w:val="24"/>
        </w:rPr>
        <w:t xml:space="preserve"> </w:t>
      </w:r>
      <w:r w:rsidR="009D09D3" w:rsidRPr="000F7272">
        <w:rPr>
          <w:rFonts w:ascii="Arial" w:hAnsi="Arial" w:cs="Arial"/>
          <w:sz w:val="24"/>
          <w:szCs w:val="24"/>
        </w:rPr>
        <w:t xml:space="preserve"> </w:t>
      </w:r>
      <w:proofErr w:type="gramEnd"/>
      <w:r w:rsidRPr="000F7272">
        <w:rPr>
          <w:rFonts w:ascii="Arial" w:hAnsi="Arial" w:cs="Arial"/>
          <w:sz w:val="24"/>
          <w:szCs w:val="24"/>
        </w:rPr>
        <w:t>Além dos documentos mencionados no item 7.2, os licitantes deverão apresentar fora de qualquer envelope ao Presidente da Comissão de Licitação declaração de que não foram aplicadas penalidades de suspensão temporária da participação em licitação e impedimento de contratar, nos termos do item 15.14.1 e a declaração de inidoneidade para licitar e contratar, nos termos do item</w:t>
      </w:r>
      <w:r w:rsidRPr="000F7272">
        <w:rPr>
          <w:rFonts w:ascii="Arial" w:hAnsi="Arial" w:cs="Arial"/>
          <w:b/>
          <w:sz w:val="24"/>
          <w:szCs w:val="24"/>
        </w:rPr>
        <w:t xml:space="preserve"> </w:t>
      </w:r>
      <w:r w:rsidRPr="000F7272">
        <w:rPr>
          <w:rFonts w:ascii="Arial" w:hAnsi="Arial" w:cs="Arial"/>
          <w:bCs/>
          <w:sz w:val="24"/>
          <w:szCs w:val="24"/>
        </w:rPr>
        <w:t>15.14.2</w:t>
      </w:r>
      <w:r w:rsidRPr="000F7272">
        <w:rPr>
          <w:rFonts w:ascii="Arial" w:hAnsi="Arial" w:cs="Arial"/>
          <w:b/>
          <w:sz w:val="24"/>
          <w:szCs w:val="24"/>
        </w:rPr>
        <w:t xml:space="preserve">, </w:t>
      </w:r>
      <w:r w:rsidRPr="000F7272">
        <w:rPr>
          <w:rFonts w:ascii="Arial" w:hAnsi="Arial" w:cs="Arial"/>
          <w:sz w:val="24"/>
          <w:szCs w:val="24"/>
        </w:rPr>
        <w:t xml:space="preserve">cujos efeitos ainda vigorem, na forma do Anexo 5 – Declaração de inexistência de penalidade;  </w:t>
      </w:r>
    </w:p>
    <w:p w14:paraId="0272576C" w14:textId="77777777" w:rsidR="009E6598" w:rsidRPr="000F7272" w:rsidRDefault="009E6598" w:rsidP="009E6598">
      <w:pPr>
        <w:widowControl w:val="0"/>
        <w:overflowPunct w:val="0"/>
        <w:adjustRightInd w:val="0"/>
        <w:spacing w:after="0"/>
        <w:ind w:right="70"/>
        <w:jc w:val="both"/>
        <w:rPr>
          <w:rFonts w:ascii="Arial" w:hAnsi="Arial" w:cs="Arial"/>
          <w:b/>
          <w:sz w:val="24"/>
          <w:szCs w:val="24"/>
        </w:rPr>
      </w:pPr>
      <w:r w:rsidRPr="000F7272">
        <w:rPr>
          <w:rFonts w:ascii="Arial" w:hAnsi="Arial" w:cs="Arial"/>
          <w:b/>
          <w:sz w:val="24"/>
          <w:szCs w:val="24"/>
        </w:rPr>
        <w:t xml:space="preserve"> </w:t>
      </w:r>
    </w:p>
    <w:p w14:paraId="77907B89"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r w:rsidRPr="000F7272">
        <w:rPr>
          <w:rFonts w:ascii="Arial" w:hAnsi="Arial" w:cs="Arial"/>
          <w:b/>
          <w:sz w:val="24"/>
          <w:szCs w:val="24"/>
        </w:rPr>
        <w:t>7.2-B</w:t>
      </w:r>
      <w:proofErr w:type="gramStart"/>
      <w:r w:rsidRPr="000F7272">
        <w:rPr>
          <w:rFonts w:ascii="Arial" w:hAnsi="Arial" w:cs="Arial"/>
          <w:b/>
          <w:sz w:val="24"/>
          <w:szCs w:val="24"/>
        </w:rPr>
        <w:t xml:space="preserve">  </w:t>
      </w:r>
      <w:proofErr w:type="gramEnd"/>
      <w:r w:rsidRPr="000F7272">
        <w:rPr>
          <w:rFonts w:ascii="Arial" w:hAnsi="Arial" w:cs="Arial"/>
          <w:sz w:val="24"/>
          <w:szCs w:val="24"/>
        </w:rPr>
        <w:t xml:space="preserve">Uma vez recebidos os documentos, a Comissão de Licitação consultará o Cadastro Nacional de Empresas Inidôneas e Suspensas – CEIS, do Portal Transparência, da Controladoria Geral da União.  </w:t>
      </w:r>
    </w:p>
    <w:p w14:paraId="7CE0248A" w14:textId="77777777" w:rsidR="009E6598" w:rsidRPr="000F7272" w:rsidRDefault="009E6598" w:rsidP="009E6598">
      <w:pPr>
        <w:widowControl w:val="0"/>
        <w:overflowPunct w:val="0"/>
        <w:adjustRightInd w:val="0"/>
        <w:spacing w:after="0"/>
        <w:ind w:right="70"/>
        <w:jc w:val="both"/>
        <w:rPr>
          <w:rFonts w:ascii="Arial" w:hAnsi="Arial" w:cs="Arial"/>
          <w:b/>
          <w:sz w:val="24"/>
          <w:szCs w:val="24"/>
        </w:rPr>
      </w:pPr>
      <w:r w:rsidRPr="000F7272">
        <w:rPr>
          <w:rFonts w:ascii="Arial" w:hAnsi="Arial" w:cs="Arial"/>
          <w:b/>
          <w:sz w:val="24"/>
          <w:szCs w:val="24"/>
        </w:rPr>
        <w:t xml:space="preserve"> </w:t>
      </w:r>
    </w:p>
    <w:p w14:paraId="3DE6B6F2"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r w:rsidRPr="000F7272">
        <w:rPr>
          <w:rFonts w:ascii="Arial" w:hAnsi="Arial" w:cs="Arial"/>
          <w:b/>
          <w:sz w:val="24"/>
          <w:szCs w:val="24"/>
        </w:rPr>
        <w:t>7.2-C</w:t>
      </w:r>
      <w:proofErr w:type="gramStart"/>
      <w:r w:rsidRPr="000F7272">
        <w:rPr>
          <w:rFonts w:ascii="Arial" w:hAnsi="Arial" w:cs="Arial"/>
          <w:b/>
          <w:sz w:val="24"/>
          <w:szCs w:val="24"/>
        </w:rPr>
        <w:t xml:space="preserve">  </w:t>
      </w:r>
      <w:proofErr w:type="gramEnd"/>
      <w:r w:rsidRPr="000F7272">
        <w:rPr>
          <w:rFonts w:ascii="Arial" w:hAnsi="Arial" w:cs="Arial"/>
          <w:sz w:val="24"/>
          <w:szCs w:val="24"/>
        </w:rPr>
        <w:t xml:space="preserve">Caso o Licitante conste em qualquer um dos Cadastros mencionados no item 7.2B, com o registro de penalidade que impeça a sua participação em licitação ainda em vigor, não poderá prosseguir no certame, cabendo à Comissão de Licitação declarar tal condição.  </w:t>
      </w:r>
    </w:p>
    <w:p w14:paraId="570542A5" w14:textId="77777777" w:rsidR="009E6598" w:rsidRPr="000F7272" w:rsidRDefault="009E6598" w:rsidP="009E6598">
      <w:pPr>
        <w:widowControl w:val="0"/>
        <w:overflowPunct w:val="0"/>
        <w:adjustRightInd w:val="0"/>
        <w:spacing w:after="0"/>
        <w:ind w:right="70"/>
        <w:jc w:val="both"/>
        <w:rPr>
          <w:rFonts w:ascii="Arial" w:hAnsi="Arial" w:cs="Arial"/>
          <w:b/>
          <w:sz w:val="24"/>
          <w:szCs w:val="24"/>
        </w:rPr>
      </w:pPr>
      <w:r w:rsidRPr="000F7272">
        <w:rPr>
          <w:rFonts w:ascii="Arial" w:hAnsi="Arial" w:cs="Arial"/>
          <w:b/>
          <w:sz w:val="24"/>
          <w:szCs w:val="24"/>
        </w:rPr>
        <w:t xml:space="preserve"> </w:t>
      </w:r>
    </w:p>
    <w:p w14:paraId="015B025B" w14:textId="3B737CFA" w:rsidR="009E6598" w:rsidRPr="000F7272" w:rsidRDefault="009E6598" w:rsidP="009E6598">
      <w:pPr>
        <w:widowControl w:val="0"/>
        <w:overflowPunct w:val="0"/>
        <w:adjustRightInd w:val="0"/>
        <w:spacing w:after="0"/>
        <w:ind w:right="70"/>
        <w:jc w:val="both"/>
        <w:rPr>
          <w:rFonts w:ascii="Arial" w:hAnsi="Arial" w:cs="Arial"/>
          <w:sz w:val="24"/>
          <w:szCs w:val="24"/>
        </w:rPr>
      </w:pPr>
      <w:r w:rsidRPr="000F7272">
        <w:rPr>
          <w:rFonts w:ascii="Arial" w:hAnsi="Arial" w:cs="Arial"/>
          <w:b/>
          <w:sz w:val="24"/>
          <w:szCs w:val="24"/>
        </w:rPr>
        <w:t xml:space="preserve">7.3 </w:t>
      </w:r>
      <w:r w:rsidRPr="000F7272">
        <w:rPr>
          <w:rFonts w:ascii="Arial" w:hAnsi="Arial" w:cs="Arial"/>
          <w:sz w:val="24"/>
          <w:szCs w:val="24"/>
        </w:rPr>
        <w:t xml:space="preserve">Caso o licitante se enquadre como Microempresa ou Empresa de Pequeno Porte deverá apresentar declaração de que cumpre os requisitos previstos na Lei Complementar nº 123, de 14.12.2006, em especial quanto ao seu art. 3º, na forma do Anexo </w:t>
      </w:r>
      <w:proofErr w:type="gramStart"/>
      <w:r w:rsidRPr="000F7272">
        <w:rPr>
          <w:rFonts w:ascii="Arial" w:hAnsi="Arial" w:cs="Arial"/>
          <w:sz w:val="24"/>
          <w:szCs w:val="24"/>
        </w:rPr>
        <w:t>6</w:t>
      </w:r>
      <w:proofErr w:type="gramEnd"/>
      <w:r w:rsidRPr="000F7272">
        <w:rPr>
          <w:rFonts w:ascii="Arial" w:hAnsi="Arial" w:cs="Arial"/>
          <w:sz w:val="24"/>
          <w:szCs w:val="24"/>
        </w:rPr>
        <w:t xml:space="preserve"> do Edital.  </w:t>
      </w:r>
    </w:p>
    <w:p w14:paraId="588E620E" w14:textId="77777777" w:rsidR="00613479" w:rsidRPr="000F7272" w:rsidRDefault="00613479" w:rsidP="009E6598">
      <w:pPr>
        <w:widowControl w:val="0"/>
        <w:overflowPunct w:val="0"/>
        <w:adjustRightInd w:val="0"/>
        <w:spacing w:after="0"/>
        <w:ind w:right="70"/>
        <w:jc w:val="both"/>
        <w:rPr>
          <w:rFonts w:ascii="Arial" w:hAnsi="Arial" w:cs="Arial"/>
          <w:sz w:val="24"/>
          <w:szCs w:val="24"/>
        </w:rPr>
      </w:pPr>
    </w:p>
    <w:p w14:paraId="1B76011A" w14:textId="77777777" w:rsidR="009E6598" w:rsidRPr="000F7272" w:rsidRDefault="009E6598" w:rsidP="009E6598">
      <w:pPr>
        <w:widowControl w:val="0"/>
        <w:overflowPunct w:val="0"/>
        <w:adjustRightInd w:val="0"/>
        <w:spacing w:after="0"/>
        <w:ind w:right="70"/>
        <w:jc w:val="both"/>
        <w:rPr>
          <w:rFonts w:ascii="Arial" w:hAnsi="Arial" w:cs="Arial"/>
          <w:b/>
          <w:sz w:val="24"/>
          <w:szCs w:val="24"/>
        </w:rPr>
      </w:pPr>
      <w:r w:rsidRPr="000F7272">
        <w:rPr>
          <w:rFonts w:ascii="Arial" w:hAnsi="Arial" w:cs="Arial"/>
          <w:b/>
          <w:sz w:val="24"/>
          <w:szCs w:val="24"/>
        </w:rPr>
        <w:lastRenderedPageBreak/>
        <w:t xml:space="preserve">7.4 A não apresentação da declaração prevista no item 7.2 implicará na desclassificação imediata do licitante. </w:t>
      </w:r>
    </w:p>
    <w:p w14:paraId="19150416" w14:textId="77777777" w:rsidR="009E6598" w:rsidRPr="000F7272" w:rsidRDefault="009E6598" w:rsidP="009E6598">
      <w:pPr>
        <w:widowControl w:val="0"/>
        <w:overflowPunct w:val="0"/>
        <w:adjustRightInd w:val="0"/>
        <w:spacing w:after="0"/>
        <w:ind w:right="70"/>
        <w:jc w:val="both"/>
        <w:rPr>
          <w:rFonts w:ascii="Arial" w:hAnsi="Arial" w:cs="Arial"/>
          <w:b/>
          <w:sz w:val="24"/>
          <w:szCs w:val="24"/>
        </w:rPr>
      </w:pPr>
      <w:r w:rsidRPr="000F7272">
        <w:rPr>
          <w:rFonts w:ascii="Arial" w:hAnsi="Arial" w:cs="Arial"/>
          <w:b/>
          <w:sz w:val="24"/>
          <w:szCs w:val="24"/>
        </w:rPr>
        <w:t xml:space="preserve"> </w:t>
      </w:r>
    </w:p>
    <w:p w14:paraId="564A8377"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r w:rsidRPr="000F7272">
        <w:rPr>
          <w:rFonts w:ascii="Arial" w:hAnsi="Arial" w:cs="Arial"/>
          <w:b/>
          <w:sz w:val="24"/>
          <w:szCs w:val="24"/>
        </w:rPr>
        <w:t xml:space="preserve">7.5 </w:t>
      </w:r>
      <w:r w:rsidRPr="000F7272">
        <w:rPr>
          <w:rFonts w:ascii="Arial" w:hAnsi="Arial" w:cs="Arial"/>
          <w:sz w:val="24"/>
          <w:szCs w:val="24"/>
        </w:rPr>
        <w:t xml:space="preserve">Os documentos dos envelopes “A” - PROPOSTA DE PREÇOS e “B” DOCUMENTAÇÃO DE HABILITAÇÃO serão apresentados na forma estabelecida nos itens abaixo. </w:t>
      </w:r>
    </w:p>
    <w:p w14:paraId="03A248A9" w14:textId="77777777" w:rsidR="009E6598" w:rsidRPr="000F7272" w:rsidRDefault="009E6598" w:rsidP="009E6598">
      <w:pPr>
        <w:widowControl w:val="0"/>
        <w:overflowPunct w:val="0"/>
        <w:adjustRightInd w:val="0"/>
        <w:spacing w:after="0"/>
        <w:ind w:right="70"/>
        <w:jc w:val="both"/>
        <w:rPr>
          <w:rFonts w:ascii="Arial" w:hAnsi="Arial" w:cs="Arial"/>
          <w:b/>
          <w:sz w:val="24"/>
          <w:szCs w:val="24"/>
        </w:rPr>
      </w:pPr>
      <w:r w:rsidRPr="000F7272">
        <w:rPr>
          <w:rFonts w:ascii="Arial" w:hAnsi="Arial" w:cs="Arial"/>
          <w:b/>
          <w:sz w:val="24"/>
          <w:szCs w:val="24"/>
        </w:rPr>
        <w:t xml:space="preserve"> </w:t>
      </w:r>
    </w:p>
    <w:p w14:paraId="03CA1DB7"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r w:rsidRPr="000F7272">
        <w:rPr>
          <w:rFonts w:ascii="Arial" w:hAnsi="Arial" w:cs="Arial"/>
          <w:b/>
          <w:sz w:val="24"/>
          <w:szCs w:val="24"/>
        </w:rPr>
        <w:t xml:space="preserve">7.6 </w:t>
      </w:r>
      <w:r w:rsidRPr="000F7272">
        <w:rPr>
          <w:rFonts w:ascii="Arial" w:hAnsi="Arial" w:cs="Arial"/>
          <w:sz w:val="24"/>
          <w:szCs w:val="24"/>
        </w:rPr>
        <w:t xml:space="preserve">Os documentos do ENVELOPE “A” - PROPOSTA DE PREÇOS serão apresentados em </w:t>
      </w:r>
      <w:proofErr w:type="gramStart"/>
      <w:r w:rsidRPr="000F7272">
        <w:rPr>
          <w:rFonts w:ascii="Arial" w:hAnsi="Arial" w:cs="Arial"/>
          <w:sz w:val="24"/>
          <w:szCs w:val="24"/>
        </w:rPr>
        <w:t>2</w:t>
      </w:r>
      <w:proofErr w:type="gramEnd"/>
      <w:r w:rsidRPr="000F7272">
        <w:rPr>
          <w:rFonts w:ascii="Arial" w:hAnsi="Arial" w:cs="Arial"/>
          <w:sz w:val="24"/>
          <w:szCs w:val="24"/>
        </w:rPr>
        <w:t xml:space="preserve"> (duas) vias, exclusivamente no impresso padronizado fornecido pela administração (Anexo 4) ou modelo idêntico a ser apresentado pelo licitante, as quais deverão ser preenchidas integralmente por processo mecânico ou eletrônico pelo licitante e devidamente rubricadas pelo representante legal ou por procurador com poderes expressos para representá-lo no pregão. </w:t>
      </w:r>
    </w:p>
    <w:p w14:paraId="7BE2B04C" w14:textId="77777777" w:rsidR="009E6598" w:rsidRPr="000F7272" w:rsidRDefault="009E6598" w:rsidP="009E6598">
      <w:pPr>
        <w:widowControl w:val="0"/>
        <w:overflowPunct w:val="0"/>
        <w:adjustRightInd w:val="0"/>
        <w:spacing w:after="0"/>
        <w:ind w:right="70"/>
        <w:jc w:val="both"/>
        <w:rPr>
          <w:rFonts w:ascii="Arial" w:hAnsi="Arial" w:cs="Arial"/>
          <w:b/>
          <w:sz w:val="24"/>
          <w:szCs w:val="24"/>
        </w:rPr>
      </w:pPr>
      <w:r w:rsidRPr="000F7272">
        <w:rPr>
          <w:rFonts w:ascii="Arial" w:hAnsi="Arial" w:cs="Arial"/>
          <w:b/>
          <w:sz w:val="24"/>
          <w:szCs w:val="24"/>
        </w:rPr>
        <w:t xml:space="preserve"> </w:t>
      </w:r>
    </w:p>
    <w:p w14:paraId="42924401"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r w:rsidRPr="000F7272">
        <w:rPr>
          <w:rFonts w:ascii="Arial" w:hAnsi="Arial" w:cs="Arial"/>
          <w:b/>
          <w:sz w:val="24"/>
          <w:szCs w:val="24"/>
        </w:rPr>
        <w:t xml:space="preserve">7.6.1 </w:t>
      </w:r>
      <w:r w:rsidRPr="000F7272">
        <w:rPr>
          <w:rFonts w:ascii="Arial" w:hAnsi="Arial" w:cs="Arial"/>
          <w:sz w:val="24"/>
          <w:szCs w:val="24"/>
        </w:rPr>
        <w:t xml:space="preserve">O licitante deverá apresentar, como anexo da proposta comercial, a Declaração de Elaboração Independente de Proposta, nos termos do Modelo de Declaração constante do Anexo </w:t>
      </w:r>
      <w:proofErr w:type="gramStart"/>
      <w:r w:rsidRPr="000F7272">
        <w:rPr>
          <w:rFonts w:ascii="Arial" w:hAnsi="Arial" w:cs="Arial"/>
          <w:sz w:val="24"/>
          <w:szCs w:val="24"/>
        </w:rPr>
        <w:t>7</w:t>
      </w:r>
      <w:proofErr w:type="gramEnd"/>
      <w:r w:rsidRPr="000F7272">
        <w:rPr>
          <w:rFonts w:ascii="Arial" w:hAnsi="Arial" w:cs="Arial"/>
          <w:sz w:val="24"/>
          <w:szCs w:val="24"/>
        </w:rPr>
        <w:t xml:space="preserve">.  </w:t>
      </w:r>
    </w:p>
    <w:p w14:paraId="00479F87" w14:textId="77777777" w:rsidR="009E6598" w:rsidRPr="000F7272" w:rsidRDefault="009E6598" w:rsidP="009E6598">
      <w:pPr>
        <w:widowControl w:val="0"/>
        <w:overflowPunct w:val="0"/>
        <w:adjustRightInd w:val="0"/>
        <w:spacing w:after="0"/>
        <w:ind w:right="70"/>
        <w:jc w:val="both"/>
        <w:rPr>
          <w:rFonts w:ascii="Arial" w:hAnsi="Arial" w:cs="Arial"/>
          <w:b/>
          <w:sz w:val="24"/>
          <w:szCs w:val="24"/>
        </w:rPr>
      </w:pPr>
      <w:r w:rsidRPr="000F7272">
        <w:rPr>
          <w:rFonts w:ascii="Arial" w:hAnsi="Arial" w:cs="Arial"/>
          <w:b/>
          <w:sz w:val="24"/>
          <w:szCs w:val="24"/>
        </w:rPr>
        <w:t xml:space="preserve"> </w:t>
      </w:r>
    </w:p>
    <w:p w14:paraId="56BFA441"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r w:rsidRPr="000F7272">
        <w:rPr>
          <w:rFonts w:ascii="Arial" w:hAnsi="Arial" w:cs="Arial"/>
          <w:b/>
          <w:sz w:val="24"/>
          <w:szCs w:val="24"/>
        </w:rPr>
        <w:t xml:space="preserve">7.7 </w:t>
      </w:r>
      <w:r w:rsidRPr="000F7272">
        <w:rPr>
          <w:rFonts w:ascii="Arial" w:hAnsi="Arial" w:cs="Arial"/>
          <w:sz w:val="24"/>
          <w:szCs w:val="24"/>
        </w:rPr>
        <w:t xml:space="preserve">Os preços serão apresentados em algarismos e por extenso e cotados em moeda nacional, prevalecendo, em caso de discrepância, a indicação por extenso. </w:t>
      </w:r>
    </w:p>
    <w:p w14:paraId="110D43E2" w14:textId="77777777" w:rsidR="009E6598" w:rsidRPr="000F7272" w:rsidRDefault="009E6598" w:rsidP="009E6598">
      <w:pPr>
        <w:widowControl w:val="0"/>
        <w:overflowPunct w:val="0"/>
        <w:adjustRightInd w:val="0"/>
        <w:spacing w:after="0"/>
        <w:ind w:right="70"/>
        <w:jc w:val="both"/>
        <w:rPr>
          <w:rFonts w:ascii="Arial" w:hAnsi="Arial" w:cs="Arial"/>
          <w:b/>
          <w:sz w:val="24"/>
          <w:szCs w:val="24"/>
        </w:rPr>
      </w:pPr>
      <w:r w:rsidRPr="000F7272">
        <w:rPr>
          <w:rFonts w:ascii="Arial" w:hAnsi="Arial" w:cs="Arial"/>
          <w:b/>
          <w:sz w:val="24"/>
          <w:szCs w:val="24"/>
        </w:rPr>
        <w:t xml:space="preserve"> </w:t>
      </w:r>
    </w:p>
    <w:p w14:paraId="44F1F70A"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r w:rsidRPr="000F7272">
        <w:rPr>
          <w:rFonts w:ascii="Arial" w:hAnsi="Arial" w:cs="Arial"/>
          <w:b/>
          <w:sz w:val="24"/>
          <w:szCs w:val="24"/>
        </w:rPr>
        <w:t xml:space="preserve">7.8 </w:t>
      </w:r>
      <w:r w:rsidRPr="000F7272">
        <w:rPr>
          <w:rFonts w:ascii="Arial" w:hAnsi="Arial" w:cs="Arial"/>
          <w:sz w:val="24"/>
          <w:szCs w:val="24"/>
        </w:rPr>
        <w:t xml:space="preserve">A proposta de preços será feita em moeda nacional e </w:t>
      </w:r>
      <w:proofErr w:type="gramStart"/>
      <w:r w:rsidRPr="000F7272">
        <w:rPr>
          <w:rFonts w:ascii="Arial" w:hAnsi="Arial" w:cs="Arial"/>
          <w:sz w:val="24"/>
          <w:szCs w:val="24"/>
        </w:rPr>
        <w:t>englobará</w:t>
      </w:r>
      <w:proofErr w:type="gramEnd"/>
      <w:r w:rsidRPr="000F7272">
        <w:rPr>
          <w:rFonts w:ascii="Arial" w:hAnsi="Arial" w:cs="Arial"/>
          <w:sz w:val="24"/>
          <w:szCs w:val="24"/>
        </w:rPr>
        <w:t xml:space="preserve"> todas as despesas relativas ao objeto do contrato, bem como os respectivos custos diretos e indiretos, tributos, remunerações, despesas fiscais e financeiras e quaisquer outras necessárias ao cumprimento do objeto desta Licitação, salvo expressa previsão legal. Nenhuma reivindicação adicional de pagamento de preços será considerada.  </w:t>
      </w:r>
    </w:p>
    <w:p w14:paraId="119F0E7B" w14:textId="77777777" w:rsidR="00E05A1D" w:rsidRPr="000F7272" w:rsidRDefault="00E05A1D" w:rsidP="009E6598">
      <w:pPr>
        <w:widowControl w:val="0"/>
        <w:overflowPunct w:val="0"/>
        <w:adjustRightInd w:val="0"/>
        <w:spacing w:after="0"/>
        <w:ind w:right="70"/>
        <w:jc w:val="both"/>
        <w:rPr>
          <w:rFonts w:ascii="Arial" w:hAnsi="Arial" w:cs="Arial"/>
          <w:sz w:val="24"/>
          <w:szCs w:val="24"/>
        </w:rPr>
      </w:pPr>
    </w:p>
    <w:p w14:paraId="1DFB41FA" w14:textId="5B32CC90" w:rsidR="009E6598" w:rsidRPr="000F7272" w:rsidRDefault="009E6598" w:rsidP="009E6598">
      <w:pPr>
        <w:widowControl w:val="0"/>
        <w:overflowPunct w:val="0"/>
        <w:adjustRightInd w:val="0"/>
        <w:spacing w:after="0"/>
        <w:ind w:right="70"/>
        <w:jc w:val="both"/>
        <w:rPr>
          <w:rFonts w:ascii="Arial" w:hAnsi="Arial" w:cs="Arial"/>
          <w:sz w:val="24"/>
          <w:szCs w:val="24"/>
        </w:rPr>
      </w:pPr>
      <w:r w:rsidRPr="000F7272">
        <w:rPr>
          <w:rFonts w:ascii="Arial" w:hAnsi="Arial" w:cs="Arial"/>
          <w:b/>
          <w:sz w:val="24"/>
          <w:szCs w:val="24"/>
        </w:rPr>
        <w:t>7.9</w:t>
      </w:r>
      <w:r w:rsidRPr="000F7272">
        <w:rPr>
          <w:rFonts w:ascii="Arial" w:hAnsi="Arial" w:cs="Arial"/>
          <w:sz w:val="24"/>
          <w:szCs w:val="24"/>
        </w:rPr>
        <w:t xml:space="preserve"> Os documentos exigidos no ENVELOPE “B” - </w:t>
      </w:r>
      <w:proofErr w:type="gramStart"/>
      <w:r w:rsidRPr="000F7272">
        <w:rPr>
          <w:rFonts w:ascii="Arial" w:hAnsi="Arial" w:cs="Arial"/>
          <w:sz w:val="24"/>
          <w:szCs w:val="24"/>
        </w:rPr>
        <w:t>DOCUMENTAÇÃO DE HABILITAÇÃO deverão ser</w:t>
      </w:r>
      <w:proofErr w:type="gramEnd"/>
      <w:r w:rsidRPr="000F7272">
        <w:rPr>
          <w:rFonts w:ascii="Arial" w:hAnsi="Arial" w:cs="Arial"/>
          <w:sz w:val="24"/>
          <w:szCs w:val="24"/>
        </w:rPr>
        <w:t xml:space="preserve"> apresentados no original ou em cópia reprográfica autenticada, na forma do artigo 32, e seus parágrafos, da Lei Federal n.º 8.666/93, e rubricados pelo re</w:t>
      </w:r>
      <w:r w:rsidR="00964876" w:rsidRPr="000F7272">
        <w:rPr>
          <w:rFonts w:ascii="Arial" w:hAnsi="Arial" w:cs="Arial"/>
          <w:sz w:val="24"/>
          <w:szCs w:val="24"/>
        </w:rPr>
        <w:t>presentante legal do licitante.</w:t>
      </w:r>
    </w:p>
    <w:p w14:paraId="4B1EDDA0" w14:textId="77777777" w:rsidR="00AE68F0" w:rsidRPr="000F7272" w:rsidRDefault="00AE68F0" w:rsidP="009E6598">
      <w:pPr>
        <w:widowControl w:val="0"/>
        <w:overflowPunct w:val="0"/>
        <w:adjustRightInd w:val="0"/>
        <w:spacing w:after="0"/>
        <w:ind w:right="70"/>
        <w:jc w:val="both"/>
        <w:rPr>
          <w:rFonts w:ascii="Arial" w:hAnsi="Arial" w:cs="Arial"/>
          <w:sz w:val="24"/>
          <w:szCs w:val="24"/>
        </w:rPr>
      </w:pPr>
    </w:p>
    <w:p w14:paraId="7A2919BD"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r w:rsidRPr="000F7272">
        <w:rPr>
          <w:rFonts w:ascii="Arial" w:hAnsi="Arial" w:cs="Arial"/>
          <w:b/>
          <w:sz w:val="24"/>
          <w:szCs w:val="24"/>
        </w:rPr>
        <w:t>7.10</w:t>
      </w:r>
      <w:r w:rsidRPr="000F7272">
        <w:rPr>
          <w:rFonts w:ascii="Arial" w:hAnsi="Arial" w:cs="Arial"/>
          <w:sz w:val="24"/>
          <w:szCs w:val="24"/>
        </w:rPr>
        <w:t xml:space="preserve"> O Pregoeiro poderá pedir, a qualquer tempo, a exibição do original dos documentos. </w:t>
      </w:r>
    </w:p>
    <w:p w14:paraId="15CD66F7"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r w:rsidRPr="000F7272">
        <w:rPr>
          <w:rFonts w:ascii="Arial" w:hAnsi="Arial" w:cs="Arial"/>
          <w:sz w:val="24"/>
          <w:szCs w:val="24"/>
        </w:rPr>
        <w:t xml:space="preserve"> </w:t>
      </w:r>
    </w:p>
    <w:p w14:paraId="03F3DC96"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r w:rsidRPr="000F7272">
        <w:rPr>
          <w:rFonts w:ascii="Arial" w:hAnsi="Arial" w:cs="Arial"/>
          <w:b/>
          <w:sz w:val="24"/>
          <w:szCs w:val="24"/>
        </w:rPr>
        <w:t>7.11</w:t>
      </w:r>
      <w:r w:rsidRPr="000F7272">
        <w:rPr>
          <w:rFonts w:ascii="Arial" w:hAnsi="Arial" w:cs="Arial"/>
          <w:sz w:val="24"/>
          <w:szCs w:val="24"/>
        </w:rPr>
        <w:t xml:space="preserve"> O ENVELOPE “B” conterá os documentos especificados no item </w:t>
      </w:r>
      <w:proofErr w:type="gramStart"/>
      <w:r w:rsidRPr="000F7272">
        <w:rPr>
          <w:rFonts w:ascii="Arial" w:hAnsi="Arial" w:cs="Arial"/>
          <w:sz w:val="24"/>
          <w:szCs w:val="24"/>
        </w:rPr>
        <w:t>9</w:t>
      </w:r>
      <w:proofErr w:type="gramEnd"/>
      <w:r w:rsidRPr="000F7272">
        <w:rPr>
          <w:rFonts w:ascii="Arial" w:hAnsi="Arial" w:cs="Arial"/>
          <w:sz w:val="24"/>
          <w:szCs w:val="24"/>
        </w:rPr>
        <w:t xml:space="preserve">. </w:t>
      </w:r>
    </w:p>
    <w:p w14:paraId="67B23CE5"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r w:rsidRPr="000F7272">
        <w:rPr>
          <w:rFonts w:ascii="Arial" w:hAnsi="Arial" w:cs="Arial"/>
          <w:b/>
          <w:sz w:val="24"/>
          <w:szCs w:val="24"/>
        </w:rPr>
        <w:t xml:space="preserve"> </w:t>
      </w:r>
    </w:p>
    <w:p w14:paraId="3BD71D18" w14:textId="77777777" w:rsidR="009E6598" w:rsidRPr="000F7272" w:rsidRDefault="009E6598" w:rsidP="009E6598">
      <w:pPr>
        <w:widowControl w:val="0"/>
        <w:overflowPunct w:val="0"/>
        <w:adjustRightInd w:val="0"/>
        <w:spacing w:after="0"/>
        <w:ind w:right="70"/>
        <w:jc w:val="both"/>
        <w:rPr>
          <w:rFonts w:ascii="Arial" w:hAnsi="Arial" w:cs="Arial"/>
          <w:b/>
          <w:sz w:val="24"/>
          <w:szCs w:val="24"/>
        </w:rPr>
      </w:pPr>
      <w:r w:rsidRPr="000F7272">
        <w:rPr>
          <w:rFonts w:ascii="Arial" w:hAnsi="Arial" w:cs="Arial"/>
          <w:b/>
          <w:sz w:val="24"/>
          <w:szCs w:val="24"/>
        </w:rPr>
        <w:t xml:space="preserve">8- PROCESSAMENTO E JULGAMENTO DAS PROPOSTAS </w:t>
      </w:r>
    </w:p>
    <w:p w14:paraId="4683FDE1"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r w:rsidRPr="000F7272">
        <w:rPr>
          <w:rFonts w:ascii="Arial" w:hAnsi="Arial" w:cs="Arial"/>
          <w:b/>
          <w:sz w:val="24"/>
          <w:szCs w:val="24"/>
        </w:rPr>
        <w:t xml:space="preserve"> </w:t>
      </w:r>
    </w:p>
    <w:p w14:paraId="50AF8A9C"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r w:rsidRPr="000F7272">
        <w:rPr>
          <w:rFonts w:ascii="Arial" w:hAnsi="Arial" w:cs="Arial"/>
          <w:b/>
          <w:sz w:val="24"/>
          <w:szCs w:val="24"/>
        </w:rPr>
        <w:t xml:space="preserve">8.1 </w:t>
      </w:r>
      <w:r w:rsidRPr="000F7272">
        <w:rPr>
          <w:rFonts w:ascii="Arial" w:hAnsi="Arial" w:cs="Arial"/>
          <w:sz w:val="24"/>
          <w:szCs w:val="24"/>
        </w:rPr>
        <w:t xml:space="preserve">No local, dia e hora previstos neste edital, em sessão pública, deverão comparecer </w:t>
      </w:r>
      <w:r w:rsidRPr="000F7272">
        <w:rPr>
          <w:rFonts w:ascii="Arial" w:hAnsi="Arial" w:cs="Arial"/>
          <w:sz w:val="24"/>
          <w:szCs w:val="24"/>
        </w:rPr>
        <w:lastRenderedPageBreak/>
        <w:t xml:space="preserve">os licitantes, com a declaração mencionada no item 7.2 e com os envelopes “A” e “B”, apresentados na forma anteriormente definida.  </w:t>
      </w:r>
    </w:p>
    <w:p w14:paraId="796575C2"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r w:rsidRPr="000F7272">
        <w:rPr>
          <w:rFonts w:ascii="Arial" w:hAnsi="Arial" w:cs="Arial"/>
          <w:sz w:val="24"/>
          <w:szCs w:val="24"/>
        </w:rPr>
        <w:t xml:space="preserve"> </w:t>
      </w:r>
    </w:p>
    <w:p w14:paraId="446393AE"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r w:rsidRPr="000F7272">
        <w:rPr>
          <w:rFonts w:ascii="Arial" w:hAnsi="Arial" w:cs="Arial"/>
          <w:b/>
          <w:sz w:val="24"/>
          <w:szCs w:val="24"/>
        </w:rPr>
        <w:t xml:space="preserve">8.2 </w:t>
      </w:r>
      <w:r w:rsidRPr="000F7272">
        <w:rPr>
          <w:rFonts w:ascii="Arial" w:hAnsi="Arial" w:cs="Arial"/>
          <w:sz w:val="24"/>
          <w:szCs w:val="24"/>
        </w:rPr>
        <w:t xml:space="preserve">Após a fase de credenciamento dos licitantes, na forma do disposto no item </w:t>
      </w:r>
      <w:proofErr w:type="gramStart"/>
      <w:r w:rsidRPr="000F7272">
        <w:rPr>
          <w:rFonts w:ascii="Arial" w:hAnsi="Arial" w:cs="Arial"/>
          <w:sz w:val="24"/>
          <w:szCs w:val="24"/>
        </w:rPr>
        <w:t>6</w:t>
      </w:r>
      <w:proofErr w:type="gramEnd"/>
      <w:r w:rsidRPr="000F7272">
        <w:rPr>
          <w:rFonts w:ascii="Arial" w:hAnsi="Arial" w:cs="Arial"/>
          <w:sz w:val="24"/>
          <w:szCs w:val="24"/>
        </w:rPr>
        <w:t xml:space="preserve">, o Pregoeiro procederá a abertura das propostas de preços, verificando, preliminarmente, a conformidade das propostas com os requisitos estabelecidos no instrumento convocatório, com a consequente divulgação dos preços cotados pelos licitantes. </w:t>
      </w:r>
    </w:p>
    <w:p w14:paraId="3B254BF5"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r w:rsidRPr="000F7272">
        <w:rPr>
          <w:rFonts w:ascii="Arial" w:hAnsi="Arial" w:cs="Arial"/>
          <w:sz w:val="24"/>
          <w:szCs w:val="24"/>
        </w:rPr>
        <w:t xml:space="preserve"> </w:t>
      </w:r>
    </w:p>
    <w:p w14:paraId="20DFD65D"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r w:rsidRPr="000F7272">
        <w:rPr>
          <w:rFonts w:ascii="Arial" w:hAnsi="Arial" w:cs="Arial"/>
          <w:b/>
          <w:sz w:val="24"/>
          <w:szCs w:val="24"/>
        </w:rPr>
        <w:t xml:space="preserve">8.3 </w:t>
      </w:r>
      <w:r w:rsidRPr="000F7272">
        <w:rPr>
          <w:rFonts w:ascii="Arial" w:hAnsi="Arial" w:cs="Arial"/>
          <w:sz w:val="24"/>
          <w:szCs w:val="24"/>
        </w:rPr>
        <w:t xml:space="preserve">Serão qualificados pelo pregoeiro para ingresso na fase de lances o autor da proposta de menor preço e todos os demais licitantes que tenham apresentado propostas em valores sucessivos e superiores em até 10% (dez por cento) à de menor preço. </w:t>
      </w:r>
    </w:p>
    <w:p w14:paraId="462F77E4"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r w:rsidRPr="000F7272">
        <w:rPr>
          <w:rFonts w:ascii="Arial" w:hAnsi="Arial" w:cs="Arial"/>
          <w:sz w:val="24"/>
          <w:szCs w:val="24"/>
        </w:rPr>
        <w:t xml:space="preserve"> </w:t>
      </w:r>
    </w:p>
    <w:p w14:paraId="261731F5"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r w:rsidRPr="000F7272">
        <w:rPr>
          <w:rFonts w:ascii="Arial" w:hAnsi="Arial" w:cs="Arial"/>
          <w:b/>
          <w:sz w:val="24"/>
          <w:szCs w:val="24"/>
        </w:rPr>
        <w:t>8.4</w:t>
      </w:r>
      <w:r w:rsidRPr="000F7272">
        <w:rPr>
          <w:rFonts w:ascii="Arial" w:hAnsi="Arial" w:cs="Arial"/>
          <w:sz w:val="24"/>
          <w:szCs w:val="24"/>
        </w:rPr>
        <w:t xml:space="preserve"> Não havendo pelo menos 03 (três) ofertas nas condições definidas no item 8.3, o Pregoeiro proclamará a qualificação preliminar dos licitantes com as três melhores propostas, além do licitante que tiver apresentado o menor preço na proposta escrita.  </w:t>
      </w:r>
    </w:p>
    <w:p w14:paraId="62E44C75"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r w:rsidRPr="000F7272">
        <w:rPr>
          <w:rFonts w:ascii="Arial" w:hAnsi="Arial" w:cs="Arial"/>
          <w:b/>
          <w:sz w:val="24"/>
          <w:szCs w:val="24"/>
        </w:rPr>
        <w:t xml:space="preserve"> </w:t>
      </w:r>
    </w:p>
    <w:p w14:paraId="6B561724"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r w:rsidRPr="000F7272">
        <w:rPr>
          <w:rFonts w:ascii="Arial" w:hAnsi="Arial" w:cs="Arial"/>
          <w:b/>
          <w:sz w:val="24"/>
          <w:szCs w:val="24"/>
        </w:rPr>
        <w:t>8.5</w:t>
      </w:r>
      <w:r w:rsidRPr="000F7272">
        <w:rPr>
          <w:rFonts w:ascii="Arial" w:hAnsi="Arial" w:cs="Arial"/>
          <w:sz w:val="24"/>
          <w:szCs w:val="24"/>
        </w:rPr>
        <w:t xml:space="preserve"> Aos licitantes qualificados </w:t>
      </w:r>
      <w:proofErr w:type="gramStart"/>
      <w:r w:rsidRPr="000F7272">
        <w:rPr>
          <w:rFonts w:ascii="Arial" w:hAnsi="Arial" w:cs="Arial"/>
          <w:sz w:val="24"/>
          <w:szCs w:val="24"/>
        </w:rPr>
        <w:t>será</w:t>
      </w:r>
      <w:proofErr w:type="gramEnd"/>
      <w:r w:rsidRPr="000F7272">
        <w:rPr>
          <w:rFonts w:ascii="Arial" w:hAnsi="Arial" w:cs="Arial"/>
          <w:sz w:val="24"/>
          <w:szCs w:val="24"/>
        </w:rPr>
        <w:t xml:space="preserve"> dada oportunidade para nova disputa, por meio de lances verbais e sucessivos, de valores distintos e decrescentes, iniciando-se pelo autor da proposta classificada de maior preço. </w:t>
      </w:r>
    </w:p>
    <w:p w14:paraId="60C2BCD5"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r w:rsidRPr="000F7272">
        <w:rPr>
          <w:rFonts w:ascii="Arial" w:hAnsi="Arial" w:cs="Arial"/>
          <w:sz w:val="24"/>
          <w:szCs w:val="24"/>
        </w:rPr>
        <w:t xml:space="preserve"> </w:t>
      </w:r>
      <w:r w:rsidRPr="000F7272">
        <w:rPr>
          <w:rFonts w:ascii="Arial" w:hAnsi="Arial" w:cs="Arial"/>
          <w:b/>
          <w:sz w:val="24"/>
          <w:szCs w:val="24"/>
        </w:rPr>
        <w:t xml:space="preserve"> </w:t>
      </w:r>
    </w:p>
    <w:p w14:paraId="29D321DB"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proofErr w:type="gramStart"/>
      <w:r w:rsidRPr="000F7272">
        <w:rPr>
          <w:rFonts w:ascii="Arial" w:hAnsi="Arial" w:cs="Arial"/>
          <w:b/>
          <w:sz w:val="24"/>
          <w:szCs w:val="24"/>
        </w:rPr>
        <w:t>8.6</w:t>
      </w:r>
      <w:r w:rsidRPr="000F7272">
        <w:rPr>
          <w:rFonts w:ascii="Arial" w:hAnsi="Arial" w:cs="Arial"/>
          <w:sz w:val="24"/>
          <w:szCs w:val="24"/>
        </w:rPr>
        <w:t xml:space="preserve"> Caso</w:t>
      </w:r>
      <w:proofErr w:type="gramEnd"/>
      <w:r w:rsidRPr="000F7272">
        <w:rPr>
          <w:rFonts w:ascii="Arial" w:hAnsi="Arial" w:cs="Arial"/>
          <w:sz w:val="24"/>
          <w:szCs w:val="24"/>
        </w:rPr>
        <w:t xml:space="preserve"> duas ou mais propostas escritas apresentem preços iguais, será realizado sorteio para determinação da ordem de oferta dos lances. </w:t>
      </w:r>
    </w:p>
    <w:p w14:paraId="23C6864F"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r w:rsidRPr="000F7272">
        <w:rPr>
          <w:rFonts w:ascii="Arial" w:hAnsi="Arial" w:cs="Arial"/>
          <w:sz w:val="24"/>
          <w:szCs w:val="24"/>
        </w:rPr>
        <w:t xml:space="preserve"> </w:t>
      </w:r>
    </w:p>
    <w:p w14:paraId="121B3D93"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r w:rsidRPr="000F7272">
        <w:rPr>
          <w:rFonts w:ascii="Arial" w:hAnsi="Arial" w:cs="Arial"/>
          <w:b/>
          <w:sz w:val="24"/>
          <w:szCs w:val="24"/>
        </w:rPr>
        <w:t xml:space="preserve">8.7 </w:t>
      </w:r>
      <w:r w:rsidRPr="000F7272">
        <w:rPr>
          <w:rFonts w:ascii="Arial" w:hAnsi="Arial" w:cs="Arial"/>
          <w:sz w:val="24"/>
          <w:szCs w:val="24"/>
        </w:rPr>
        <w:t xml:space="preserve">O Pregoeiro convidará individualmente os licitantes qualificados, na forma dos itens 8.3, 8.4 e 8.5, a apresentar os lances verbais, a começar pelo autor da proposta escrita de maior preço, seguido dos demais, em ordem decrescente de valor. </w:t>
      </w:r>
    </w:p>
    <w:p w14:paraId="3A15DEB5"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p>
    <w:p w14:paraId="740DA955"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r w:rsidRPr="000F7272">
        <w:rPr>
          <w:rFonts w:ascii="Arial" w:hAnsi="Arial" w:cs="Arial"/>
          <w:b/>
          <w:sz w:val="24"/>
          <w:szCs w:val="24"/>
        </w:rPr>
        <w:t>8.8</w:t>
      </w:r>
      <w:r w:rsidRPr="000F7272">
        <w:rPr>
          <w:rFonts w:ascii="Arial" w:hAnsi="Arial" w:cs="Arial"/>
          <w:sz w:val="24"/>
          <w:szCs w:val="24"/>
        </w:rPr>
        <w:t xml:space="preserve"> O Pregoeiro poderá, motivadamente, estabelecer limite de tempo e de valor dos lances, mediante prévia comunicação aos licitantes e expressa menção na ata da Sessão.  </w:t>
      </w:r>
    </w:p>
    <w:p w14:paraId="4B260B14"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r w:rsidRPr="000F7272">
        <w:rPr>
          <w:rFonts w:ascii="Arial" w:hAnsi="Arial" w:cs="Arial"/>
          <w:b/>
          <w:sz w:val="24"/>
          <w:szCs w:val="24"/>
        </w:rPr>
        <w:t xml:space="preserve"> </w:t>
      </w:r>
    </w:p>
    <w:p w14:paraId="0D83D902"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proofErr w:type="gramStart"/>
      <w:r w:rsidRPr="000F7272">
        <w:rPr>
          <w:rFonts w:ascii="Arial" w:hAnsi="Arial" w:cs="Arial"/>
          <w:b/>
          <w:sz w:val="24"/>
          <w:szCs w:val="24"/>
        </w:rPr>
        <w:t xml:space="preserve">8.9 </w:t>
      </w:r>
      <w:r w:rsidRPr="000F7272">
        <w:rPr>
          <w:rFonts w:ascii="Arial" w:hAnsi="Arial" w:cs="Arial"/>
          <w:sz w:val="24"/>
          <w:szCs w:val="24"/>
        </w:rPr>
        <w:t>Só</w:t>
      </w:r>
      <w:proofErr w:type="gramEnd"/>
      <w:r w:rsidRPr="000F7272">
        <w:rPr>
          <w:rFonts w:ascii="Arial" w:hAnsi="Arial" w:cs="Arial"/>
          <w:sz w:val="24"/>
          <w:szCs w:val="24"/>
        </w:rPr>
        <w:t xml:space="preserve"> serão aceitos lances cujos valores sejam inferiores ao último apresentado. </w:t>
      </w:r>
    </w:p>
    <w:p w14:paraId="1628D3EE"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r w:rsidRPr="000F7272">
        <w:rPr>
          <w:rFonts w:ascii="Arial" w:hAnsi="Arial" w:cs="Arial"/>
          <w:sz w:val="24"/>
          <w:szCs w:val="24"/>
        </w:rPr>
        <w:t xml:space="preserve"> </w:t>
      </w:r>
    </w:p>
    <w:p w14:paraId="37571FC3"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r w:rsidRPr="000F7272">
        <w:rPr>
          <w:rFonts w:ascii="Arial" w:hAnsi="Arial" w:cs="Arial"/>
          <w:b/>
          <w:sz w:val="24"/>
          <w:szCs w:val="24"/>
        </w:rPr>
        <w:t xml:space="preserve">8.10 </w:t>
      </w:r>
      <w:r w:rsidRPr="000F7272">
        <w:rPr>
          <w:rFonts w:ascii="Arial" w:hAnsi="Arial" w:cs="Arial"/>
          <w:sz w:val="24"/>
          <w:szCs w:val="24"/>
        </w:rPr>
        <w:t>Não serão aceitos dois ou mais lances do mesmo valor, prevalecendo aquele que for recebido em primeiro lugar.</w:t>
      </w:r>
      <w:r w:rsidRPr="000F7272">
        <w:rPr>
          <w:rFonts w:ascii="Arial" w:hAnsi="Arial" w:cs="Arial"/>
          <w:b/>
          <w:sz w:val="24"/>
          <w:szCs w:val="24"/>
        </w:rPr>
        <w:t xml:space="preserve"> </w:t>
      </w:r>
    </w:p>
    <w:p w14:paraId="246A4E90"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r w:rsidRPr="000F7272">
        <w:rPr>
          <w:rFonts w:ascii="Arial" w:hAnsi="Arial" w:cs="Arial"/>
          <w:b/>
          <w:sz w:val="24"/>
          <w:szCs w:val="24"/>
        </w:rPr>
        <w:t xml:space="preserve"> </w:t>
      </w:r>
    </w:p>
    <w:p w14:paraId="5543FCE1" w14:textId="00A7C080" w:rsidR="009E6598" w:rsidRPr="000F7272" w:rsidRDefault="009E6598" w:rsidP="00F51F2A">
      <w:pPr>
        <w:widowControl w:val="0"/>
        <w:overflowPunct w:val="0"/>
        <w:adjustRightInd w:val="0"/>
        <w:spacing w:after="0"/>
        <w:ind w:right="70"/>
        <w:jc w:val="both"/>
        <w:rPr>
          <w:rFonts w:ascii="Arial" w:hAnsi="Arial" w:cs="Arial"/>
          <w:sz w:val="24"/>
          <w:szCs w:val="24"/>
        </w:rPr>
      </w:pPr>
      <w:r w:rsidRPr="000F7272">
        <w:rPr>
          <w:rFonts w:ascii="Arial" w:hAnsi="Arial" w:cs="Arial"/>
          <w:b/>
          <w:sz w:val="24"/>
          <w:szCs w:val="24"/>
        </w:rPr>
        <w:t xml:space="preserve">8.11 </w:t>
      </w:r>
      <w:r w:rsidRPr="000F7272">
        <w:rPr>
          <w:rFonts w:ascii="Arial" w:hAnsi="Arial" w:cs="Arial"/>
          <w:sz w:val="24"/>
          <w:szCs w:val="24"/>
        </w:rPr>
        <w:t>Havendo empate no momento do julgamento das propostas</w:t>
      </w:r>
      <w:proofErr w:type="gramStart"/>
      <w:r w:rsidRPr="000F7272">
        <w:rPr>
          <w:rFonts w:ascii="Arial" w:hAnsi="Arial" w:cs="Arial"/>
          <w:sz w:val="24"/>
          <w:szCs w:val="24"/>
        </w:rPr>
        <w:t>, será</w:t>
      </w:r>
      <w:proofErr w:type="gramEnd"/>
      <w:r w:rsidRPr="000F7272">
        <w:rPr>
          <w:rFonts w:ascii="Arial" w:hAnsi="Arial" w:cs="Arial"/>
          <w:sz w:val="24"/>
          <w:szCs w:val="24"/>
        </w:rPr>
        <w:t xml:space="preserve"> assegurada às Microempresas e Empresas de Pequeno Porte preferência na contratação, caso a licitação tenha sido vencida por empresa que não detenha tal condição.  </w:t>
      </w:r>
    </w:p>
    <w:p w14:paraId="2C4914BD"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r w:rsidRPr="000F7272">
        <w:rPr>
          <w:rFonts w:ascii="Arial" w:hAnsi="Arial" w:cs="Arial"/>
          <w:b/>
          <w:sz w:val="24"/>
          <w:szCs w:val="24"/>
        </w:rPr>
        <w:lastRenderedPageBreak/>
        <w:t xml:space="preserve">8.11.1 </w:t>
      </w:r>
      <w:r w:rsidRPr="000F7272">
        <w:rPr>
          <w:rFonts w:ascii="Arial" w:hAnsi="Arial" w:cs="Arial"/>
          <w:sz w:val="24"/>
          <w:szCs w:val="24"/>
        </w:rPr>
        <w:t xml:space="preserve">Para efeito da verificação da existência de empate, no caso das microempresas ou das empresas de pequeno porte, serão consideradas as propostas por estas apresentadas iguais ou superiores em até 5% àquela mais bem classificada.  </w:t>
      </w:r>
    </w:p>
    <w:p w14:paraId="0AAD57B4"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r w:rsidRPr="000F7272">
        <w:rPr>
          <w:rFonts w:ascii="Arial" w:hAnsi="Arial" w:cs="Arial"/>
          <w:sz w:val="24"/>
          <w:szCs w:val="24"/>
        </w:rPr>
        <w:t xml:space="preserve"> </w:t>
      </w:r>
    </w:p>
    <w:p w14:paraId="370A3AFB"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r w:rsidRPr="000F7272">
        <w:rPr>
          <w:rFonts w:ascii="Arial" w:hAnsi="Arial" w:cs="Arial"/>
          <w:b/>
          <w:sz w:val="24"/>
          <w:szCs w:val="24"/>
        </w:rPr>
        <w:t xml:space="preserve">8.11.2 </w:t>
      </w:r>
      <w:r w:rsidRPr="000F7272">
        <w:rPr>
          <w:rFonts w:ascii="Arial" w:hAnsi="Arial" w:cs="Arial"/>
          <w:sz w:val="24"/>
          <w:szCs w:val="24"/>
        </w:rPr>
        <w:t>Havendo empate, proceder-se-á da seguinte forma:</w:t>
      </w:r>
      <w:proofErr w:type="gramStart"/>
      <w:r w:rsidRPr="000F7272">
        <w:rPr>
          <w:rFonts w:ascii="Arial" w:hAnsi="Arial" w:cs="Arial"/>
          <w:sz w:val="24"/>
          <w:szCs w:val="24"/>
        </w:rPr>
        <w:t xml:space="preserve">  </w:t>
      </w:r>
    </w:p>
    <w:p w14:paraId="1E857791"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proofErr w:type="gramEnd"/>
      <w:r w:rsidRPr="000F7272">
        <w:rPr>
          <w:rFonts w:ascii="Arial" w:hAnsi="Arial" w:cs="Arial"/>
          <w:sz w:val="24"/>
          <w:szCs w:val="24"/>
        </w:rPr>
        <w:t xml:space="preserve"> </w:t>
      </w:r>
    </w:p>
    <w:p w14:paraId="0148BAFD" w14:textId="77777777" w:rsidR="009E6598" w:rsidRPr="000F7272" w:rsidRDefault="00EF1237" w:rsidP="00CC219E">
      <w:pPr>
        <w:widowControl w:val="0"/>
        <w:numPr>
          <w:ilvl w:val="0"/>
          <w:numId w:val="2"/>
        </w:numPr>
        <w:overflowPunct w:val="0"/>
        <w:adjustRightInd w:val="0"/>
        <w:spacing w:after="0"/>
        <w:ind w:right="70"/>
        <w:jc w:val="both"/>
        <w:rPr>
          <w:rFonts w:ascii="Arial" w:hAnsi="Arial" w:cs="Arial"/>
          <w:sz w:val="24"/>
          <w:szCs w:val="24"/>
        </w:rPr>
      </w:pPr>
      <w:r w:rsidRPr="000F7272">
        <w:rPr>
          <w:rFonts w:ascii="Arial" w:hAnsi="Arial" w:cs="Arial"/>
          <w:sz w:val="24"/>
          <w:szCs w:val="24"/>
        </w:rPr>
        <w:t>A</w:t>
      </w:r>
      <w:r w:rsidR="009E6598" w:rsidRPr="000F7272">
        <w:rPr>
          <w:rFonts w:ascii="Arial" w:hAnsi="Arial" w:cs="Arial"/>
          <w:sz w:val="24"/>
          <w:szCs w:val="24"/>
        </w:rPr>
        <w:t xml:space="preserve"> microempresa ou empresa de pequeno porte mais bem classificada será convocada para apresentar proposta de preço inferior àquela vencedora do certame no prazo máximo de </w:t>
      </w:r>
      <w:proofErr w:type="gramStart"/>
      <w:r w:rsidR="009E6598" w:rsidRPr="000F7272">
        <w:rPr>
          <w:rFonts w:ascii="Arial" w:hAnsi="Arial" w:cs="Arial"/>
          <w:sz w:val="24"/>
          <w:szCs w:val="24"/>
        </w:rPr>
        <w:t>5</w:t>
      </w:r>
      <w:proofErr w:type="gramEnd"/>
      <w:r w:rsidR="009E6598" w:rsidRPr="000F7272">
        <w:rPr>
          <w:rFonts w:ascii="Arial" w:hAnsi="Arial" w:cs="Arial"/>
          <w:sz w:val="24"/>
          <w:szCs w:val="24"/>
        </w:rPr>
        <w:t xml:space="preserve"> (cinco) minutos, após o encerramento da fase de lances, sob pena de preclusão. </w:t>
      </w:r>
    </w:p>
    <w:p w14:paraId="5E3A300F"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r w:rsidRPr="000F7272">
        <w:rPr>
          <w:rFonts w:ascii="Arial" w:hAnsi="Arial" w:cs="Arial"/>
          <w:sz w:val="24"/>
          <w:szCs w:val="24"/>
        </w:rPr>
        <w:t xml:space="preserve"> </w:t>
      </w:r>
    </w:p>
    <w:p w14:paraId="79529979" w14:textId="77777777" w:rsidR="009E6598" w:rsidRPr="000F7272" w:rsidRDefault="009E6598" w:rsidP="00CC219E">
      <w:pPr>
        <w:widowControl w:val="0"/>
        <w:numPr>
          <w:ilvl w:val="0"/>
          <w:numId w:val="2"/>
        </w:numPr>
        <w:overflowPunct w:val="0"/>
        <w:adjustRightInd w:val="0"/>
        <w:spacing w:after="0"/>
        <w:ind w:right="70"/>
        <w:jc w:val="both"/>
        <w:rPr>
          <w:rFonts w:ascii="Arial" w:hAnsi="Arial" w:cs="Arial"/>
          <w:sz w:val="24"/>
          <w:szCs w:val="24"/>
        </w:rPr>
      </w:pPr>
      <w:r w:rsidRPr="000F7272">
        <w:rPr>
          <w:rFonts w:ascii="Arial" w:hAnsi="Arial" w:cs="Arial"/>
          <w:sz w:val="24"/>
          <w:szCs w:val="24"/>
        </w:rPr>
        <w:t xml:space="preserve">Caso a microempresa ou empresa de pequeno porte que se apresente neste caso não venha a ser contratada, serão convocadas, na ordem classificatória, as demais que se enquadrem na mesma hipótese, para o exercício de igual direito. </w:t>
      </w:r>
    </w:p>
    <w:p w14:paraId="70D69D15"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r w:rsidRPr="000F7272">
        <w:rPr>
          <w:rFonts w:ascii="Arial" w:hAnsi="Arial" w:cs="Arial"/>
          <w:sz w:val="24"/>
          <w:szCs w:val="24"/>
        </w:rPr>
        <w:t xml:space="preserve"> </w:t>
      </w:r>
    </w:p>
    <w:p w14:paraId="74551EA5" w14:textId="77777777" w:rsidR="009E6598" w:rsidRPr="000F7272" w:rsidRDefault="009E6598" w:rsidP="00CC219E">
      <w:pPr>
        <w:widowControl w:val="0"/>
        <w:numPr>
          <w:ilvl w:val="0"/>
          <w:numId w:val="2"/>
        </w:numPr>
        <w:overflowPunct w:val="0"/>
        <w:adjustRightInd w:val="0"/>
        <w:spacing w:after="0"/>
        <w:ind w:right="70"/>
        <w:jc w:val="both"/>
        <w:rPr>
          <w:rFonts w:ascii="Arial" w:hAnsi="Arial" w:cs="Arial"/>
          <w:sz w:val="24"/>
          <w:szCs w:val="24"/>
        </w:rPr>
      </w:pPr>
      <w:r w:rsidRPr="000F7272">
        <w:rPr>
          <w:rFonts w:ascii="Arial" w:hAnsi="Arial" w:cs="Arial"/>
          <w:sz w:val="24"/>
          <w:szCs w:val="24"/>
        </w:rPr>
        <w:t xml:space="preserve">Na situação de empate na forma antes prevista, existindo equivalência nos valores apresentados por mais de uma microempresa ou empresa de pequeno porte, </w:t>
      </w:r>
      <w:r w:rsidR="00E05A1D" w:rsidRPr="000F7272">
        <w:rPr>
          <w:rFonts w:ascii="Arial" w:hAnsi="Arial" w:cs="Arial"/>
          <w:sz w:val="24"/>
          <w:szCs w:val="24"/>
        </w:rPr>
        <w:t>proceder-se-á</w:t>
      </w:r>
      <w:r w:rsidRPr="000F7272">
        <w:rPr>
          <w:rFonts w:ascii="Arial" w:hAnsi="Arial" w:cs="Arial"/>
          <w:sz w:val="24"/>
          <w:szCs w:val="24"/>
        </w:rPr>
        <w:t xml:space="preserve"> ao sorteio entre estas de modo a se identificar aquela que primeiro poderá apresentar melhor oferta. </w:t>
      </w:r>
    </w:p>
    <w:p w14:paraId="00858F10"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r w:rsidRPr="000F7272">
        <w:rPr>
          <w:rFonts w:ascii="Arial" w:hAnsi="Arial" w:cs="Arial"/>
          <w:sz w:val="24"/>
          <w:szCs w:val="24"/>
        </w:rPr>
        <w:t xml:space="preserve">  </w:t>
      </w:r>
    </w:p>
    <w:p w14:paraId="1ECE1AAD"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r w:rsidRPr="000F7272">
        <w:rPr>
          <w:rFonts w:ascii="Arial" w:hAnsi="Arial" w:cs="Arial"/>
          <w:b/>
          <w:sz w:val="24"/>
          <w:szCs w:val="24"/>
        </w:rPr>
        <w:t xml:space="preserve">8.11.3 </w:t>
      </w:r>
      <w:r w:rsidRPr="000F7272">
        <w:rPr>
          <w:rFonts w:ascii="Arial" w:hAnsi="Arial" w:cs="Arial"/>
          <w:sz w:val="24"/>
          <w:szCs w:val="24"/>
        </w:rPr>
        <w:t xml:space="preserve">Caso nenhuma microempresa ou empresa de pequeno porte venha a ser </w:t>
      </w:r>
      <w:proofErr w:type="gramStart"/>
      <w:r w:rsidRPr="000F7272">
        <w:rPr>
          <w:rFonts w:ascii="Arial" w:hAnsi="Arial" w:cs="Arial"/>
          <w:sz w:val="24"/>
          <w:szCs w:val="24"/>
        </w:rPr>
        <w:t>contratada</w:t>
      </w:r>
      <w:proofErr w:type="gramEnd"/>
      <w:r w:rsidRPr="000F7272">
        <w:rPr>
          <w:rFonts w:ascii="Arial" w:hAnsi="Arial" w:cs="Arial"/>
          <w:sz w:val="24"/>
          <w:szCs w:val="24"/>
        </w:rPr>
        <w:t xml:space="preserve"> pelo critério de desempate, o objeto licitado será adjudicado em favor da proposta originalmente vencedora do certame.  </w:t>
      </w:r>
    </w:p>
    <w:p w14:paraId="63E22BB9"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r w:rsidRPr="000F7272">
        <w:rPr>
          <w:rFonts w:ascii="Arial" w:hAnsi="Arial" w:cs="Arial"/>
          <w:sz w:val="24"/>
          <w:szCs w:val="24"/>
        </w:rPr>
        <w:t xml:space="preserve"> </w:t>
      </w:r>
    </w:p>
    <w:p w14:paraId="76B44B7B" w14:textId="77777777" w:rsidR="009E6598" w:rsidRPr="000F7272" w:rsidRDefault="009E6598" w:rsidP="00CC219E">
      <w:pPr>
        <w:widowControl w:val="0"/>
        <w:numPr>
          <w:ilvl w:val="1"/>
          <w:numId w:val="3"/>
        </w:numPr>
        <w:overflowPunct w:val="0"/>
        <w:adjustRightInd w:val="0"/>
        <w:spacing w:after="0"/>
        <w:ind w:left="0" w:right="70"/>
        <w:jc w:val="both"/>
        <w:rPr>
          <w:rFonts w:ascii="Arial" w:hAnsi="Arial" w:cs="Arial"/>
          <w:sz w:val="24"/>
          <w:szCs w:val="24"/>
        </w:rPr>
      </w:pPr>
      <w:r w:rsidRPr="000F7272">
        <w:rPr>
          <w:rFonts w:ascii="Arial" w:hAnsi="Arial" w:cs="Arial"/>
          <w:sz w:val="24"/>
          <w:szCs w:val="24"/>
        </w:rPr>
        <w:t>A desistência de apresentar lance verbal, quando convocado pelo pregoeiro, implicará a exclusão do licitante da etapa de lances verbais e na manutenção do último preço apresentado pelo licitante para efeito de ordenação das propostas.</w:t>
      </w:r>
      <w:r w:rsidRPr="000F7272">
        <w:rPr>
          <w:rFonts w:ascii="Arial" w:hAnsi="Arial" w:cs="Arial"/>
          <w:b/>
          <w:sz w:val="24"/>
          <w:szCs w:val="24"/>
        </w:rPr>
        <w:t xml:space="preserve"> </w:t>
      </w:r>
    </w:p>
    <w:p w14:paraId="7DC0AC29"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r w:rsidRPr="000F7272">
        <w:rPr>
          <w:rFonts w:ascii="Arial" w:hAnsi="Arial" w:cs="Arial"/>
          <w:b/>
          <w:sz w:val="24"/>
          <w:szCs w:val="24"/>
        </w:rPr>
        <w:t xml:space="preserve"> </w:t>
      </w:r>
    </w:p>
    <w:p w14:paraId="6399921C" w14:textId="77777777" w:rsidR="009E6598" w:rsidRPr="000F7272" w:rsidRDefault="009E6598" w:rsidP="00CC219E">
      <w:pPr>
        <w:widowControl w:val="0"/>
        <w:numPr>
          <w:ilvl w:val="1"/>
          <w:numId w:val="3"/>
        </w:numPr>
        <w:overflowPunct w:val="0"/>
        <w:adjustRightInd w:val="0"/>
        <w:spacing w:after="0"/>
        <w:ind w:left="0" w:right="70"/>
        <w:jc w:val="both"/>
        <w:rPr>
          <w:rFonts w:ascii="Arial" w:hAnsi="Arial" w:cs="Arial"/>
          <w:sz w:val="24"/>
          <w:szCs w:val="24"/>
        </w:rPr>
      </w:pPr>
      <w:r w:rsidRPr="000F7272">
        <w:rPr>
          <w:rFonts w:ascii="Arial" w:hAnsi="Arial" w:cs="Arial"/>
          <w:sz w:val="24"/>
          <w:szCs w:val="24"/>
        </w:rPr>
        <w:t xml:space="preserve">A desistência dos lances já ofertados sujeitará o licitante às penalidades previstas no item 15 do edital. </w:t>
      </w:r>
    </w:p>
    <w:p w14:paraId="158727B2"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r w:rsidRPr="000F7272">
        <w:rPr>
          <w:rFonts w:ascii="Arial" w:hAnsi="Arial" w:cs="Arial"/>
          <w:sz w:val="24"/>
          <w:szCs w:val="24"/>
        </w:rPr>
        <w:t xml:space="preserve"> </w:t>
      </w:r>
    </w:p>
    <w:p w14:paraId="7D0AA43D" w14:textId="77777777" w:rsidR="009E6598" w:rsidRPr="000F7272" w:rsidRDefault="009E6598" w:rsidP="00CC219E">
      <w:pPr>
        <w:widowControl w:val="0"/>
        <w:numPr>
          <w:ilvl w:val="1"/>
          <w:numId w:val="3"/>
        </w:numPr>
        <w:overflowPunct w:val="0"/>
        <w:adjustRightInd w:val="0"/>
        <w:spacing w:after="0"/>
        <w:ind w:left="0" w:right="70"/>
        <w:jc w:val="both"/>
        <w:rPr>
          <w:rFonts w:ascii="Arial" w:hAnsi="Arial" w:cs="Arial"/>
          <w:sz w:val="24"/>
          <w:szCs w:val="24"/>
        </w:rPr>
      </w:pPr>
      <w:r w:rsidRPr="000F7272">
        <w:rPr>
          <w:rFonts w:ascii="Arial" w:hAnsi="Arial" w:cs="Arial"/>
          <w:sz w:val="24"/>
          <w:szCs w:val="24"/>
        </w:rPr>
        <w:t xml:space="preserve">O encerramento da etapa competitiva dar-se-á quando, indagados pelo Pregoeiro, os licitantes qualificados manifestarem seu desinteresse em apresentar novos lances.  </w:t>
      </w:r>
    </w:p>
    <w:p w14:paraId="1DD5F197" w14:textId="77777777" w:rsidR="00DF4EAB" w:rsidRPr="000F7272" w:rsidRDefault="00DF4EAB" w:rsidP="00DF4EAB">
      <w:pPr>
        <w:widowControl w:val="0"/>
        <w:overflowPunct w:val="0"/>
        <w:adjustRightInd w:val="0"/>
        <w:spacing w:after="0"/>
        <w:ind w:right="70"/>
        <w:jc w:val="both"/>
        <w:rPr>
          <w:rFonts w:ascii="Arial" w:hAnsi="Arial" w:cs="Arial"/>
          <w:sz w:val="24"/>
          <w:szCs w:val="24"/>
        </w:rPr>
      </w:pPr>
    </w:p>
    <w:p w14:paraId="33A1E71A" w14:textId="77777777" w:rsidR="009E6598" w:rsidRPr="000F7272" w:rsidRDefault="009E6598" w:rsidP="00CC219E">
      <w:pPr>
        <w:widowControl w:val="0"/>
        <w:numPr>
          <w:ilvl w:val="1"/>
          <w:numId w:val="3"/>
        </w:numPr>
        <w:overflowPunct w:val="0"/>
        <w:adjustRightInd w:val="0"/>
        <w:spacing w:after="0"/>
        <w:ind w:left="0" w:right="70"/>
        <w:jc w:val="both"/>
        <w:rPr>
          <w:rFonts w:ascii="Arial" w:hAnsi="Arial" w:cs="Arial"/>
          <w:sz w:val="24"/>
          <w:szCs w:val="24"/>
        </w:rPr>
      </w:pPr>
      <w:proofErr w:type="gramStart"/>
      <w:r w:rsidRPr="000F7272">
        <w:rPr>
          <w:rFonts w:ascii="Arial" w:hAnsi="Arial" w:cs="Arial"/>
          <w:sz w:val="24"/>
          <w:szCs w:val="24"/>
        </w:rPr>
        <w:t>Caso não se realizem</w:t>
      </w:r>
      <w:proofErr w:type="gramEnd"/>
      <w:r w:rsidRPr="000F7272">
        <w:rPr>
          <w:rFonts w:ascii="Arial" w:hAnsi="Arial" w:cs="Arial"/>
          <w:sz w:val="24"/>
          <w:szCs w:val="24"/>
        </w:rPr>
        <w:t xml:space="preserve"> lances verbais, será verificada pelo Pregoeiro a aceitabilidade da proposta de preços de menor valor, considerando-se o valor estimado para a contratação. </w:t>
      </w:r>
    </w:p>
    <w:p w14:paraId="652BA197"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r w:rsidRPr="000F7272">
        <w:rPr>
          <w:rFonts w:ascii="Arial" w:hAnsi="Arial" w:cs="Arial"/>
          <w:sz w:val="24"/>
          <w:szCs w:val="24"/>
        </w:rPr>
        <w:t xml:space="preserve"> </w:t>
      </w:r>
    </w:p>
    <w:p w14:paraId="55E31331" w14:textId="77777777" w:rsidR="009E6598" w:rsidRPr="000F7272" w:rsidRDefault="009E6598" w:rsidP="00CC219E">
      <w:pPr>
        <w:widowControl w:val="0"/>
        <w:numPr>
          <w:ilvl w:val="2"/>
          <w:numId w:val="4"/>
        </w:numPr>
        <w:overflowPunct w:val="0"/>
        <w:adjustRightInd w:val="0"/>
        <w:spacing w:after="0"/>
        <w:ind w:left="0" w:right="70"/>
        <w:jc w:val="both"/>
        <w:rPr>
          <w:rFonts w:ascii="Arial" w:hAnsi="Arial" w:cs="Arial"/>
          <w:sz w:val="24"/>
          <w:szCs w:val="24"/>
        </w:rPr>
      </w:pPr>
      <w:r w:rsidRPr="000F7272">
        <w:rPr>
          <w:rFonts w:ascii="Arial" w:hAnsi="Arial" w:cs="Arial"/>
          <w:sz w:val="24"/>
          <w:szCs w:val="24"/>
        </w:rPr>
        <w:t xml:space="preserve">No caso de empate entre as propostas de menor preço e não sendo </w:t>
      </w:r>
      <w:r w:rsidRPr="000F7272">
        <w:rPr>
          <w:rFonts w:ascii="Arial" w:hAnsi="Arial" w:cs="Arial"/>
          <w:sz w:val="24"/>
          <w:szCs w:val="24"/>
        </w:rPr>
        <w:lastRenderedPageBreak/>
        <w:t xml:space="preserve">apresentados lances verbais, sem prejuízo do disposto no item 8.11, será assegurada preferência como critério de desempate, sucessivamente, aos bens e serviços: (a) produzidos no País; (b) produzidos ou prestados por empresas brasileiras; (c) produzidos ou prestados por empresas que invistam em pesquisa e no desenvolvimento de tecnologia no País; e (d) produzidos ou prestados por empresas que comprovem cumprimento de reserva de cargos prevista em lei para pessoa com deficiência ou para reabilitado da Previdência Social e que atendam às regras de acessibilidade previstas na legislação.  </w:t>
      </w:r>
    </w:p>
    <w:p w14:paraId="036429E1"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r w:rsidRPr="000F7272">
        <w:rPr>
          <w:rFonts w:ascii="Arial" w:hAnsi="Arial" w:cs="Arial"/>
          <w:sz w:val="24"/>
          <w:szCs w:val="24"/>
        </w:rPr>
        <w:t xml:space="preserve"> </w:t>
      </w:r>
    </w:p>
    <w:p w14:paraId="34A73F82" w14:textId="77777777" w:rsidR="009E6598" w:rsidRPr="000F7272" w:rsidRDefault="00E05A1D" w:rsidP="00CC219E">
      <w:pPr>
        <w:widowControl w:val="0"/>
        <w:numPr>
          <w:ilvl w:val="2"/>
          <w:numId w:val="4"/>
        </w:numPr>
        <w:overflowPunct w:val="0"/>
        <w:adjustRightInd w:val="0"/>
        <w:spacing w:after="0"/>
        <w:ind w:left="0" w:right="70"/>
        <w:jc w:val="both"/>
        <w:rPr>
          <w:rFonts w:ascii="Arial" w:hAnsi="Arial" w:cs="Arial"/>
          <w:sz w:val="24"/>
          <w:szCs w:val="24"/>
        </w:rPr>
      </w:pPr>
      <w:r w:rsidRPr="000F7272">
        <w:rPr>
          <w:rFonts w:ascii="Arial" w:hAnsi="Arial" w:cs="Arial"/>
          <w:sz w:val="24"/>
          <w:szCs w:val="24"/>
        </w:rPr>
        <w:t xml:space="preserve"> </w:t>
      </w:r>
      <w:r w:rsidR="009E6598" w:rsidRPr="000F7272">
        <w:rPr>
          <w:rFonts w:ascii="Arial" w:hAnsi="Arial" w:cs="Arial"/>
          <w:sz w:val="24"/>
          <w:szCs w:val="24"/>
        </w:rPr>
        <w:t>Persistindo o empate, o sorteio público será utilizado como critério de desempate.</w:t>
      </w:r>
      <w:r w:rsidR="009E6598" w:rsidRPr="000F7272">
        <w:rPr>
          <w:rFonts w:ascii="Arial" w:hAnsi="Arial" w:cs="Arial"/>
          <w:b/>
          <w:sz w:val="24"/>
          <w:szCs w:val="24"/>
        </w:rPr>
        <w:t xml:space="preserve"> </w:t>
      </w:r>
    </w:p>
    <w:p w14:paraId="0F3C1C7F"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r w:rsidRPr="000F7272">
        <w:rPr>
          <w:rFonts w:ascii="Arial" w:hAnsi="Arial" w:cs="Arial"/>
          <w:sz w:val="24"/>
          <w:szCs w:val="24"/>
        </w:rPr>
        <w:t xml:space="preserve"> </w:t>
      </w:r>
    </w:p>
    <w:p w14:paraId="101DE571"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proofErr w:type="gramStart"/>
      <w:r w:rsidRPr="000F7272">
        <w:rPr>
          <w:rFonts w:ascii="Arial" w:hAnsi="Arial" w:cs="Arial"/>
          <w:b/>
          <w:sz w:val="24"/>
          <w:szCs w:val="24"/>
        </w:rPr>
        <w:t xml:space="preserve">8.16 </w:t>
      </w:r>
      <w:r w:rsidRPr="000F7272">
        <w:rPr>
          <w:rFonts w:ascii="Arial" w:hAnsi="Arial" w:cs="Arial"/>
          <w:sz w:val="24"/>
          <w:szCs w:val="24"/>
        </w:rPr>
        <w:t>Declarada encerrada</w:t>
      </w:r>
      <w:proofErr w:type="gramEnd"/>
      <w:r w:rsidRPr="000F7272">
        <w:rPr>
          <w:rFonts w:ascii="Arial" w:hAnsi="Arial" w:cs="Arial"/>
          <w:sz w:val="24"/>
          <w:szCs w:val="24"/>
        </w:rPr>
        <w:t xml:space="preserve"> a etapa competitiva e ordenadas as propostas, o pregoeiro examinará a aceitabilidade da primeira classificada, quanto ao objeto e valor, decidindo motivadamente. </w:t>
      </w:r>
    </w:p>
    <w:p w14:paraId="65F7E775"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r w:rsidRPr="000F7272">
        <w:rPr>
          <w:rFonts w:ascii="Arial" w:hAnsi="Arial" w:cs="Arial"/>
          <w:b/>
          <w:sz w:val="24"/>
          <w:szCs w:val="24"/>
        </w:rPr>
        <w:t xml:space="preserve"> </w:t>
      </w:r>
    </w:p>
    <w:p w14:paraId="72775150"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r w:rsidRPr="000F7272">
        <w:rPr>
          <w:rFonts w:ascii="Arial" w:hAnsi="Arial" w:cs="Arial"/>
          <w:b/>
          <w:sz w:val="24"/>
          <w:szCs w:val="24"/>
        </w:rPr>
        <w:t>8.16.1</w:t>
      </w:r>
      <w:r w:rsidRPr="000F7272">
        <w:rPr>
          <w:rFonts w:ascii="Arial" w:hAnsi="Arial" w:cs="Arial"/>
          <w:sz w:val="24"/>
          <w:szCs w:val="24"/>
        </w:rPr>
        <w:t xml:space="preserve"> Será desclassificada a proposta ou o lance com valor superior ao preço máximo admitido, na forma do item 4.2.  </w:t>
      </w:r>
    </w:p>
    <w:p w14:paraId="667753C9"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r w:rsidRPr="000F7272">
        <w:rPr>
          <w:rFonts w:ascii="Arial" w:hAnsi="Arial" w:cs="Arial"/>
          <w:b/>
          <w:sz w:val="24"/>
          <w:szCs w:val="24"/>
        </w:rPr>
        <w:t xml:space="preserve">  </w:t>
      </w:r>
    </w:p>
    <w:p w14:paraId="0AD62B40" w14:textId="77777777" w:rsidR="009E6598" w:rsidRPr="000F7272" w:rsidRDefault="009E6598" w:rsidP="00CC219E">
      <w:pPr>
        <w:widowControl w:val="0"/>
        <w:numPr>
          <w:ilvl w:val="1"/>
          <w:numId w:val="5"/>
        </w:numPr>
        <w:overflowPunct w:val="0"/>
        <w:adjustRightInd w:val="0"/>
        <w:spacing w:after="0"/>
        <w:ind w:left="0" w:right="70"/>
        <w:jc w:val="both"/>
        <w:rPr>
          <w:rFonts w:ascii="Arial" w:hAnsi="Arial" w:cs="Arial"/>
          <w:sz w:val="24"/>
          <w:szCs w:val="24"/>
        </w:rPr>
      </w:pPr>
      <w:r w:rsidRPr="000F7272">
        <w:rPr>
          <w:rFonts w:ascii="Arial" w:hAnsi="Arial" w:cs="Arial"/>
          <w:sz w:val="24"/>
          <w:szCs w:val="24"/>
        </w:rPr>
        <w:t xml:space="preserve">Sendo aceitável a proposta final classificada em primeiro lugar, será aberto o envelope contendo a documentação de habilitação do licitante que a tiver formulado, para confirmação das suas condições de habilitação. </w:t>
      </w:r>
    </w:p>
    <w:p w14:paraId="5545F8EF"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r w:rsidRPr="000F7272">
        <w:rPr>
          <w:rFonts w:ascii="Arial" w:hAnsi="Arial" w:cs="Arial"/>
          <w:sz w:val="24"/>
          <w:szCs w:val="24"/>
        </w:rPr>
        <w:t xml:space="preserve"> </w:t>
      </w:r>
    </w:p>
    <w:p w14:paraId="786BDBFC" w14:textId="77777777" w:rsidR="009E6598" w:rsidRPr="000F7272" w:rsidRDefault="009E6598" w:rsidP="00CC219E">
      <w:pPr>
        <w:widowControl w:val="0"/>
        <w:numPr>
          <w:ilvl w:val="1"/>
          <w:numId w:val="5"/>
        </w:numPr>
        <w:overflowPunct w:val="0"/>
        <w:adjustRightInd w:val="0"/>
        <w:spacing w:after="0"/>
        <w:ind w:left="0" w:right="70"/>
        <w:jc w:val="both"/>
        <w:rPr>
          <w:rFonts w:ascii="Arial" w:hAnsi="Arial" w:cs="Arial"/>
          <w:sz w:val="24"/>
          <w:szCs w:val="24"/>
        </w:rPr>
      </w:pPr>
      <w:r w:rsidRPr="000F7272">
        <w:rPr>
          <w:rFonts w:ascii="Arial" w:hAnsi="Arial" w:cs="Arial"/>
          <w:sz w:val="24"/>
          <w:szCs w:val="24"/>
        </w:rPr>
        <w:t xml:space="preserve">Verificado o atendimento das exigências de habilitação fixadas no edital, o Pregoeiro declarará o licitante vencedor. </w:t>
      </w:r>
    </w:p>
    <w:p w14:paraId="5CE359B7" w14:textId="77777777" w:rsidR="009E6598" w:rsidRPr="000F7272" w:rsidRDefault="009E6598" w:rsidP="009E6598">
      <w:pPr>
        <w:pStyle w:val="PargrafodaLista"/>
        <w:rPr>
          <w:rFonts w:ascii="Arial" w:hAnsi="Arial" w:cs="Arial"/>
        </w:rPr>
      </w:pPr>
    </w:p>
    <w:p w14:paraId="18F5B566" w14:textId="77777777" w:rsidR="009E6598" w:rsidRPr="000F7272" w:rsidRDefault="009E6598" w:rsidP="00CC219E">
      <w:pPr>
        <w:widowControl w:val="0"/>
        <w:numPr>
          <w:ilvl w:val="1"/>
          <w:numId w:val="5"/>
        </w:numPr>
        <w:overflowPunct w:val="0"/>
        <w:adjustRightInd w:val="0"/>
        <w:spacing w:after="0"/>
        <w:ind w:left="0" w:right="70"/>
        <w:jc w:val="both"/>
        <w:rPr>
          <w:rFonts w:ascii="Arial" w:hAnsi="Arial" w:cs="Arial"/>
          <w:sz w:val="24"/>
          <w:szCs w:val="24"/>
        </w:rPr>
      </w:pPr>
      <w:r w:rsidRPr="000F7272">
        <w:rPr>
          <w:rFonts w:ascii="Arial" w:hAnsi="Arial" w:cs="Arial"/>
          <w:sz w:val="24"/>
          <w:szCs w:val="24"/>
        </w:rPr>
        <w:t xml:space="preserve">Caso a oferta não seja aceitável ou o licitante desatenda as exigências de habilitação, o Pregoeiro examinará as ofertas </w:t>
      </w:r>
      <w:r w:rsidR="000A5B34" w:rsidRPr="000F7272">
        <w:rPr>
          <w:rFonts w:ascii="Arial" w:hAnsi="Arial" w:cs="Arial"/>
          <w:sz w:val="24"/>
          <w:szCs w:val="24"/>
        </w:rPr>
        <w:t>subsequentes</w:t>
      </w:r>
      <w:r w:rsidRPr="000F7272">
        <w:rPr>
          <w:rFonts w:ascii="Arial" w:hAnsi="Arial" w:cs="Arial"/>
          <w:sz w:val="24"/>
          <w:szCs w:val="24"/>
        </w:rPr>
        <w:t xml:space="preserve">, na ordem de classificação, verificando, conforme o caso, a aceitabilidade da proposta ou o atendimento das exigências de habilitação, até que um licitante cumpra as condições fixadas neste edital, sendo o objeto do certame a ele adjudicado quando constatado o desinteresse dos demais licitantes na interposição de recursos. </w:t>
      </w:r>
    </w:p>
    <w:p w14:paraId="253CBD75"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r w:rsidRPr="000F7272">
        <w:rPr>
          <w:rFonts w:ascii="Arial" w:hAnsi="Arial" w:cs="Arial"/>
          <w:b/>
          <w:sz w:val="24"/>
          <w:szCs w:val="24"/>
        </w:rPr>
        <w:t xml:space="preserve"> </w:t>
      </w:r>
    </w:p>
    <w:p w14:paraId="263CFC36" w14:textId="77777777" w:rsidR="009E6598" w:rsidRPr="000F7272" w:rsidRDefault="009E6598" w:rsidP="00CC219E">
      <w:pPr>
        <w:widowControl w:val="0"/>
        <w:numPr>
          <w:ilvl w:val="1"/>
          <w:numId w:val="5"/>
        </w:numPr>
        <w:overflowPunct w:val="0"/>
        <w:adjustRightInd w:val="0"/>
        <w:spacing w:after="0"/>
        <w:ind w:left="0" w:right="70"/>
        <w:jc w:val="both"/>
        <w:rPr>
          <w:rFonts w:ascii="Arial" w:hAnsi="Arial" w:cs="Arial"/>
          <w:sz w:val="24"/>
          <w:szCs w:val="24"/>
        </w:rPr>
      </w:pPr>
      <w:r w:rsidRPr="000F7272">
        <w:rPr>
          <w:rFonts w:ascii="Arial" w:hAnsi="Arial" w:cs="Arial"/>
          <w:sz w:val="24"/>
          <w:szCs w:val="24"/>
        </w:rPr>
        <w:t xml:space="preserve">O Pregoeiro poderá negociar diretamente com o licitante vencedor para que seja obtido melhor preço aceitável, devendo esta negociação se dar em público e formalizada em ata. </w:t>
      </w:r>
    </w:p>
    <w:p w14:paraId="0CA45AC5"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r w:rsidRPr="000F7272">
        <w:rPr>
          <w:rFonts w:ascii="Arial" w:hAnsi="Arial" w:cs="Arial"/>
          <w:sz w:val="24"/>
          <w:szCs w:val="24"/>
        </w:rPr>
        <w:t xml:space="preserve"> </w:t>
      </w:r>
    </w:p>
    <w:p w14:paraId="258BEB5D" w14:textId="695487C1" w:rsidR="009E6598" w:rsidRPr="000F7272" w:rsidRDefault="009E6598" w:rsidP="009E6598">
      <w:pPr>
        <w:widowControl w:val="0"/>
        <w:numPr>
          <w:ilvl w:val="1"/>
          <w:numId w:val="5"/>
        </w:numPr>
        <w:overflowPunct w:val="0"/>
        <w:adjustRightInd w:val="0"/>
        <w:spacing w:after="0"/>
        <w:ind w:left="0" w:right="70"/>
        <w:jc w:val="both"/>
        <w:rPr>
          <w:rFonts w:ascii="Arial" w:hAnsi="Arial" w:cs="Arial"/>
          <w:sz w:val="24"/>
          <w:szCs w:val="24"/>
        </w:rPr>
      </w:pPr>
      <w:r w:rsidRPr="000F7272">
        <w:rPr>
          <w:rFonts w:ascii="Arial" w:hAnsi="Arial" w:cs="Arial"/>
          <w:sz w:val="24"/>
          <w:szCs w:val="24"/>
        </w:rPr>
        <w:t xml:space="preserve">Da reunião lavrar-se-á ata circunstanciada, em que serão registradas as ocorrências relevantes, e, ao final, </w:t>
      </w:r>
      <w:proofErr w:type="gramStart"/>
      <w:r w:rsidRPr="000F7272">
        <w:rPr>
          <w:rFonts w:ascii="Arial" w:hAnsi="Arial" w:cs="Arial"/>
          <w:sz w:val="24"/>
          <w:szCs w:val="24"/>
        </w:rPr>
        <w:t>será</w:t>
      </w:r>
      <w:proofErr w:type="gramEnd"/>
      <w:r w:rsidRPr="000F7272">
        <w:rPr>
          <w:rFonts w:ascii="Arial" w:hAnsi="Arial" w:cs="Arial"/>
          <w:sz w:val="24"/>
          <w:szCs w:val="24"/>
        </w:rPr>
        <w:t xml:space="preserve"> assinada pelo Pregoeiro e demais membros da Comissão, bem como pelos licitantes presentes. </w:t>
      </w:r>
      <w:r w:rsidRPr="000F7272">
        <w:rPr>
          <w:rFonts w:ascii="Arial" w:hAnsi="Arial" w:cs="Arial"/>
          <w:b/>
          <w:sz w:val="24"/>
          <w:szCs w:val="24"/>
        </w:rPr>
        <w:t xml:space="preserve"> </w:t>
      </w:r>
    </w:p>
    <w:p w14:paraId="6AE8DAB1" w14:textId="77777777" w:rsidR="00613479" w:rsidRPr="000F7272" w:rsidRDefault="00613479" w:rsidP="00613479">
      <w:pPr>
        <w:widowControl w:val="0"/>
        <w:overflowPunct w:val="0"/>
        <w:adjustRightInd w:val="0"/>
        <w:spacing w:after="0"/>
        <w:ind w:right="70"/>
        <w:jc w:val="both"/>
        <w:rPr>
          <w:rFonts w:ascii="Arial" w:hAnsi="Arial" w:cs="Arial"/>
          <w:sz w:val="24"/>
          <w:szCs w:val="24"/>
        </w:rPr>
      </w:pPr>
    </w:p>
    <w:p w14:paraId="03D10902" w14:textId="77777777" w:rsidR="009E6598" w:rsidRPr="000F7272" w:rsidRDefault="009E6598" w:rsidP="00CC219E">
      <w:pPr>
        <w:widowControl w:val="0"/>
        <w:numPr>
          <w:ilvl w:val="1"/>
          <w:numId w:val="5"/>
        </w:numPr>
        <w:overflowPunct w:val="0"/>
        <w:adjustRightInd w:val="0"/>
        <w:spacing w:after="0"/>
        <w:ind w:left="0" w:right="70"/>
        <w:jc w:val="both"/>
        <w:rPr>
          <w:rFonts w:ascii="Arial" w:hAnsi="Arial" w:cs="Arial"/>
          <w:sz w:val="24"/>
          <w:szCs w:val="24"/>
        </w:rPr>
      </w:pPr>
      <w:r w:rsidRPr="000F7272">
        <w:rPr>
          <w:rFonts w:ascii="Arial" w:hAnsi="Arial" w:cs="Arial"/>
          <w:sz w:val="24"/>
          <w:szCs w:val="24"/>
        </w:rPr>
        <w:lastRenderedPageBreak/>
        <w:t xml:space="preserve">Os licitantes ficam obrigados a manter a validade da proposta por 60 (sessenta) dias, contados da data da sua entrega. </w:t>
      </w:r>
    </w:p>
    <w:p w14:paraId="05534A60" w14:textId="77777777" w:rsidR="009E6598" w:rsidRPr="000F7272" w:rsidRDefault="009E6598" w:rsidP="009E6598">
      <w:pPr>
        <w:widowControl w:val="0"/>
        <w:overflowPunct w:val="0"/>
        <w:adjustRightInd w:val="0"/>
        <w:spacing w:after="0"/>
        <w:ind w:right="70"/>
        <w:jc w:val="both"/>
        <w:rPr>
          <w:rFonts w:ascii="Arial" w:hAnsi="Arial" w:cs="Arial"/>
          <w:sz w:val="24"/>
          <w:szCs w:val="24"/>
        </w:rPr>
      </w:pPr>
      <w:r w:rsidRPr="000F7272">
        <w:rPr>
          <w:rFonts w:ascii="Arial" w:hAnsi="Arial" w:cs="Arial"/>
          <w:b/>
          <w:sz w:val="24"/>
          <w:szCs w:val="24"/>
        </w:rPr>
        <w:t xml:space="preserve"> </w:t>
      </w:r>
    </w:p>
    <w:p w14:paraId="675904A3" w14:textId="77777777" w:rsidR="009E6598" w:rsidRPr="000F7272" w:rsidRDefault="009E6598" w:rsidP="00CC219E">
      <w:pPr>
        <w:widowControl w:val="0"/>
        <w:numPr>
          <w:ilvl w:val="1"/>
          <w:numId w:val="5"/>
        </w:numPr>
        <w:overflowPunct w:val="0"/>
        <w:adjustRightInd w:val="0"/>
        <w:spacing w:after="0"/>
        <w:ind w:left="0" w:right="70"/>
        <w:jc w:val="both"/>
        <w:rPr>
          <w:rFonts w:ascii="Arial" w:hAnsi="Arial" w:cs="Arial"/>
          <w:sz w:val="24"/>
          <w:szCs w:val="24"/>
        </w:rPr>
      </w:pPr>
      <w:r w:rsidRPr="000F7272">
        <w:rPr>
          <w:rFonts w:ascii="Arial" w:hAnsi="Arial" w:cs="Arial"/>
          <w:sz w:val="24"/>
          <w:szCs w:val="24"/>
        </w:rPr>
        <w:t xml:space="preserve">Se por motivo de força maior, a adjudicação não puder ocorrer dentro do período de validade da proposta, ou seja, 60 (sessenta) dias, e caso persista o interesse da </w:t>
      </w:r>
      <w:r w:rsidR="00552A87" w:rsidRPr="000F7272">
        <w:rPr>
          <w:rFonts w:ascii="Arial" w:hAnsi="Arial" w:cs="Arial"/>
          <w:sz w:val="24"/>
          <w:szCs w:val="24"/>
        </w:rPr>
        <w:t>EMUSA</w:t>
      </w:r>
      <w:r w:rsidRPr="000F7272">
        <w:rPr>
          <w:rFonts w:ascii="Arial" w:hAnsi="Arial" w:cs="Arial"/>
          <w:sz w:val="24"/>
          <w:szCs w:val="24"/>
        </w:rPr>
        <w:t xml:space="preserve"> este poderá solicitar a prorrogação da validade da proposta por igual prazo. </w:t>
      </w:r>
    </w:p>
    <w:p w14:paraId="5D13D128" w14:textId="77777777" w:rsidR="005B2FA8" w:rsidRPr="000F7272" w:rsidRDefault="005B2FA8" w:rsidP="009E6598">
      <w:pPr>
        <w:widowControl w:val="0"/>
        <w:overflowPunct w:val="0"/>
        <w:adjustRightInd w:val="0"/>
        <w:spacing w:after="0"/>
        <w:ind w:right="70"/>
        <w:jc w:val="both"/>
        <w:rPr>
          <w:rFonts w:ascii="Arial" w:hAnsi="Arial" w:cs="Arial"/>
          <w:sz w:val="24"/>
          <w:szCs w:val="24"/>
        </w:rPr>
      </w:pPr>
    </w:p>
    <w:p w14:paraId="5C4BD39B" w14:textId="77777777" w:rsidR="00552A87" w:rsidRPr="000F7272" w:rsidRDefault="00552A87" w:rsidP="00552A87">
      <w:pPr>
        <w:widowControl w:val="0"/>
        <w:overflowPunct w:val="0"/>
        <w:adjustRightInd w:val="0"/>
        <w:spacing w:after="0"/>
        <w:ind w:right="70"/>
        <w:jc w:val="both"/>
        <w:rPr>
          <w:rFonts w:ascii="Arial" w:hAnsi="Arial" w:cs="Arial"/>
          <w:b/>
          <w:sz w:val="24"/>
          <w:szCs w:val="24"/>
        </w:rPr>
      </w:pPr>
      <w:r w:rsidRPr="000F7272">
        <w:rPr>
          <w:rFonts w:ascii="Arial" w:hAnsi="Arial" w:cs="Arial"/>
          <w:b/>
          <w:sz w:val="24"/>
          <w:szCs w:val="24"/>
        </w:rPr>
        <w:t xml:space="preserve">9. DA HABILITAÇÃO </w:t>
      </w:r>
    </w:p>
    <w:p w14:paraId="6401C69C" w14:textId="77777777" w:rsidR="00552A87" w:rsidRPr="000F7272" w:rsidRDefault="00552A87" w:rsidP="00552A87">
      <w:pPr>
        <w:widowControl w:val="0"/>
        <w:overflowPunct w:val="0"/>
        <w:adjustRightInd w:val="0"/>
        <w:spacing w:after="0"/>
        <w:ind w:right="70"/>
        <w:jc w:val="both"/>
        <w:rPr>
          <w:rFonts w:ascii="Arial" w:hAnsi="Arial" w:cs="Arial"/>
          <w:sz w:val="24"/>
          <w:szCs w:val="24"/>
        </w:rPr>
      </w:pPr>
      <w:r w:rsidRPr="000F7272">
        <w:rPr>
          <w:rFonts w:ascii="Arial" w:hAnsi="Arial" w:cs="Arial"/>
          <w:sz w:val="24"/>
          <w:szCs w:val="24"/>
        </w:rPr>
        <w:t xml:space="preserve"> </w:t>
      </w:r>
    </w:p>
    <w:p w14:paraId="332D3EB1" w14:textId="77777777" w:rsidR="00552A87" w:rsidRPr="000F7272" w:rsidRDefault="00552A87" w:rsidP="00552A87">
      <w:pPr>
        <w:widowControl w:val="0"/>
        <w:overflowPunct w:val="0"/>
        <w:adjustRightInd w:val="0"/>
        <w:spacing w:after="0"/>
        <w:ind w:right="70"/>
        <w:jc w:val="both"/>
        <w:rPr>
          <w:rFonts w:ascii="Arial" w:hAnsi="Arial" w:cs="Arial"/>
          <w:sz w:val="24"/>
          <w:szCs w:val="24"/>
        </w:rPr>
      </w:pPr>
      <w:r w:rsidRPr="000F7272">
        <w:rPr>
          <w:rFonts w:ascii="Arial" w:hAnsi="Arial" w:cs="Arial"/>
          <w:b/>
          <w:sz w:val="24"/>
          <w:szCs w:val="24"/>
        </w:rPr>
        <w:t xml:space="preserve">9.1 </w:t>
      </w:r>
      <w:r w:rsidRPr="000F7272">
        <w:rPr>
          <w:rFonts w:ascii="Arial" w:hAnsi="Arial" w:cs="Arial"/>
          <w:sz w:val="24"/>
          <w:szCs w:val="24"/>
        </w:rPr>
        <w:t xml:space="preserve">Os licitantes deverão apresentar os seguintes documentos de habilitação para participar do presente certame: </w:t>
      </w:r>
    </w:p>
    <w:p w14:paraId="69CAD4FB" w14:textId="77777777" w:rsidR="00552A87" w:rsidRPr="000F7272" w:rsidRDefault="00552A87" w:rsidP="00552A87">
      <w:pPr>
        <w:widowControl w:val="0"/>
        <w:overflowPunct w:val="0"/>
        <w:adjustRightInd w:val="0"/>
        <w:spacing w:after="0"/>
        <w:ind w:right="70"/>
        <w:jc w:val="both"/>
        <w:rPr>
          <w:rFonts w:ascii="Arial" w:hAnsi="Arial" w:cs="Arial"/>
          <w:sz w:val="24"/>
          <w:szCs w:val="24"/>
        </w:rPr>
      </w:pPr>
      <w:r w:rsidRPr="000F7272">
        <w:rPr>
          <w:rFonts w:ascii="Arial" w:hAnsi="Arial" w:cs="Arial"/>
          <w:sz w:val="24"/>
          <w:szCs w:val="24"/>
        </w:rPr>
        <w:t xml:space="preserve"> </w:t>
      </w:r>
    </w:p>
    <w:p w14:paraId="2559825E" w14:textId="77777777" w:rsidR="00552A87" w:rsidRPr="000F7272" w:rsidRDefault="00552A87" w:rsidP="00552A87">
      <w:pPr>
        <w:widowControl w:val="0"/>
        <w:overflowPunct w:val="0"/>
        <w:adjustRightInd w:val="0"/>
        <w:spacing w:after="0"/>
        <w:ind w:right="70"/>
        <w:jc w:val="both"/>
        <w:rPr>
          <w:rFonts w:ascii="Arial" w:hAnsi="Arial" w:cs="Arial"/>
          <w:sz w:val="24"/>
          <w:szCs w:val="24"/>
        </w:rPr>
      </w:pPr>
      <w:r w:rsidRPr="000F7272">
        <w:rPr>
          <w:rFonts w:ascii="Arial" w:hAnsi="Arial" w:cs="Arial"/>
          <w:b/>
          <w:sz w:val="24"/>
          <w:szCs w:val="24"/>
        </w:rPr>
        <w:t xml:space="preserve">9.1.1 </w:t>
      </w:r>
      <w:r w:rsidRPr="000F7272">
        <w:rPr>
          <w:rFonts w:ascii="Arial" w:hAnsi="Arial" w:cs="Arial"/>
          <w:b/>
          <w:sz w:val="24"/>
          <w:szCs w:val="24"/>
        </w:rPr>
        <w:tab/>
        <w:t>Habilitação Jurídica:</w:t>
      </w:r>
      <w:r w:rsidRPr="000F7272">
        <w:rPr>
          <w:rFonts w:ascii="Arial" w:hAnsi="Arial" w:cs="Arial"/>
          <w:sz w:val="24"/>
          <w:szCs w:val="24"/>
        </w:rPr>
        <w:t xml:space="preserve"> </w:t>
      </w:r>
    </w:p>
    <w:p w14:paraId="75EB1A2D" w14:textId="77777777" w:rsidR="00552A87" w:rsidRPr="000F7272" w:rsidRDefault="00552A87" w:rsidP="00552A87">
      <w:pPr>
        <w:widowControl w:val="0"/>
        <w:overflowPunct w:val="0"/>
        <w:adjustRightInd w:val="0"/>
        <w:spacing w:after="0"/>
        <w:ind w:right="70"/>
        <w:jc w:val="both"/>
        <w:rPr>
          <w:rFonts w:ascii="Arial" w:hAnsi="Arial" w:cs="Arial"/>
          <w:sz w:val="24"/>
          <w:szCs w:val="24"/>
        </w:rPr>
      </w:pPr>
      <w:r w:rsidRPr="000F7272">
        <w:rPr>
          <w:rFonts w:ascii="Arial" w:hAnsi="Arial" w:cs="Arial"/>
          <w:sz w:val="24"/>
          <w:szCs w:val="24"/>
        </w:rPr>
        <w:t xml:space="preserve"> </w:t>
      </w:r>
    </w:p>
    <w:p w14:paraId="57581BDE" w14:textId="77777777" w:rsidR="00552A87" w:rsidRPr="000F7272" w:rsidRDefault="00552A87" w:rsidP="00552A87">
      <w:pPr>
        <w:widowControl w:val="0"/>
        <w:overflowPunct w:val="0"/>
        <w:adjustRightInd w:val="0"/>
        <w:spacing w:after="0"/>
        <w:ind w:right="70"/>
        <w:jc w:val="both"/>
        <w:rPr>
          <w:rFonts w:ascii="Arial" w:hAnsi="Arial" w:cs="Arial"/>
          <w:sz w:val="24"/>
          <w:szCs w:val="24"/>
        </w:rPr>
      </w:pPr>
      <w:r w:rsidRPr="000F7272">
        <w:rPr>
          <w:rFonts w:ascii="Arial" w:hAnsi="Arial" w:cs="Arial"/>
          <w:sz w:val="24"/>
          <w:szCs w:val="24"/>
        </w:rPr>
        <w:t>Para fins de comprovação da habilitação jurídica, deverão ser apresentados, conforme o caso, os seguintes documentos:</w:t>
      </w:r>
      <w:proofErr w:type="gramStart"/>
      <w:r w:rsidRPr="000F7272">
        <w:rPr>
          <w:rFonts w:ascii="Arial" w:hAnsi="Arial" w:cs="Arial"/>
          <w:sz w:val="24"/>
          <w:szCs w:val="24"/>
        </w:rPr>
        <w:t xml:space="preserve">  </w:t>
      </w:r>
    </w:p>
    <w:p w14:paraId="6A3206A9" w14:textId="77777777" w:rsidR="00552A87" w:rsidRPr="000F7272" w:rsidRDefault="00552A87" w:rsidP="00552A87">
      <w:pPr>
        <w:widowControl w:val="0"/>
        <w:overflowPunct w:val="0"/>
        <w:adjustRightInd w:val="0"/>
        <w:spacing w:after="0"/>
        <w:ind w:right="70"/>
        <w:jc w:val="both"/>
        <w:rPr>
          <w:rFonts w:ascii="Arial" w:hAnsi="Arial" w:cs="Arial"/>
          <w:sz w:val="24"/>
          <w:szCs w:val="24"/>
        </w:rPr>
      </w:pPr>
      <w:proofErr w:type="gramEnd"/>
      <w:r w:rsidRPr="000F7272">
        <w:rPr>
          <w:rFonts w:ascii="Arial" w:hAnsi="Arial" w:cs="Arial"/>
          <w:sz w:val="24"/>
          <w:szCs w:val="24"/>
        </w:rPr>
        <w:t xml:space="preserve"> </w:t>
      </w:r>
    </w:p>
    <w:p w14:paraId="1C367AA2" w14:textId="77777777" w:rsidR="00552A87" w:rsidRPr="000F7272" w:rsidRDefault="00552A87" w:rsidP="00552A87">
      <w:pPr>
        <w:widowControl w:val="0"/>
        <w:overflowPunct w:val="0"/>
        <w:adjustRightInd w:val="0"/>
        <w:spacing w:after="0"/>
        <w:ind w:right="70"/>
        <w:jc w:val="both"/>
        <w:rPr>
          <w:rFonts w:ascii="Arial" w:hAnsi="Arial" w:cs="Arial"/>
          <w:sz w:val="24"/>
          <w:szCs w:val="24"/>
        </w:rPr>
      </w:pPr>
      <w:proofErr w:type="gramStart"/>
      <w:r w:rsidRPr="000F7272">
        <w:rPr>
          <w:rFonts w:ascii="Arial" w:hAnsi="Arial" w:cs="Arial"/>
          <w:sz w:val="24"/>
          <w:szCs w:val="24"/>
        </w:rPr>
        <w:t>a</w:t>
      </w:r>
      <w:proofErr w:type="gramEnd"/>
      <w:r w:rsidRPr="000F7272">
        <w:rPr>
          <w:rFonts w:ascii="Arial" w:hAnsi="Arial" w:cs="Arial"/>
          <w:sz w:val="24"/>
          <w:szCs w:val="24"/>
        </w:rPr>
        <w:t xml:space="preserve">-) Cédula de identidade e CPF dos sócios ou dos diretores; b-) Registro Comercial, no caso de empresário pessoa física; c-) Ato constitutivo, estatuto ou contrato social em vigor, devidamente registrado, em se tratando de sociedades empresárias, e, no caso de sociedades por ações, acompanhado de documentos de eleição de seus administradores. </w:t>
      </w:r>
    </w:p>
    <w:p w14:paraId="710B4847" w14:textId="77777777" w:rsidR="00552A87" w:rsidRPr="000F7272" w:rsidRDefault="00552A87" w:rsidP="00552A87">
      <w:pPr>
        <w:widowControl w:val="0"/>
        <w:overflowPunct w:val="0"/>
        <w:adjustRightInd w:val="0"/>
        <w:spacing w:after="0"/>
        <w:ind w:right="70"/>
        <w:jc w:val="both"/>
        <w:rPr>
          <w:rFonts w:ascii="Arial" w:hAnsi="Arial" w:cs="Arial"/>
          <w:sz w:val="24"/>
          <w:szCs w:val="24"/>
        </w:rPr>
      </w:pPr>
      <w:proofErr w:type="gramStart"/>
      <w:r w:rsidRPr="000F7272">
        <w:rPr>
          <w:rFonts w:ascii="Arial" w:hAnsi="Arial" w:cs="Arial"/>
          <w:sz w:val="24"/>
          <w:szCs w:val="24"/>
        </w:rPr>
        <w:t>d</w:t>
      </w:r>
      <w:proofErr w:type="gramEnd"/>
      <w:r w:rsidRPr="000F7272">
        <w:rPr>
          <w:rFonts w:ascii="Arial" w:hAnsi="Arial" w:cs="Arial"/>
          <w:sz w:val="24"/>
          <w:szCs w:val="24"/>
        </w:rPr>
        <w:t xml:space="preserve">-) Inscrição do ato constitutivo, no caso de sociedades simples, acompanhada de prova de diretoria em exercício; e-) Decreto de autorização, em se tratando de empresa ou sociedade estrangeira em funcionamento no país, e ato de registro ou autorização para funcionamento expedido pelo órgão competente, quando a atividade assim o exigir.  </w:t>
      </w:r>
    </w:p>
    <w:p w14:paraId="58E0CB2B" w14:textId="77777777" w:rsidR="00552A87" w:rsidRPr="000F7272" w:rsidRDefault="00552A87" w:rsidP="00552A87">
      <w:pPr>
        <w:widowControl w:val="0"/>
        <w:overflowPunct w:val="0"/>
        <w:adjustRightInd w:val="0"/>
        <w:spacing w:after="0"/>
        <w:ind w:right="70"/>
        <w:jc w:val="both"/>
        <w:rPr>
          <w:rFonts w:ascii="Arial" w:hAnsi="Arial" w:cs="Arial"/>
          <w:sz w:val="24"/>
          <w:szCs w:val="24"/>
        </w:rPr>
      </w:pPr>
      <w:proofErr w:type="gramStart"/>
      <w:r w:rsidRPr="000F7272">
        <w:rPr>
          <w:rFonts w:ascii="Arial" w:hAnsi="Arial" w:cs="Arial"/>
          <w:sz w:val="24"/>
          <w:szCs w:val="24"/>
        </w:rPr>
        <w:t>f</w:t>
      </w:r>
      <w:proofErr w:type="gramEnd"/>
      <w:r w:rsidRPr="000F7272">
        <w:rPr>
          <w:rFonts w:ascii="Arial" w:hAnsi="Arial" w:cs="Arial"/>
          <w:sz w:val="24"/>
          <w:szCs w:val="24"/>
        </w:rPr>
        <w:t xml:space="preserve">-) A sociedade simples que não adotar um dos tipos regulados nos artigos 1.039 a 1.092, deverá mencionar, no contrato social, por força do art. 997, inciso VI, as pessoas naturais incumbidas da administração; g-) ata da respectiva fundação, e o correspondente registro na Junta Comercial, bem como o estatuto com a ata da assembleia de aprovação, na forma do artigo 18 da Lei nº </w:t>
      </w:r>
    </w:p>
    <w:p w14:paraId="42DF28BB" w14:textId="77777777" w:rsidR="00552A87" w:rsidRPr="000F7272" w:rsidRDefault="00552A87" w:rsidP="00552A87">
      <w:pPr>
        <w:widowControl w:val="0"/>
        <w:overflowPunct w:val="0"/>
        <w:adjustRightInd w:val="0"/>
        <w:spacing w:after="0"/>
        <w:ind w:right="70"/>
        <w:jc w:val="both"/>
        <w:rPr>
          <w:rFonts w:ascii="Arial" w:hAnsi="Arial" w:cs="Arial"/>
          <w:sz w:val="24"/>
          <w:szCs w:val="24"/>
        </w:rPr>
      </w:pPr>
      <w:r w:rsidRPr="000F7272">
        <w:rPr>
          <w:rFonts w:ascii="Arial" w:hAnsi="Arial" w:cs="Arial"/>
          <w:sz w:val="24"/>
          <w:szCs w:val="24"/>
        </w:rPr>
        <w:t xml:space="preserve">5.764/71, em se tratando de sociedade cooperativa.  </w:t>
      </w:r>
    </w:p>
    <w:p w14:paraId="24D5FD5A" w14:textId="0E7563C6" w:rsidR="00DF4EAB" w:rsidRPr="000F7272" w:rsidRDefault="00552A87" w:rsidP="00552A87">
      <w:pPr>
        <w:widowControl w:val="0"/>
        <w:overflowPunct w:val="0"/>
        <w:adjustRightInd w:val="0"/>
        <w:spacing w:after="0"/>
        <w:ind w:right="70"/>
        <w:jc w:val="both"/>
        <w:rPr>
          <w:rFonts w:ascii="Arial" w:hAnsi="Arial" w:cs="Arial"/>
          <w:sz w:val="24"/>
          <w:szCs w:val="24"/>
        </w:rPr>
      </w:pPr>
      <w:r w:rsidRPr="000F7272">
        <w:rPr>
          <w:rFonts w:ascii="Arial" w:hAnsi="Arial" w:cs="Arial"/>
          <w:b/>
          <w:sz w:val="24"/>
          <w:szCs w:val="24"/>
        </w:rPr>
        <w:t xml:space="preserve"> </w:t>
      </w:r>
    </w:p>
    <w:p w14:paraId="406531D3" w14:textId="77777777" w:rsidR="00552A87" w:rsidRPr="000F7272" w:rsidRDefault="00E05A1D" w:rsidP="00552A87">
      <w:pPr>
        <w:widowControl w:val="0"/>
        <w:overflowPunct w:val="0"/>
        <w:adjustRightInd w:val="0"/>
        <w:spacing w:after="0"/>
        <w:ind w:right="70"/>
        <w:jc w:val="both"/>
        <w:rPr>
          <w:rFonts w:ascii="Arial" w:hAnsi="Arial" w:cs="Arial"/>
          <w:b/>
          <w:sz w:val="24"/>
          <w:szCs w:val="24"/>
        </w:rPr>
      </w:pPr>
      <w:r w:rsidRPr="000F7272">
        <w:rPr>
          <w:rFonts w:ascii="Arial" w:hAnsi="Arial" w:cs="Arial"/>
          <w:b/>
          <w:sz w:val="24"/>
          <w:szCs w:val="24"/>
        </w:rPr>
        <w:t>9.1.2 Regularidade</w:t>
      </w:r>
      <w:r w:rsidR="00552A87" w:rsidRPr="000F7272">
        <w:rPr>
          <w:rFonts w:ascii="Arial" w:hAnsi="Arial" w:cs="Arial"/>
          <w:b/>
          <w:sz w:val="24"/>
          <w:szCs w:val="24"/>
        </w:rPr>
        <w:t xml:space="preserve"> Fiscal e Trabalhista </w:t>
      </w:r>
    </w:p>
    <w:p w14:paraId="0535341D" w14:textId="77777777" w:rsidR="00552A87" w:rsidRPr="000F7272" w:rsidRDefault="00552A87" w:rsidP="00552A87">
      <w:pPr>
        <w:widowControl w:val="0"/>
        <w:overflowPunct w:val="0"/>
        <w:adjustRightInd w:val="0"/>
        <w:spacing w:after="0"/>
        <w:ind w:right="70"/>
        <w:jc w:val="both"/>
        <w:rPr>
          <w:rFonts w:ascii="Arial" w:hAnsi="Arial" w:cs="Arial"/>
          <w:sz w:val="24"/>
          <w:szCs w:val="24"/>
        </w:rPr>
      </w:pPr>
      <w:r w:rsidRPr="000F7272">
        <w:rPr>
          <w:rFonts w:ascii="Arial" w:hAnsi="Arial" w:cs="Arial"/>
          <w:sz w:val="24"/>
          <w:szCs w:val="24"/>
        </w:rPr>
        <w:t xml:space="preserve"> </w:t>
      </w:r>
    </w:p>
    <w:p w14:paraId="651CE272" w14:textId="77777777" w:rsidR="00552A87" w:rsidRPr="000F7272" w:rsidRDefault="00552A87" w:rsidP="00552A87">
      <w:pPr>
        <w:widowControl w:val="0"/>
        <w:overflowPunct w:val="0"/>
        <w:adjustRightInd w:val="0"/>
        <w:spacing w:after="0"/>
        <w:ind w:right="70"/>
        <w:jc w:val="both"/>
        <w:rPr>
          <w:rFonts w:ascii="Arial" w:hAnsi="Arial" w:cs="Arial"/>
          <w:sz w:val="24"/>
          <w:szCs w:val="24"/>
        </w:rPr>
      </w:pPr>
      <w:r w:rsidRPr="000F7272">
        <w:rPr>
          <w:rFonts w:ascii="Arial" w:hAnsi="Arial" w:cs="Arial"/>
          <w:sz w:val="24"/>
          <w:szCs w:val="24"/>
        </w:rPr>
        <w:t>Para fins de comprovação da regularidade fiscal e trabalhista, deverão ser apresentados os seguintes documentos:</w:t>
      </w:r>
      <w:proofErr w:type="gramStart"/>
      <w:r w:rsidRPr="000F7272">
        <w:rPr>
          <w:rFonts w:ascii="Arial" w:hAnsi="Arial" w:cs="Arial"/>
          <w:sz w:val="24"/>
          <w:szCs w:val="24"/>
        </w:rPr>
        <w:t xml:space="preserve">   </w:t>
      </w:r>
    </w:p>
    <w:p w14:paraId="20282C2C" w14:textId="77777777" w:rsidR="00552A87" w:rsidRPr="000F7272" w:rsidRDefault="00552A87" w:rsidP="00552A87">
      <w:pPr>
        <w:widowControl w:val="0"/>
        <w:overflowPunct w:val="0"/>
        <w:adjustRightInd w:val="0"/>
        <w:spacing w:after="0"/>
        <w:ind w:right="70"/>
        <w:jc w:val="both"/>
        <w:rPr>
          <w:rFonts w:ascii="Arial" w:hAnsi="Arial" w:cs="Arial"/>
          <w:sz w:val="24"/>
          <w:szCs w:val="24"/>
        </w:rPr>
      </w:pPr>
      <w:proofErr w:type="gramEnd"/>
      <w:r w:rsidRPr="000F7272">
        <w:rPr>
          <w:rFonts w:ascii="Arial" w:hAnsi="Arial" w:cs="Arial"/>
          <w:b/>
          <w:sz w:val="24"/>
          <w:szCs w:val="24"/>
        </w:rPr>
        <w:t xml:space="preserve"> </w:t>
      </w:r>
    </w:p>
    <w:p w14:paraId="0CC48EF6" w14:textId="6E770B89" w:rsidR="00552A87" w:rsidRPr="000F7272" w:rsidRDefault="00552A87" w:rsidP="00552A87">
      <w:pPr>
        <w:widowControl w:val="0"/>
        <w:numPr>
          <w:ilvl w:val="0"/>
          <w:numId w:val="6"/>
        </w:numPr>
        <w:overflowPunct w:val="0"/>
        <w:adjustRightInd w:val="0"/>
        <w:spacing w:after="0"/>
        <w:ind w:right="70"/>
        <w:jc w:val="both"/>
        <w:rPr>
          <w:rFonts w:ascii="Arial" w:hAnsi="Arial" w:cs="Arial"/>
          <w:sz w:val="24"/>
          <w:szCs w:val="24"/>
        </w:rPr>
      </w:pPr>
      <w:proofErr w:type="gramStart"/>
      <w:r w:rsidRPr="000F7272">
        <w:rPr>
          <w:rFonts w:ascii="Arial" w:hAnsi="Arial" w:cs="Arial"/>
          <w:sz w:val="24"/>
          <w:szCs w:val="24"/>
        </w:rPr>
        <w:t>prova</w:t>
      </w:r>
      <w:proofErr w:type="gramEnd"/>
      <w:r w:rsidRPr="000F7272">
        <w:rPr>
          <w:rFonts w:ascii="Arial" w:hAnsi="Arial" w:cs="Arial"/>
          <w:sz w:val="24"/>
          <w:szCs w:val="24"/>
        </w:rPr>
        <w:t xml:space="preserve"> de inscrição no Cadastro de Pessoas Físicas (CPF) ou no Cadastro Nacional de Pessoas Jurídicas (CNPJ); </w:t>
      </w:r>
    </w:p>
    <w:p w14:paraId="6BAD305B" w14:textId="77777777" w:rsidR="00552A87" w:rsidRPr="000F7272" w:rsidRDefault="00552A87" w:rsidP="00CC219E">
      <w:pPr>
        <w:widowControl w:val="0"/>
        <w:numPr>
          <w:ilvl w:val="0"/>
          <w:numId w:val="6"/>
        </w:numPr>
        <w:overflowPunct w:val="0"/>
        <w:adjustRightInd w:val="0"/>
        <w:spacing w:after="0"/>
        <w:ind w:right="70"/>
        <w:jc w:val="both"/>
        <w:rPr>
          <w:rFonts w:ascii="Arial" w:hAnsi="Arial" w:cs="Arial"/>
          <w:sz w:val="24"/>
          <w:szCs w:val="24"/>
        </w:rPr>
      </w:pPr>
      <w:proofErr w:type="gramStart"/>
      <w:r w:rsidRPr="000F7272">
        <w:rPr>
          <w:rFonts w:ascii="Arial" w:hAnsi="Arial" w:cs="Arial"/>
          <w:sz w:val="24"/>
          <w:szCs w:val="24"/>
        </w:rPr>
        <w:lastRenderedPageBreak/>
        <w:t>prova</w:t>
      </w:r>
      <w:proofErr w:type="gramEnd"/>
      <w:r w:rsidRPr="000F7272">
        <w:rPr>
          <w:rFonts w:ascii="Arial" w:hAnsi="Arial" w:cs="Arial"/>
          <w:sz w:val="24"/>
          <w:szCs w:val="24"/>
        </w:rPr>
        <w:t xml:space="preserve"> de inscrição no cadastro de contribuintes estadual ou municipal, se houver, relativo ao domicílio ou sede do licitante, ou outra equivalente, na forma da lei; </w:t>
      </w:r>
    </w:p>
    <w:p w14:paraId="6E250DB7" w14:textId="77777777" w:rsidR="00552A87" w:rsidRPr="000F7272" w:rsidRDefault="00552A87" w:rsidP="00552A87">
      <w:pPr>
        <w:widowControl w:val="0"/>
        <w:overflowPunct w:val="0"/>
        <w:adjustRightInd w:val="0"/>
        <w:spacing w:after="0"/>
        <w:ind w:right="70"/>
        <w:jc w:val="both"/>
        <w:rPr>
          <w:rFonts w:ascii="Arial" w:hAnsi="Arial" w:cs="Arial"/>
          <w:sz w:val="24"/>
          <w:szCs w:val="24"/>
        </w:rPr>
      </w:pPr>
      <w:r w:rsidRPr="000F7272">
        <w:rPr>
          <w:rFonts w:ascii="Arial" w:hAnsi="Arial" w:cs="Arial"/>
          <w:b/>
          <w:sz w:val="24"/>
          <w:szCs w:val="24"/>
        </w:rPr>
        <w:t xml:space="preserve"> </w:t>
      </w:r>
    </w:p>
    <w:p w14:paraId="1E8C0CA9" w14:textId="77777777" w:rsidR="00552A87" w:rsidRPr="000F7272" w:rsidRDefault="00552A87" w:rsidP="00CC219E">
      <w:pPr>
        <w:widowControl w:val="0"/>
        <w:numPr>
          <w:ilvl w:val="0"/>
          <w:numId w:val="6"/>
        </w:numPr>
        <w:overflowPunct w:val="0"/>
        <w:adjustRightInd w:val="0"/>
        <w:spacing w:after="0"/>
        <w:ind w:right="70"/>
        <w:jc w:val="both"/>
        <w:rPr>
          <w:rFonts w:ascii="Arial" w:hAnsi="Arial" w:cs="Arial"/>
          <w:sz w:val="24"/>
          <w:szCs w:val="24"/>
        </w:rPr>
      </w:pPr>
      <w:proofErr w:type="gramStart"/>
      <w:r w:rsidRPr="000F7272">
        <w:rPr>
          <w:rFonts w:ascii="Arial" w:hAnsi="Arial" w:cs="Arial"/>
          <w:sz w:val="24"/>
          <w:szCs w:val="24"/>
        </w:rPr>
        <w:t>prova</w:t>
      </w:r>
      <w:proofErr w:type="gramEnd"/>
      <w:r w:rsidRPr="000F7272">
        <w:rPr>
          <w:rFonts w:ascii="Arial" w:hAnsi="Arial" w:cs="Arial"/>
          <w:sz w:val="24"/>
          <w:szCs w:val="24"/>
        </w:rPr>
        <w:t xml:space="preserve"> de regularidade fiscal perante à Fazenda Federal, Estadual e Municipal do domicílio ou sede do licitante, que será realizada da seguinte forma:  </w:t>
      </w:r>
    </w:p>
    <w:p w14:paraId="7DCE6783" w14:textId="77777777" w:rsidR="00552A87" w:rsidRPr="000F7272" w:rsidRDefault="00552A87" w:rsidP="00552A87">
      <w:pPr>
        <w:widowControl w:val="0"/>
        <w:overflowPunct w:val="0"/>
        <w:adjustRightInd w:val="0"/>
        <w:spacing w:after="0"/>
        <w:ind w:right="70"/>
        <w:jc w:val="both"/>
        <w:rPr>
          <w:rFonts w:ascii="Arial" w:hAnsi="Arial" w:cs="Arial"/>
          <w:sz w:val="24"/>
          <w:szCs w:val="24"/>
        </w:rPr>
      </w:pPr>
      <w:r w:rsidRPr="000F7272">
        <w:rPr>
          <w:rFonts w:ascii="Arial" w:hAnsi="Arial" w:cs="Arial"/>
          <w:sz w:val="24"/>
          <w:szCs w:val="24"/>
        </w:rPr>
        <w:t xml:space="preserve"> </w:t>
      </w:r>
    </w:p>
    <w:p w14:paraId="72660EAA" w14:textId="4AEEC7B6" w:rsidR="00552A87" w:rsidRPr="000F7272" w:rsidRDefault="00552A87" w:rsidP="00CC219E">
      <w:pPr>
        <w:widowControl w:val="0"/>
        <w:numPr>
          <w:ilvl w:val="1"/>
          <w:numId w:val="6"/>
        </w:numPr>
        <w:overflowPunct w:val="0"/>
        <w:adjustRightInd w:val="0"/>
        <w:spacing w:after="0"/>
        <w:ind w:right="70"/>
        <w:jc w:val="both"/>
        <w:rPr>
          <w:rFonts w:ascii="Arial" w:hAnsi="Arial" w:cs="Arial"/>
          <w:sz w:val="24"/>
          <w:szCs w:val="24"/>
        </w:rPr>
      </w:pPr>
      <w:r w:rsidRPr="000F7272">
        <w:rPr>
          <w:rFonts w:ascii="Arial" w:hAnsi="Arial" w:cs="Arial"/>
          <w:sz w:val="24"/>
          <w:szCs w:val="24"/>
        </w:rPr>
        <w:t xml:space="preserve">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w:t>
      </w:r>
      <w:r w:rsidRPr="000F7272">
        <w:rPr>
          <w:rFonts w:ascii="Arial" w:hAnsi="Arial" w:cs="Arial"/>
          <w:sz w:val="24"/>
          <w:szCs w:val="24"/>
          <w:u w:val="single"/>
        </w:rPr>
        <w:t>a</w:t>
      </w:r>
      <w:r w:rsidRPr="000F7272">
        <w:rPr>
          <w:rFonts w:ascii="Arial" w:hAnsi="Arial" w:cs="Arial"/>
          <w:sz w:val="24"/>
          <w:szCs w:val="24"/>
        </w:rPr>
        <w:t xml:space="preserve"> </w:t>
      </w:r>
      <w:r w:rsidR="00B168F9" w:rsidRPr="000F7272">
        <w:rPr>
          <w:rFonts w:ascii="Arial" w:hAnsi="Arial" w:cs="Arial"/>
          <w:sz w:val="24"/>
          <w:szCs w:val="24"/>
        </w:rPr>
        <w:t>à</w:t>
      </w:r>
      <w:r w:rsidRPr="000F7272">
        <w:rPr>
          <w:rFonts w:ascii="Arial" w:hAnsi="Arial" w:cs="Arial"/>
          <w:sz w:val="24"/>
          <w:szCs w:val="24"/>
        </w:rPr>
        <w:t xml:space="preserve"> </w:t>
      </w:r>
      <w:r w:rsidRPr="000F7272">
        <w:rPr>
          <w:rFonts w:ascii="Arial" w:hAnsi="Arial" w:cs="Arial"/>
          <w:sz w:val="24"/>
          <w:szCs w:val="24"/>
          <w:u w:val="single"/>
        </w:rPr>
        <w:t>d</w:t>
      </w:r>
      <w:r w:rsidRPr="000F7272">
        <w:rPr>
          <w:rFonts w:ascii="Arial" w:hAnsi="Arial" w:cs="Arial"/>
          <w:sz w:val="24"/>
          <w:szCs w:val="24"/>
        </w:rPr>
        <w:t>, do parágrafo único, do art. 11, da Lei nº 8.212, de 1991;</w:t>
      </w:r>
      <w:proofErr w:type="gramStart"/>
      <w:r w:rsidRPr="000F7272">
        <w:rPr>
          <w:rFonts w:ascii="Arial" w:hAnsi="Arial" w:cs="Arial"/>
          <w:sz w:val="24"/>
          <w:szCs w:val="24"/>
        </w:rPr>
        <w:t xml:space="preserve">  </w:t>
      </w:r>
    </w:p>
    <w:p w14:paraId="504D762F" w14:textId="77777777" w:rsidR="00552A87" w:rsidRPr="000F7272" w:rsidRDefault="00552A87" w:rsidP="00552A87">
      <w:pPr>
        <w:widowControl w:val="0"/>
        <w:overflowPunct w:val="0"/>
        <w:adjustRightInd w:val="0"/>
        <w:spacing w:after="0"/>
        <w:ind w:right="70"/>
        <w:jc w:val="both"/>
        <w:rPr>
          <w:rFonts w:ascii="Arial" w:hAnsi="Arial" w:cs="Arial"/>
          <w:sz w:val="24"/>
          <w:szCs w:val="24"/>
        </w:rPr>
      </w:pPr>
      <w:proofErr w:type="gramEnd"/>
      <w:r w:rsidRPr="000F7272">
        <w:rPr>
          <w:rFonts w:ascii="Arial" w:hAnsi="Arial" w:cs="Arial"/>
          <w:sz w:val="24"/>
          <w:szCs w:val="24"/>
        </w:rPr>
        <w:t xml:space="preserve"> </w:t>
      </w:r>
    </w:p>
    <w:p w14:paraId="46BBCE9A" w14:textId="77777777" w:rsidR="00552A87" w:rsidRPr="000F7272" w:rsidRDefault="00552A87" w:rsidP="00CC219E">
      <w:pPr>
        <w:widowControl w:val="0"/>
        <w:numPr>
          <w:ilvl w:val="1"/>
          <w:numId w:val="6"/>
        </w:numPr>
        <w:overflowPunct w:val="0"/>
        <w:adjustRightInd w:val="0"/>
        <w:spacing w:after="0"/>
        <w:ind w:right="70"/>
        <w:jc w:val="both"/>
        <w:rPr>
          <w:rFonts w:ascii="Arial" w:hAnsi="Arial" w:cs="Arial"/>
          <w:sz w:val="24"/>
          <w:szCs w:val="24"/>
        </w:rPr>
      </w:pPr>
      <w:r w:rsidRPr="000F7272">
        <w:rPr>
          <w:rFonts w:ascii="Arial" w:hAnsi="Arial" w:cs="Arial"/>
          <w:sz w:val="24"/>
          <w:szCs w:val="24"/>
        </w:rPr>
        <w:t xml:space="preserve">Fazenda Estadual: apresentação de 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 podendo ser apresentada Certidão Conjunta em que constem ambas as informações; ou, ainda, Certidão comprobatória de que o licitante, em razão do objeto social, não esteja sujeito à inscrição estadual; </w:t>
      </w:r>
    </w:p>
    <w:p w14:paraId="2DF1C882" w14:textId="77777777" w:rsidR="00552A87" w:rsidRPr="000F7272" w:rsidRDefault="00552A87" w:rsidP="00552A87">
      <w:pPr>
        <w:widowControl w:val="0"/>
        <w:overflowPunct w:val="0"/>
        <w:adjustRightInd w:val="0"/>
        <w:spacing w:after="0"/>
        <w:ind w:right="70"/>
        <w:jc w:val="both"/>
        <w:rPr>
          <w:rFonts w:ascii="Arial" w:hAnsi="Arial" w:cs="Arial"/>
          <w:sz w:val="24"/>
          <w:szCs w:val="24"/>
        </w:rPr>
      </w:pPr>
      <w:r w:rsidRPr="000F7272">
        <w:rPr>
          <w:rFonts w:ascii="Arial" w:hAnsi="Arial" w:cs="Arial"/>
          <w:sz w:val="24"/>
          <w:szCs w:val="24"/>
        </w:rPr>
        <w:t xml:space="preserve"> </w:t>
      </w:r>
    </w:p>
    <w:p w14:paraId="2FA5DF8C" w14:textId="77777777" w:rsidR="00552A87" w:rsidRPr="000F7272" w:rsidRDefault="00552A87" w:rsidP="000A5B34">
      <w:pPr>
        <w:widowControl w:val="0"/>
        <w:overflowPunct w:val="0"/>
        <w:adjustRightInd w:val="0"/>
        <w:spacing w:after="0"/>
        <w:ind w:left="709" w:right="70"/>
        <w:jc w:val="both"/>
        <w:rPr>
          <w:rFonts w:ascii="Arial" w:hAnsi="Arial" w:cs="Arial"/>
          <w:sz w:val="24"/>
          <w:szCs w:val="24"/>
        </w:rPr>
      </w:pPr>
      <w:proofErr w:type="gramStart"/>
      <w:r w:rsidRPr="000F7272">
        <w:rPr>
          <w:rFonts w:ascii="Arial" w:hAnsi="Arial" w:cs="Arial"/>
          <w:b/>
          <w:sz w:val="24"/>
          <w:szCs w:val="24"/>
        </w:rPr>
        <w:t>c.</w:t>
      </w:r>
      <w:proofErr w:type="gramEnd"/>
      <w:r w:rsidRPr="000F7272">
        <w:rPr>
          <w:rFonts w:ascii="Arial" w:hAnsi="Arial" w:cs="Arial"/>
          <w:b/>
          <w:sz w:val="24"/>
          <w:szCs w:val="24"/>
        </w:rPr>
        <w:t>2.1)</w:t>
      </w:r>
      <w:r w:rsidRPr="000F7272">
        <w:rPr>
          <w:rFonts w:ascii="Arial" w:hAnsi="Arial" w:cs="Arial"/>
          <w:sz w:val="24"/>
          <w:szCs w:val="24"/>
        </w:rPr>
        <w:t xml:space="preserve"> Caso o licitante esteja estabelecido no Estado do Rio de Janeiro, a prova de regularidade com a Fazenda Estadual será feita por meio da apresentação da Certidão Negativa de Débitos, ou Certidão Positiva com efeito de Negativa, expedida pela Secretaria de Estado de Fazenda, e de Certidão Negativa de Débitos em Dívida Ativa, ou Certidão Positiva com efeito de Negativa, para fins de participação em licitação, expedida pela Procuradoria Geral do Estado, ou, se for o caso, Certidão comprobatória de que o licitante, em razão do objeto social, não esteja sujeito à inscrição estadual; </w:t>
      </w:r>
    </w:p>
    <w:p w14:paraId="097DB9CE" w14:textId="77777777" w:rsidR="00552A87" w:rsidRPr="000F7272" w:rsidRDefault="00552A87" w:rsidP="00552A87">
      <w:pPr>
        <w:widowControl w:val="0"/>
        <w:overflowPunct w:val="0"/>
        <w:adjustRightInd w:val="0"/>
        <w:spacing w:after="0"/>
        <w:ind w:right="70"/>
        <w:jc w:val="both"/>
        <w:rPr>
          <w:rFonts w:ascii="Arial" w:hAnsi="Arial" w:cs="Arial"/>
          <w:sz w:val="24"/>
          <w:szCs w:val="24"/>
        </w:rPr>
      </w:pPr>
      <w:r w:rsidRPr="000F7272">
        <w:rPr>
          <w:rFonts w:ascii="Arial" w:hAnsi="Arial" w:cs="Arial"/>
          <w:sz w:val="24"/>
          <w:szCs w:val="24"/>
        </w:rPr>
        <w:t xml:space="preserve"> </w:t>
      </w:r>
    </w:p>
    <w:p w14:paraId="374DD34D" w14:textId="77777777" w:rsidR="00552A87" w:rsidRPr="000F7272" w:rsidRDefault="00552A87" w:rsidP="00CC219E">
      <w:pPr>
        <w:widowControl w:val="0"/>
        <w:numPr>
          <w:ilvl w:val="1"/>
          <w:numId w:val="6"/>
        </w:numPr>
        <w:overflowPunct w:val="0"/>
        <w:adjustRightInd w:val="0"/>
        <w:spacing w:after="0"/>
        <w:ind w:right="70"/>
        <w:jc w:val="both"/>
        <w:rPr>
          <w:rFonts w:ascii="Arial" w:hAnsi="Arial" w:cs="Arial"/>
          <w:sz w:val="24"/>
          <w:szCs w:val="24"/>
        </w:rPr>
      </w:pPr>
      <w:r w:rsidRPr="000F7272">
        <w:rPr>
          <w:rFonts w:ascii="Arial" w:hAnsi="Arial" w:cs="Arial"/>
          <w:sz w:val="24"/>
          <w:szCs w:val="24"/>
        </w:rPr>
        <w:t xml:space="preserve">Fazenda Municipal: apresentação da Certidão Negativa de Débitos, ou Certidão Positiva com efeito de Negativa do Imposto sobre Serviços de Qualquer Natureza – ISS, ou, se for o caso, certidão comprobatória de que o licitante, em razão do objeto social, não esteja sujeito à inscrição municipal; </w:t>
      </w:r>
    </w:p>
    <w:p w14:paraId="3FB0050B" w14:textId="77777777" w:rsidR="00552A87" w:rsidRPr="000F7272" w:rsidRDefault="00552A87" w:rsidP="00552A87">
      <w:pPr>
        <w:widowControl w:val="0"/>
        <w:overflowPunct w:val="0"/>
        <w:adjustRightInd w:val="0"/>
        <w:spacing w:after="0"/>
        <w:ind w:right="70"/>
        <w:jc w:val="both"/>
        <w:rPr>
          <w:rFonts w:ascii="Arial" w:hAnsi="Arial" w:cs="Arial"/>
          <w:sz w:val="24"/>
          <w:szCs w:val="24"/>
        </w:rPr>
      </w:pPr>
      <w:r w:rsidRPr="000F7272">
        <w:rPr>
          <w:rFonts w:ascii="Arial" w:hAnsi="Arial" w:cs="Arial"/>
          <w:sz w:val="24"/>
          <w:szCs w:val="24"/>
        </w:rPr>
        <w:t xml:space="preserve"> </w:t>
      </w:r>
    </w:p>
    <w:p w14:paraId="5EBE4931" w14:textId="77777777" w:rsidR="00552A87" w:rsidRPr="000F7272" w:rsidRDefault="00552A87" w:rsidP="00CC219E">
      <w:pPr>
        <w:widowControl w:val="0"/>
        <w:numPr>
          <w:ilvl w:val="0"/>
          <w:numId w:val="6"/>
        </w:numPr>
        <w:overflowPunct w:val="0"/>
        <w:adjustRightInd w:val="0"/>
        <w:spacing w:after="0"/>
        <w:ind w:right="70"/>
        <w:jc w:val="both"/>
        <w:rPr>
          <w:rFonts w:ascii="Arial" w:hAnsi="Arial" w:cs="Arial"/>
          <w:sz w:val="24"/>
          <w:szCs w:val="24"/>
        </w:rPr>
      </w:pPr>
      <w:r w:rsidRPr="000F7272">
        <w:rPr>
          <w:rFonts w:ascii="Arial" w:hAnsi="Arial" w:cs="Arial"/>
          <w:sz w:val="24"/>
          <w:szCs w:val="24"/>
        </w:rPr>
        <w:t>Certificado de Regularidade do FGTS – CRF;</w:t>
      </w:r>
      <w:proofErr w:type="gramStart"/>
      <w:r w:rsidRPr="000F7272">
        <w:rPr>
          <w:rFonts w:ascii="Arial" w:hAnsi="Arial" w:cs="Arial"/>
          <w:sz w:val="24"/>
          <w:szCs w:val="24"/>
        </w:rPr>
        <w:t xml:space="preserve">  </w:t>
      </w:r>
    </w:p>
    <w:p w14:paraId="450AC09B" w14:textId="77777777" w:rsidR="00552A87" w:rsidRPr="000F7272" w:rsidRDefault="00552A87" w:rsidP="00552A87">
      <w:pPr>
        <w:widowControl w:val="0"/>
        <w:overflowPunct w:val="0"/>
        <w:adjustRightInd w:val="0"/>
        <w:spacing w:after="0"/>
        <w:ind w:right="70"/>
        <w:jc w:val="both"/>
        <w:rPr>
          <w:rFonts w:ascii="Arial" w:hAnsi="Arial" w:cs="Arial"/>
          <w:sz w:val="24"/>
          <w:szCs w:val="24"/>
        </w:rPr>
      </w:pPr>
      <w:proofErr w:type="gramEnd"/>
      <w:r w:rsidRPr="000F7272">
        <w:rPr>
          <w:rFonts w:ascii="Arial" w:hAnsi="Arial" w:cs="Arial"/>
          <w:sz w:val="24"/>
          <w:szCs w:val="24"/>
        </w:rPr>
        <w:t xml:space="preserve"> </w:t>
      </w:r>
    </w:p>
    <w:p w14:paraId="488BD20D" w14:textId="77777777" w:rsidR="00552A87" w:rsidRPr="000F7272" w:rsidRDefault="00552A87" w:rsidP="00CC219E">
      <w:pPr>
        <w:widowControl w:val="0"/>
        <w:numPr>
          <w:ilvl w:val="0"/>
          <w:numId w:val="6"/>
        </w:numPr>
        <w:overflowPunct w:val="0"/>
        <w:adjustRightInd w:val="0"/>
        <w:spacing w:after="0"/>
        <w:ind w:right="70"/>
        <w:jc w:val="both"/>
        <w:rPr>
          <w:rFonts w:ascii="Arial" w:hAnsi="Arial" w:cs="Arial"/>
          <w:sz w:val="24"/>
          <w:szCs w:val="24"/>
        </w:rPr>
      </w:pPr>
      <w:proofErr w:type="gramStart"/>
      <w:r w:rsidRPr="000F7272">
        <w:rPr>
          <w:rFonts w:ascii="Arial" w:hAnsi="Arial" w:cs="Arial"/>
          <w:sz w:val="24"/>
          <w:szCs w:val="24"/>
        </w:rPr>
        <w:t>prova</w:t>
      </w:r>
      <w:proofErr w:type="gramEnd"/>
      <w:r w:rsidRPr="000F7272">
        <w:rPr>
          <w:rFonts w:ascii="Arial" w:hAnsi="Arial" w:cs="Arial"/>
          <w:sz w:val="24"/>
          <w:szCs w:val="24"/>
        </w:rPr>
        <w:t xml:space="preserve"> de inexistência de débitos inadimplidos perante a Justiça do Trabalho, mediante a apresentação de Certidão Negativa de Débitos Trabalhistas (CNDT) ou da </w:t>
      </w:r>
      <w:r w:rsidRPr="000F7272">
        <w:rPr>
          <w:rFonts w:ascii="Arial" w:hAnsi="Arial" w:cs="Arial"/>
          <w:sz w:val="24"/>
          <w:szCs w:val="24"/>
        </w:rPr>
        <w:lastRenderedPageBreak/>
        <w:t xml:space="preserve">Certidão Positiva de Débitos Trabalhistas com os mesmos efeitos da CNDT. </w:t>
      </w:r>
    </w:p>
    <w:p w14:paraId="37060B19" w14:textId="77777777" w:rsidR="00552A87" w:rsidRPr="000F7272" w:rsidRDefault="00552A87" w:rsidP="00552A87">
      <w:pPr>
        <w:widowControl w:val="0"/>
        <w:overflowPunct w:val="0"/>
        <w:adjustRightInd w:val="0"/>
        <w:spacing w:after="0"/>
        <w:ind w:right="70"/>
        <w:jc w:val="both"/>
        <w:rPr>
          <w:rFonts w:ascii="Arial" w:hAnsi="Arial" w:cs="Arial"/>
          <w:sz w:val="24"/>
          <w:szCs w:val="24"/>
        </w:rPr>
      </w:pPr>
      <w:r w:rsidRPr="000F7272">
        <w:rPr>
          <w:rFonts w:ascii="Arial" w:hAnsi="Arial" w:cs="Arial"/>
          <w:sz w:val="24"/>
          <w:szCs w:val="24"/>
        </w:rPr>
        <w:t xml:space="preserve"> </w:t>
      </w:r>
    </w:p>
    <w:p w14:paraId="7DE497C5" w14:textId="77777777" w:rsidR="00552A87" w:rsidRPr="000F7272" w:rsidRDefault="00552A87" w:rsidP="00552A87">
      <w:pPr>
        <w:widowControl w:val="0"/>
        <w:overflowPunct w:val="0"/>
        <w:adjustRightInd w:val="0"/>
        <w:spacing w:after="0"/>
        <w:ind w:right="70"/>
        <w:jc w:val="both"/>
        <w:rPr>
          <w:rFonts w:ascii="Arial" w:hAnsi="Arial" w:cs="Arial"/>
          <w:sz w:val="24"/>
          <w:szCs w:val="24"/>
        </w:rPr>
      </w:pPr>
      <w:r w:rsidRPr="000F7272">
        <w:rPr>
          <w:rFonts w:ascii="Arial" w:hAnsi="Arial" w:cs="Arial"/>
          <w:b/>
          <w:sz w:val="24"/>
          <w:szCs w:val="24"/>
        </w:rPr>
        <w:t xml:space="preserve">9.1.2.1 </w:t>
      </w:r>
      <w:r w:rsidRPr="000F7272">
        <w:rPr>
          <w:rFonts w:ascii="Arial" w:hAnsi="Arial" w:cs="Arial"/>
          <w:sz w:val="24"/>
          <w:szCs w:val="24"/>
        </w:rPr>
        <w:t xml:space="preserve">Na hipótese de tratar-se de microempresa ou de empresa de pequeno porte, na forma da lei, não obstante a obrigatoriedade de apresentação de toda a documentação </w:t>
      </w:r>
      <w:proofErr w:type="spellStart"/>
      <w:r w:rsidRPr="000F7272">
        <w:rPr>
          <w:rFonts w:ascii="Arial" w:hAnsi="Arial" w:cs="Arial"/>
          <w:sz w:val="24"/>
          <w:szCs w:val="24"/>
        </w:rPr>
        <w:t>habilitatória</w:t>
      </w:r>
      <w:proofErr w:type="spellEnd"/>
      <w:r w:rsidRPr="000F7272">
        <w:rPr>
          <w:rFonts w:ascii="Arial" w:hAnsi="Arial" w:cs="Arial"/>
          <w:sz w:val="24"/>
          <w:szCs w:val="24"/>
        </w:rPr>
        <w:t xml:space="preserve">, a comprovação da regularidade fiscal e trabalhista somente será exigida para efeito de assinatura do contrato caso se sagre vencedora na licitação. </w:t>
      </w:r>
      <w:r w:rsidRPr="000F7272">
        <w:rPr>
          <w:rFonts w:ascii="Arial" w:hAnsi="Arial" w:cs="Arial"/>
          <w:b/>
          <w:sz w:val="24"/>
          <w:szCs w:val="24"/>
        </w:rPr>
        <w:t xml:space="preserve"> </w:t>
      </w:r>
    </w:p>
    <w:p w14:paraId="459F4AAA" w14:textId="77777777" w:rsidR="00552A87" w:rsidRPr="000F7272" w:rsidRDefault="00552A87" w:rsidP="00552A87">
      <w:pPr>
        <w:widowControl w:val="0"/>
        <w:overflowPunct w:val="0"/>
        <w:adjustRightInd w:val="0"/>
        <w:spacing w:after="0"/>
        <w:ind w:right="70"/>
        <w:jc w:val="both"/>
        <w:rPr>
          <w:rFonts w:ascii="Arial" w:hAnsi="Arial" w:cs="Arial"/>
          <w:sz w:val="24"/>
          <w:szCs w:val="24"/>
        </w:rPr>
      </w:pPr>
      <w:r w:rsidRPr="000F7272">
        <w:rPr>
          <w:rFonts w:ascii="Arial" w:hAnsi="Arial" w:cs="Arial"/>
          <w:sz w:val="24"/>
          <w:szCs w:val="24"/>
        </w:rPr>
        <w:t xml:space="preserve"> </w:t>
      </w:r>
    </w:p>
    <w:p w14:paraId="0B003D65" w14:textId="77777777" w:rsidR="00552A87" w:rsidRPr="000F7272" w:rsidRDefault="00552A87" w:rsidP="00552A87">
      <w:pPr>
        <w:widowControl w:val="0"/>
        <w:overflowPunct w:val="0"/>
        <w:adjustRightInd w:val="0"/>
        <w:spacing w:after="0"/>
        <w:ind w:right="70"/>
        <w:jc w:val="both"/>
        <w:rPr>
          <w:rFonts w:ascii="Arial" w:hAnsi="Arial" w:cs="Arial"/>
          <w:sz w:val="24"/>
          <w:szCs w:val="24"/>
        </w:rPr>
      </w:pPr>
      <w:r w:rsidRPr="000F7272">
        <w:rPr>
          <w:rFonts w:ascii="Arial" w:hAnsi="Arial" w:cs="Arial"/>
          <w:b/>
          <w:sz w:val="24"/>
          <w:szCs w:val="24"/>
        </w:rPr>
        <w:t xml:space="preserve">9.1.2.2 </w:t>
      </w:r>
      <w:r w:rsidRPr="000F7272">
        <w:rPr>
          <w:rFonts w:ascii="Arial" w:hAnsi="Arial" w:cs="Arial"/>
          <w:sz w:val="24"/>
          <w:szCs w:val="24"/>
        </w:rPr>
        <w:t xml:space="preserve">Em sendo declarada vencedora do certame microempresa ou empresa de pequeno porte com débitos fiscais e trabalhistas, ficará assegurado, a partir de então, o prazo de </w:t>
      </w:r>
      <w:proofErr w:type="gramStart"/>
      <w:r w:rsidRPr="000F7272">
        <w:rPr>
          <w:rFonts w:ascii="Arial" w:hAnsi="Arial" w:cs="Arial"/>
          <w:sz w:val="24"/>
          <w:szCs w:val="24"/>
        </w:rPr>
        <w:t>5</w:t>
      </w:r>
      <w:proofErr w:type="gramEnd"/>
      <w:r w:rsidRPr="000F7272">
        <w:rPr>
          <w:rFonts w:ascii="Arial" w:hAnsi="Arial" w:cs="Arial"/>
          <w:sz w:val="24"/>
          <w:szCs w:val="24"/>
        </w:rPr>
        <w:t xml:space="preserve"> (cinco) dias úteis para a regularização da documentação, pagamento ou parcelamento do débito, e emissão de eventuais certidões negativas ou positivas com efeito de negativas. </w:t>
      </w:r>
      <w:r w:rsidRPr="000F7272">
        <w:rPr>
          <w:rFonts w:ascii="Arial" w:hAnsi="Arial" w:cs="Arial"/>
          <w:b/>
          <w:sz w:val="24"/>
          <w:szCs w:val="24"/>
        </w:rPr>
        <w:t xml:space="preserve"> </w:t>
      </w:r>
    </w:p>
    <w:p w14:paraId="233FF2CE" w14:textId="77777777" w:rsidR="00552A87" w:rsidRPr="000F7272" w:rsidRDefault="00552A87" w:rsidP="00552A87">
      <w:pPr>
        <w:widowControl w:val="0"/>
        <w:overflowPunct w:val="0"/>
        <w:adjustRightInd w:val="0"/>
        <w:spacing w:after="0"/>
        <w:ind w:right="70"/>
        <w:jc w:val="both"/>
        <w:rPr>
          <w:rFonts w:ascii="Arial" w:hAnsi="Arial" w:cs="Arial"/>
          <w:sz w:val="24"/>
          <w:szCs w:val="24"/>
        </w:rPr>
      </w:pPr>
      <w:r w:rsidRPr="000F7272">
        <w:rPr>
          <w:rFonts w:ascii="Arial" w:hAnsi="Arial" w:cs="Arial"/>
          <w:sz w:val="24"/>
          <w:szCs w:val="24"/>
        </w:rPr>
        <w:t xml:space="preserve"> </w:t>
      </w:r>
    </w:p>
    <w:p w14:paraId="67529BA1" w14:textId="77777777" w:rsidR="00552A87" w:rsidRPr="000F7272" w:rsidRDefault="00552A87" w:rsidP="00552A87">
      <w:pPr>
        <w:widowControl w:val="0"/>
        <w:overflowPunct w:val="0"/>
        <w:adjustRightInd w:val="0"/>
        <w:spacing w:after="0"/>
        <w:ind w:right="70"/>
        <w:jc w:val="both"/>
        <w:rPr>
          <w:rFonts w:ascii="Arial" w:hAnsi="Arial" w:cs="Arial"/>
          <w:sz w:val="24"/>
          <w:szCs w:val="24"/>
        </w:rPr>
      </w:pPr>
      <w:r w:rsidRPr="000F7272">
        <w:rPr>
          <w:rFonts w:ascii="Arial" w:hAnsi="Arial" w:cs="Arial"/>
          <w:b/>
          <w:sz w:val="24"/>
          <w:szCs w:val="24"/>
        </w:rPr>
        <w:t xml:space="preserve">9.1.2.3 </w:t>
      </w:r>
      <w:r w:rsidRPr="000F7272">
        <w:rPr>
          <w:rFonts w:ascii="Arial" w:hAnsi="Arial" w:cs="Arial"/>
          <w:sz w:val="24"/>
          <w:szCs w:val="24"/>
        </w:rPr>
        <w:t xml:space="preserve">O prazo acima poderá ser prorrogado por igual período, a critério exclusivo da Administração Pública. </w:t>
      </w:r>
      <w:r w:rsidRPr="000F7272">
        <w:rPr>
          <w:rFonts w:ascii="Arial" w:hAnsi="Arial" w:cs="Arial"/>
          <w:b/>
          <w:sz w:val="24"/>
          <w:szCs w:val="24"/>
        </w:rPr>
        <w:t xml:space="preserve"> </w:t>
      </w:r>
    </w:p>
    <w:p w14:paraId="672964AD" w14:textId="77777777" w:rsidR="00552A87" w:rsidRPr="000F7272" w:rsidRDefault="00552A87" w:rsidP="00552A87">
      <w:pPr>
        <w:widowControl w:val="0"/>
        <w:overflowPunct w:val="0"/>
        <w:adjustRightInd w:val="0"/>
        <w:spacing w:after="0"/>
        <w:ind w:right="70"/>
        <w:jc w:val="both"/>
        <w:rPr>
          <w:rFonts w:ascii="Arial" w:hAnsi="Arial" w:cs="Arial"/>
          <w:sz w:val="24"/>
          <w:szCs w:val="24"/>
        </w:rPr>
      </w:pPr>
      <w:r w:rsidRPr="000F7272">
        <w:rPr>
          <w:rFonts w:ascii="Arial" w:hAnsi="Arial" w:cs="Arial"/>
          <w:sz w:val="24"/>
          <w:szCs w:val="24"/>
        </w:rPr>
        <w:t xml:space="preserve"> </w:t>
      </w:r>
    </w:p>
    <w:p w14:paraId="3A081DFC" w14:textId="77777777" w:rsidR="00552A87" w:rsidRPr="000F7272" w:rsidRDefault="00552A87" w:rsidP="00552A87">
      <w:pPr>
        <w:widowControl w:val="0"/>
        <w:overflowPunct w:val="0"/>
        <w:adjustRightInd w:val="0"/>
        <w:spacing w:after="0"/>
        <w:ind w:right="70"/>
        <w:jc w:val="both"/>
        <w:rPr>
          <w:rFonts w:ascii="Arial" w:hAnsi="Arial" w:cs="Arial"/>
          <w:sz w:val="24"/>
          <w:szCs w:val="24"/>
        </w:rPr>
      </w:pPr>
      <w:r w:rsidRPr="000F7272">
        <w:rPr>
          <w:rFonts w:ascii="Arial" w:hAnsi="Arial" w:cs="Arial"/>
          <w:b/>
          <w:sz w:val="24"/>
          <w:szCs w:val="24"/>
        </w:rPr>
        <w:t xml:space="preserve">9.1.2.4 </w:t>
      </w:r>
      <w:r w:rsidRPr="000F7272">
        <w:rPr>
          <w:rFonts w:ascii="Arial" w:hAnsi="Arial" w:cs="Arial"/>
          <w:sz w:val="24"/>
          <w:szCs w:val="24"/>
        </w:rPr>
        <w:t xml:space="preserve">A não regularização da documentação no prazo estipulado implicará a decadência do direito à contratação, sem prejuízo da aplicação das sanções previstas no art. 81, da Lei nº 8.666, de 21 de junho de 1993. </w:t>
      </w:r>
      <w:r w:rsidRPr="000F7272">
        <w:rPr>
          <w:rFonts w:ascii="Arial" w:hAnsi="Arial" w:cs="Arial"/>
          <w:b/>
          <w:sz w:val="24"/>
          <w:szCs w:val="24"/>
        </w:rPr>
        <w:t xml:space="preserve"> </w:t>
      </w:r>
    </w:p>
    <w:p w14:paraId="64731DEB" w14:textId="77777777" w:rsidR="009926E6" w:rsidRPr="000F7272" w:rsidRDefault="009926E6" w:rsidP="001F3D79">
      <w:pPr>
        <w:widowControl w:val="0"/>
        <w:overflowPunct w:val="0"/>
        <w:adjustRightInd w:val="0"/>
        <w:spacing w:after="0" w:line="240" w:lineRule="auto"/>
        <w:ind w:right="70"/>
        <w:jc w:val="both"/>
        <w:rPr>
          <w:rFonts w:ascii="Arial" w:hAnsi="Arial" w:cs="Arial"/>
          <w:b/>
          <w:sz w:val="24"/>
          <w:szCs w:val="24"/>
        </w:rPr>
      </w:pPr>
    </w:p>
    <w:p w14:paraId="2F4FA440" w14:textId="77777777" w:rsidR="00B052A3" w:rsidRPr="000F7272" w:rsidRDefault="00552A87" w:rsidP="00B052A3">
      <w:pPr>
        <w:widowControl w:val="0"/>
        <w:overflowPunct w:val="0"/>
        <w:adjustRightInd w:val="0"/>
        <w:spacing w:after="0"/>
        <w:ind w:right="70"/>
        <w:jc w:val="both"/>
        <w:rPr>
          <w:rFonts w:ascii="Arial" w:hAnsi="Arial" w:cs="Arial"/>
          <w:b/>
          <w:sz w:val="24"/>
          <w:szCs w:val="24"/>
        </w:rPr>
      </w:pPr>
      <w:r w:rsidRPr="000F7272">
        <w:rPr>
          <w:rFonts w:ascii="Arial" w:hAnsi="Arial" w:cs="Arial"/>
          <w:b/>
          <w:sz w:val="24"/>
          <w:szCs w:val="24"/>
        </w:rPr>
        <w:t>9.1.</w:t>
      </w:r>
      <w:r w:rsidR="00B052A3" w:rsidRPr="000F7272">
        <w:rPr>
          <w:rFonts w:ascii="Arial" w:hAnsi="Arial" w:cs="Arial"/>
          <w:b/>
          <w:sz w:val="24"/>
          <w:szCs w:val="24"/>
        </w:rPr>
        <w:t xml:space="preserve">3 - DA QUALIFICAÇÃO ECONÔMICO-FINANCEIRA </w:t>
      </w:r>
    </w:p>
    <w:p w14:paraId="1D5D09F6" w14:textId="77777777" w:rsidR="00031BC1" w:rsidRPr="000F7272" w:rsidRDefault="00031BC1" w:rsidP="00031BC1">
      <w:pPr>
        <w:widowControl w:val="0"/>
        <w:overflowPunct w:val="0"/>
        <w:adjustRightInd w:val="0"/>
        <w:spacing w:after="0"/>
        <w:ind w:right="70"/>
        <w:jc w:val="both"/>
        <w:rPr>
          <w:rFonts w:ascii="Arial" w:hAnsi="Arial" w:cs="Arial"/>
          <w:sz w:val="24"/>
          <w:szCs w:val="24"/>
        </w:rPr>
      </w:pPr>
    </w:p>
    <w:p w14:paraId="308B9B9F" w14:textId="77777777" w:rsidR="00216DDD" w:rsidRPr="000F7272" w:rsidRDefault="00552A87" w:rsidP="00216DDD">
      <w:pPr>
        <w:widowControl w:val="0"/>
        <w:overflowPunct w:val="0"/>
        <w:adjustRightInd w:val="0"/>
        <w:spacing w:after="0"/>
        <w:ind w:right="70"/>
        <w:jc w:val="both"/>
        <w:rPr>
          <w:rFonts w:ascii="Arial" w:hAnsi="Arial" w:cs="Arial"/>
          <w:sz w:val="24"/>
          <w:szCs w:val="24"/>
        </w:rPr>
      </w:pPr>
      <w:r w:rsidRPr="000F7272">
        <w:rPr>
          <w:rFonts w:ascii="Arial" w:hAnsi="Arial" w:cs="Arial"/>
          <w:b/>
          <w:sz w:val="24"/>
          <w:szCs w:val="24"/>
        </w:rPr>
        <w:t>9.1.</w:t>
      </w:r>
      <w:r w:rsidR="00380066" w:rsidRPr="000F7272">
        <w:rPr>
          <w:rFonts w:ascii="Arial" w:hAnsi="Arial" w:cs="Arial"/>
          <w:b/>
          <w:sz w:val="24"/>
          <w:szCs w:val="24"/>
        </w:rPr>
        <w:t>3.</w:t>
      </w:r>
      <w:r w:rsidR="0002034C" w:rsidRPr="000F7272">
        <w:rPr>
          <w:rFonts w:ascii="Arial" w:hAnsi="Arial" w:cs="Arial"/>
          <w:b/>
          <w:sz w:val="24"/>
          <w:szCs w:val="24"/>
        </w:rPr>
        <w:t>1</w:t>
      </w:r>
      <w:r w:rsidR="00031BC1" w:rsidRPr="000F7272">
        <w:rPr>
          <w:rFonts w:ascii="Arial" w:hAnsi="Arial" w:cs="Arial"/>
          <w:b/>
          <w:sz w:val="24"/>
          <w:szCs w:val="24"/>
        </w:rPr>
        <w:t xml:space="preserve"> </w:t>
      </w:r>
      <w:r w:rsidR="00216DDD" w:rsidRPr="000F7272">
        <w:rPr>
          <w:rFonts w:ascii="Arial" w:hAnsi="Arial" w:cs="Arial"/>
          <w:sz w:val="24"/>
          <w:szCs w:val="24"/>
        </w:rPr>
        <w:t>Para fins de comprovação da qualificação econômico-financeira, deverão ser apresentados os seguintes documentos:</w:t>
      </w:r>
    </w:p>
    <w:p w14:paraId="110E90CB" w14:textId="77777777" w:rsidR="00216DDD" w:rsidRPr="000F7272" w:rsidRDefault="00216DDD" w:rsidP="00216DDD">
      <w:pPr>
        <w:widowControl w:val="0"/>
        <w:overflowPunct w:val="0"/>
        <w:adjustRightInd w:val="0"/>
        <w:spacing w:after="0"/>
        <w:ind w:right="70"/>
        <w:jc w:val="both"/>
        <w:rPr>
          <w:rFonts w:ascii="Arial" w:hAnsi="Arial" w:cs="Arial"/>
          <w:sz w:val="24"/>
          <w:szCs w:val="24"/>
        </w:rPr>
      </w:pPr>
    </w:p>
    <w:p w14:paraId="76DDEA04" w14:textId="4676FA06" w:rsidR="00216DDD" w:rsidRPr="000F7272" w:rsidRDefault="00216DDD" w:rsidP="00216DDD">
      <w:pPr>
        <w:pStyle w:val="PargrafodaLista"/>
        <w:widowControl w:val="0"/>
        <w:numPr>
          <w:ilvl w:val="0"/>
          <w:numId w:val="28"/>
        </w:numPr>
        <w:overflowPunct w:val="0"/>
        <w:adjustRightInd w:val="0"/>
        <w:ind w:right="70"/>
        <w:jc w:val="both"/>
        <w:rPr>
          <w:rFonts w:ascii="Arial" w:hAnsi="Arial" w:cs="Arial"/>
        </w:rPr>
      </w:pPr>
      <w:r w:rsidRPr="000F7272">
        <w:rPr>
          <w:rFonts w:ascii="Arial" w:hAnsi="Arial" w:cs="Arial"/>
        </w:rPr>
        <w:t xml:space="preserve">Certidões negativas de falências e recuperação </w:t>
      </w:r>
      <w:proofErr w:type="gramStart"/>
      <w:r w:rsidRPr="000F7272">
        <w:rPr>
          <w:rFonts w:ascii="Arial" w:hAnsi="Arial" w:cs="Arial"/>
        </w:rPr>
        <w:t>judicial expedidas pelos distribuidores da sede da pessoa jurídica, ou de execução patrimonial, expedida no domicílio da pessoa física</w:t>
      </w:r>
      <w:proofErr w:type="gramEnd"/>
      <w:r w:rsidRPr="000F7272">
        <w:rPr>
          <w:rFonts w:ascii="Arial" w:hAnsi="Arial" w:cs="Arial"/>
        </w:rPr>
        <w:t>. Se o licitante não for sediado na Comarca de Niterói ou da Capital do Estado do Rio de Janeiro, as certidões deverão vir acompanhadas de declaração oficial da autoridade judiciária competente, relacionando os distribuidores que, na Comarca de sua sede, tenham atribuição para expedir certidões negativas de falências e recuperação judicial.</w:t>
      </w:r>
    </w:p>
    <w:p w14:paraId="079DA95D" w14:textId="77777777" w:rsidR="00216DDD" w:rsidRPr="000F7272" w:rsidRDefault="00216DDD" w:rsidP="00216DDD">
      <w:pPr>
        <w:pStyle w:val="PargrafodaLista"/>
        <w:widowControl w:val="0"/>
        <w:overflowPunct w:val="0"/>
        <w:adjustRightInd w:val="0"/>
        <w:ind w:right="70"/>
        <w:jc w:val="both"/>
        <w:rPr>
          <w:rFonts w:ascii="Arial" w:hAnsi="Arial" w:cs="Arial"/>
        </w:rPr>
      </w:pPr>
    </w:p>
    <w:p w14:paraId="214961E1" w14:textId="58128F35" w:rsidR="007F4D0A" w:rsidRPr="000F7272" w:rsidRDefault="00216DDD" w:rsidP="007F4D0A">
      <w:pPr>
        <w:pStyle w:val="PargrafodaLista"/>
        <w:widowControl w:val="0"/>
        <w:numPr>
          <w:ilvl w:val="2"/>
          <w:numId w:val="30"/>
        </w:numPr>
        <w:overflowPunct w:val="0"/>
        <w:adjustRightInd w:val="0"/>
        <w:ind w:right="70"/>
        <w:jc w:val="both"/>
        <w:rPr>
          <w:rFonts w:ascii="Arial" w:hAnsi="Arial" w:cs="Arial"/>
        </w:rPr>
      </w:pPr>
      <w:r w:rsidRPr="000F7272">
        <w:rPr>
          <w:rFonts w:ascii="Arial" w:hAnsi="Arial" w:cs="Arial"/>
        </w:rPr>
        <w:t>Balanço Patrimonial e Demonstrações Contábeis do último exercício social, já exigíveis e apresentados na forma da lei, que comprovem a boa situação financeira da empresa, vedada a substituição por balancetes ou balanços provisórios</w:t>
      </w:r>
      <w:r w:rsidR="007F4D0A" w:rsidRPr="000F7272">
        <w:rPr>
          <w:rFonts w:ascii="Arial" w:hAnsi="Arial" w:cs="Arial"/>
        </w:rPr>
        <w:t xml:space="preserve">, podendo ser atualizados por índices oficiais quando encerrado há mais de </w:t>
      </w:r>
      <w:proofErr w:type="gramStart"/>
      <w:r w:rsidR="007F4D0A" w:rsidRPr="000F7272">
        <w:rPr>
          <w:rFonts w:ascii="Arial" w:hAnsi="Arial" w:cs="Arial"/>
        </w:rPr>
        <w:t>3</w:t>
      </w:r>
      <w:proofErr w:type="gramEnd"/>
      <w:r w:rsidR="007F4D0A" w:rsidRPr="000F7272">
        <w:rPr>
          <w:rFonts w:ascii="Arial" w:hAnsi="Arial" w:cs="Arial"/>
        </w:rPr>
        <w:t xml:space="preserve"> (três) meses da data de apresentação da proposta</w:t>
      </w:r>
      <w:r w:rsidRPr="000F7272">
        <w:rPr>
          <w:rFonts w:ascii="Arial" w:hAnsi="Arial" w:cs="Arial"/>
        </w:rPr>
        <w:t xml:space="preserve">. </w:t>
      </w:r>
    </w:p>
    <w:p w14:paraId="3A6791B1" w14:textId="1D36BD1C" w:rsidR="00216DDD" w:rsidRPr="000F7272" w:rsidRDefault="007F4D0A" w:rsidP="007F4D0A">
      <w:pPr>
        <w:pStyle w:val="PargrafodaLista"/>
        <w:widowControl w:val="0"/>
        <w:numPr>
          <w:ilvl w:val="2"/>
          <w:numId w:val="30"/>
        </w:numPr>
        <w:overflowPunct w:val="0"/>
        <w:adjustRightInd w:val="0"/>
        <w:ind w:right="70"/>
        <w:jc w:val="both"/>
        <w:rPr>
          <w:rFonts w:ascii="Arial" w:hAnsi="Arial" w:cs="Arial"/>
        </w:rPr>
      </w:pPr>
      <w:r w:rsidRPr="000F7272">
        <w:rPr>
          <w:rFonts w:ascii="Arial" w:hAnsi="Arial" w:cs="Arial"/>
        </w:rPr>
        <w:t>Comprovação e patrimônio líquido de no mínimo 10% do valor estimado para a referida contratação.</w:t>
      </w:r>
    </w:p>
    <w:p w14:paraId="324CFF0E" w14:textId="77777777" w:rsidR="00216DDD" w:rsidRPr="000F7272" w:rsidRDefault="00216DDD" w:rsidP="00216DDD">
      <w:pPr>
        <w:widowControl w:val="0"/>
        <w:overflowPunct w:val="0"/>
        <w:adjustRightInd w:val="0"/>
        <w:spacing w:after="0"/>
        <w:ind w:right="70"/>
        <w:jc w:val="both"/>
        <w:rPr>
          <w:rFonts w:ascii="Arial" w:hAnsi="Arial" w:cs="Arial"/>
          <w:sz w:val="24"/>
          <w:szCs w:val="24"/>
        </w:rPr>
      </w:pPr>
      <w:r w:rsidRPr="000F7272">
        <w:rPr>
          <w:rFonts w:ascii="Arial" w:hAnsi="Arial" w:cs="Arial"/>
          <w:sz w:val="24"/>
          <w:szCs w:val="24"/>
        </w:rPr>
        <w:t xml:space="preserve"> </w:t>
      </w:r>
    </w:p>
    <w:p w14:paraId="4EE18810" w14:textId="747F4516" w:rsidR="00216DDD" w:rsidRPr="000F7272" w:rsidRDefault="00A96C6F" w:rsidP="00A96C6F">
      <w:pPr>
        <w:pStyle w:val="PargrafodaLista"/>
        <w:widowControl w:val="0"/>
        <w:numPr>
          <w:ilvl w:val="0"/>
          <w:numId w:val="30"/>
        </w:numPr>
        <w:overflowPunct w:val="0"/>
        <w:adjustRightInd w:val="0"/>
        <w:ind w:right="70"/>
        <w:jc w:val="both"/>
        <w:rPr>
          <w:rFonts w:ascii="Arial" w:hAnsi="Arial" w:cs="Arial"/>
        </w:rPr>
      </w:pPr>
      <w:r w:rsidRPr="000F7272">
        <w:rPr>
          <w:rFonts w:ascii="Arial" w:hAnsi="Arial" w:cs="Arial"/>
        </w:rPr>
        <w:t xml:space="preserve">No caso de empresa constituída no exercício social vigente, admite-se a apresentação de balanço patrimonial e demonstrações contábeis referentes ao </w:t>
      </w:r>
      <w:r w:rsidRPr="000F7272">
        <w:rPr>
          <w:rFonts w:ascii="Arial" w:hAnsi="Arial" w:cs="Arial"/>
        </w:rPr>
        <w:lastRenderedPageBreak/>
        <w:t>período de existência da sociedade.</w:t>
      </w:r>
    </w:p>
    <w:p w14:paraId="07B9E617" w14:textId="77777777" w:rsidR="00673B01" w:rsidRPr="000F7272" w:rsidRDefault="00673B01" w:rsidP="00673B01">
      <w:pPr>
        <w:pStyle w:val="PargrafodaLista"/>
        <w:widowControl w:val="0"/>
        <w:overflowPunct w:val="0"/>
        <w:adjustRightInd w:val="0"/>
        <w:ind w:left="274" w:right="70"/>
        <w:jc w:val="both"/>
        <w:rPr>
          <w:rFonts w:ascii="Arial" w:hAnsi="Arial" w:cs="Arial"/>
        </w:rPr>
      </w:pPr>
    </w:p>
    <w:p w14:paraId="1371F880" w14:textId="3CC90B0E" w:rsidR="00673B01" w:rsidRPr="000F7272" w:rsidRDefault="00673B01" w:rsidP="00A96C6F">
      <w:pPr>
        <w:pStyle w:val="PargrafodaLista"/>
        <w:widowControl w:val="0"/>
        <w:numPr>
          <w:ilvl w:val="0"/>
          <w:numId w:val="30"/>
        </w:numPr>
        <w:overflowPunct w:val="0"/>
        <w:adjustRightInd w:val="0"/>
        <w:ind w:right="70"/>
        <w:jc w:val="both"/>
        <w:rPr>
          <w:rFonts w:ascii="Arial" w:hAnsi="Arial" w:cs="Arial"/>
        </w:rPr>
      </w:pPr>
      <w:r w:rsidRPr="000F7272">
        <w:rPr>
          <w:rFonts w:ascii="Arial" w:hAnsi="Arial" w:cs="Arial"/>
        </w:rPr>
        <w:t xml:space="preserve">Comprovação da boa situação financeira da empresa mediante obtenção de índices de Liquidez Geral (LG), Solvência Geral (SG) e Liquidez Corrente (LC), superiores a </w:t>
      </w:r>
      <w:proofErr w:type="gramStart"/>
      <w:r w:rsidRPr="000F7272">
        <w:rPr>
          <w:rFonts w:ascii="Arial" w:hAnsi="Arial" w:cs="Arial"/>
        </w:rPr>
        <w:t>1</w:t>
      </w:r>
      <w:proofErr w:type="gramEnd"/>
      <w:r w:rsidRPr="000F7272">
        <w:rPr>
          <w:rFonts w:ascii="Arial" w:hAnsi="Arial" w:cs="Arial"/>
        </w:rPr>
        <w:t xml:space="preserve"> (um), obtidos pela aplicação das seguintes fórmulas:</w:t>
      </w:r>
    </w:p>
    <w:p w14:paraId="01BCB735" w14:textId="77777777" w:rsidR="00673B01" w:rsidRPr="000F7272" w:rsidRDefault="00673B01" w:rsidP="00673B01">
      <w:pPr>
        <w:widowControl w:val="0"/>
        <w:overflowPunct w:val="0"/>
        <w:adjustRightInd w:val="0"/>
        <w:ind w:right="70"/>
        <w:jc w:val="both"/>
        <w:rPr>
          <w:rFonts w:ascii="Arial" w:hAnsi="Arial" w:cs="Arial"/>
        </w:rPr>
      </w:pPr>
    </w:p>
    <w:p w14:paraId="3D2DAEB2" w14:textId="77777777" w:rsidR="00216DDD" w:rsidRPr="000F7272" w:rsidRDefault="00216DDD" w:rsidP="00216DDD">
      <w:pPr>
        <w:widowControl w:val="0"/>
        <w:overflowPunct w:val="0"/>
        <w:adjustRightInd w:val="0"/>
        <w:spacing w:after="0"/>
        <w:ind w:right="70"/>
        <w:jc w:val="both"/>
        <w:rPr>
          <w:rFonts w:ascii="Arial" w:hAnsi="Arial" w:cs="Arial"/>
          <w:sz w:val="24"/>
          <w:szCs w:val="24"/>
        </w:rPr>
      </w:pPr>
    </w:p>
    <w:p w14:paraId="1C93B730" w14:textId="32E4D08B" w:rsidR="00216DDD" w:rsidRPr="000F7272" w:rsidRDefault="00216DDD" w:rsidP="00216DDD">
      <w:pPr>
        <w:widowControl w:val="0"/>
        <w:overflowPunct w:val="0"/>
        <w:adjustRightInd w:val="0"/>
        <w:spacing w:after="0"/>
        <w:ind w:right="70"/>
        <w:jc w:val="both"/>
        <w:rPr>
          <w:rFonts w:ascii="Arial" w:hAnsi="Arial" w:cs="Arial"/>
          <w:sz w:val="24"/>
          <w:szCs w:val="24"/>
        </w:rPr>
      </w:pPr>
      <w:r w:rsidRPr="000F7272">
        <w:rPr>
          <w:rFonts w:ascii="Arial" w:hAnsi="Arial" w:cs="Arial"/>
          <w:sz w:val="24"/>
          <w:szCs w:val="24"/>
        </w:rPr>
        <w:t xml:space="preserve">LG = </w:t>
      </w:r>
      <w:r w:rsidR="007F4D0A" w:rsidRPr="000F7272">
        <w:rPr>
          <w:rFonts w:ascii="Arial" w:hAnsi="Arial" w:cs="Arial"/>
          <w:sz w:val="24"/>
          <w:szCs w:val="24"/>
          <w:u w:val="single"/>
        </w:rPr>
        <w:t xml:space="preserve">   </w:t>
      </w:r>
      <w:r w:rsidR="00A96C6F" w:rsidRPr="000F7272">
        <w:rPr>
          <w:rFonts w:ascii="Arial" w:hAnsi="Arial" w:cs="Arial"/>
          <w:sz w:val="24"/>
          <w:szCs w:val="24"/>
          <w:u w:val="single"/>
        </w:rPr>
        <w:t xml:space="preserve"> </w:t>
      </w:r>
      <w:r w:rsidR="007F4D0A" w:rsidRPr="000F7272">
        <w:rPr>
          <w:rFonts w:ascii="Arial" w:hAnsi="Arial" w:cs="Arial"/>
          <w:sz w:val="24"/>
          <w:szCs w:val="24"/>
          <w:u w:val="single"/>
        </w:rPr>
        <w:t xml:space="preserve">            </w:t>
      </w:r>
      <w:r w:rsidRPr="000F7272">
        <w:rPr>
          <w:rFonts w:ascii="Arial" w:hAnsi="Arial" w:cs="Arial"/>
          <w:sz w:val="24"/>
          <w:szCs w:val="24"/>
          <w:u w:val="single"/>
        </w:rPr>
        <w:t>ATIVO CIRCULAN</w:t>
      </w:r>
      <w:r w:rsidR="007F4D0A" w:rsidRPr="000F7272">
        <w:rPr>
          <w:rFonts w:ascii="Arial" w:hAnsi="Arial" w:cs="Arial"/>
          <w:sz w:val="24"/>
          <w:szCs w:val="24"/>
          <w:u w:val="single"/>
        </w:rPr>
        <w:t xml:space="preserve">TE + REALIZÁVEL </w:t>
      </w:r>
      <w:proofErr w:type="gramStart"/>
      <w:r w:rsidR="007F4D0A" w:rsidRPr="000F7272">
        <w:rPr>
          <w:rFonts w:ascii="Arial" w:hAnsi="Arial" w:cs="Arial"/>
          <w:sz w:val="24"/>
          <w:szCs w:val="24"/>
          <w:u w:val="single"/>
        </w:rPr>
        <w:t>A LONGO PRAZO</w:t>
      </w:r>
      <w:proofErr w:type="gramEnd"/>
      <w:r w:rsidR="007F4D0A" w:rsidRPr="000F7272">
        <w:rPr>
          <w:rFonts w:ascii="Arial" w:hAnsi="Arial" w:cs="Arial"/>
          <w:sz w:val="24"/>
          <w:szCs w:val="24"/>
          <w:u w:val="single"/>
        </w:rPr>
        <w:t xml:space="preserve">              .</w:t>
      </w:r>
    </w:p>
    <w:p w14:paraId="69E75BB7" w14:textId="2E20136A" w:rsidR="00216DDD" w:rsidRPr="000F7272" w:rsidRDefault="00216DDD" w:rsidP="007F4D0A">
      <w:pPr>
        <w:widowControl w:val="0"/>
        <w:overflowPunct w:val="0"/>
        <w:adjustRightInd w:val="0"/>
        <w:spacing w:after="0"/>
        <w:ind w:right="70"/>
        <w:jc w:val="center"/>
        <w:rPr>
          <w:rFonts w:ascii="Arial" w:hAnsi="Arial" w:cs="Arial"/>
          <w:sz w:val="24"/>
          <w:szCs w:val="24"/>
        </w:rPr>
      </w:pPr>
      <w:r w:rsidRPr="000F7272">
        <w:rPr>
          <w:rFonts w:ascii="Arial" w:hAnsi="Arial" w:cs="Arial"/>
          <w:sz w:val="24"/>
          <w:szCs w:val="24"/>
        </w:rPr>
        <w:t xml:space="preserve">PASSIVO CIRCULANTE + </w:t>
      </w:r>
      <w:r w:rsidR="007F4D0A" w:rsidRPr="000F7272">
        <w:rPr>
          <w:rFonts w:ascii="Arial" w:hAnsi="Arial" w:cs="Arial"/>
          <w:sz w:val="24"/>
          <w:szCs w:val="24"/>
        </w:rPr>
        <w:t>PASSIVO NÃO CIRCULANTE</w:t>
      </w:r>
    </w:p>
    <w:p w14:paraId="251AF0F7" w14:textId="77777777" w:rsidR="007F4D0A" w:rsidRPr="000F7272" w:rsidRDefault="007F4D0A" w:rsidP="00216DDD">
      <w:pPr>
        <w:widowControl w:val="0"/>
        <w:overflowPunct w:val="0"/>
        <w:adjustRightInd w:val="0"/>
        <w:spacing w:after="0"/>
        <w:ind w:right="70"/>
        <w:jc w:val="both"/>
        <w:rPr>
          <w:rFonts w:ascii="Arial" w:hAnsi="Arial" w:cs="Arial"/>
          <w:sz w:val="24"/>
          <w:szCs w:val="24"/>
        </w:rPr>
      </w:pPr>
    </w:p>
    <w:p w14:paraId="0B364ED3" w14:textId="7E059AC1" w:rsidR="007F4D0A" w:rsidRPr="000F7272" w:rsidRDefault="007F4D0A" w:rsidP="007F4D0A">
      <w:pPr>
        <w:widowControl w:val="0"/>
        <w:overflowPunct w:val="0"/>
        <w:adjustRightInd w:val="0"/>
        <w:spacing w:after="0"/>
        <w:ind w:right="70"/>
        <w:rPr>
          <w:rFonts w:ascii="Arial" w:hAnsi="Arial" w:cs="Arial"/>
          <w:sz w:val="24"/>
          <w:szCs w:val="24"/>
        </w:rPr>
      </w:pPr>
      <w:r w:rsidRPr="000F7272">
        <w:rPr>
          <w:rFonts w:ascii="Arial" w:hAnsi="Arial" w:cs="Arial"/>
          <w:sz w:val="24"/>
          <w:szCs w:val="24"/>
        </w:rPr>
        <w:t xml:space="preserve">SG = </w:t>
      </w:r>
      <w:r w:rsidRPr="000F7272">
        <w:rPr>
          <w:rFonts w:ascii="Arial" w:hAnsi="Arial" w:cs="Arial"/>
          <w:sz w:val="24"/>
          <w:szCs w:val="24"/>
          <w:u w:val="single"/>
        </w:rPr>
        <w:t xml:space="preserve">                                                  ATIVO </w:t>
      </w:r>
      <w:proofErr w:type="gramStart"/>
      <w:r w:rsidRPr="000F7272">
        <w:rPr>
          <w:rFonts w:ascii="Arial" w:hAnsi="Arial" w:cs="Arial"/>
          <w:sz w:val="24"/>
          <w:szCs w:val="24"/>
          <w:u w:val="single"/>
        </w:rPr>
        <w:t>TOTAL                                                .</w:t>
      </w:r>
      <w:proofErr w:type="gramEnd"/>
      <w:r w:rsidRPr="000F7272">
        <w:rPr>
          <w:rFonts w:ascii="Arial" w:hAnsi="Arial" w:cs="Arial"/>
          <w:sz w:val="24"/>
          <w:szCs w:val="24"/>
        </w:rPr>
        <w:t xml:space="preserve">    </w:t>
      </w:r>
    </w:p>
    <w:p w14:paraId="507D73B9" w14:textId="74E673EE" w:rsidR="00216DDD" w:rsidRPr="000F7272" w:rsidRDefault="007F4D0A" w:rsidP="007F4D0A">
      <w:pPr>
        <w:widowControl w:val="0"/>
        <w:overflowPunct w:val="0"/>
        <w:adjustRightInd w:val="0"/>
        <w:spacing w:after="0"/>
        <w:ind w:right="70"/>
        <w:jc w:val="center"/>
        <w:rPr>
          <w:rFonts w:ascii="Arial" w:hAnsi="Arial" w:cs="Arial"/>
          <w:sz w:val="24"/>
          <w:szCs w:val="24"/>
        </w:rPr>
      </w:pPr>
      <w:r w:rsidRPr="000F7272">
        <w:rPr>
          <w:rFonts w:ascii="Arial" w:hAnsi="Arial" w:cs="Arial"/>
          <w:sz w:val="24"/>
          <w:szCs w:val="24"/>
        </w:rPr>
        <w:t>PASSIVO CIRCULANTE + PASSIVO NÃO CIRCULANTE</w:t>
      </w:r>
    </w:p>
    <w:p w14:paraId="159AF645" w14:textId="77777777" w:rsidR="007F4D0A" w:rsidRPr="000F7272" w:rsidRDefault="007F4D0A" w:rsidP="007F4D0A">
      <w:pPr>
        <w:widowControl w:val="0"/>
        <w:overflowPunct w:val="0"/>
        <w:adjustRightInd w:val="0"/>
        <w:spacing w:after="0"/>
        <w:ind w:right="70"/>
        <w:jc w:val="both"/>
        <w:rPr>
          <w:rFonts w:ascii="Arial" w:hAnsi="Arial" w:cs="Arial"/>
          <w:sz w:val="24"/>
          <w:szCs w:val="24"/>
        </w:rPr>
      </w:pPr>
    </w:p>
    <w:p w14:paraId="77CD5FE3" w14:textId="354E77B6" w:rsidR="00216DDD" w:rsidRPr="000F7272" w:rsidRDefault="007F4D0A" w:rsidP="00216DDD">
      <w:pPr>
        <w:widowControl w:val="0"/>
        <w:overflowPunct w:val="0"/>
        <w:adjustRightInd w:val="0"/>
        <w:spacing w:after="0"/>
        <w:ind w:right="70"/>
        <w:jc w:val="both"/>
        <w:rPr>
          <w:rFonts w:ascii="Arial" w:hAnsi="Arial" w:cs="Arial"/>
          <w:sz w:val="24"/>
          <w:szCs w:val="24"/>
        </w:rPr>
      </w:pPr>
      <w:r w:rsidRPr="000F7272">
        <w:rPr>
          <w:rFonts w:ascii="Arial" w:hAnsi="Arial" w:cs="Arial"/>
          <w:sz w:val="24"/>
          <w:szCs w:val="24"/>
        </w:rPr>
        <w:t xml:space="preserve">LC = </w:t>
      </w:r>
      <w:r w:rsidR="00A96C6F" w:rsidRPr="000F7272">
        <w:rPr>
          <w:rFonts w:ascii="Arial" w:hAnsi="Arial" w:cs="Arial"/>
          <w:sz w:val="24"/>
          <w:szCs w:val="24"/>
        </w:rPr>
        <w:t xml:space="preserve">       </w:t>
      </w:r>
      <w:r w:rsidR="00A96C6F" w:rsidRPr="000F7272">
        <w:rPr>
          <w:rFonts w:ascii="Arial" w:hAnsi="Arial" w:cs="Arial"/>
          <w:sz w:val="24"/>
          <w:szCs w:val="24"/>
          <w:u w:val="single"/>
        </w:rPr>
        <w:t xml:space="preserve">                                    </w:t>
      </w:r>
      <w:r w:rsidRPr="000F7272">
        <w:rPr>
          <w:rFonts w:ascii="Arial" w:hAnsi="Arial" w:cs="Arial"/>
          <w:sz w:val="24"/>
          <w:szCs w:val="24"/>
          <w:u w:val="single"/>
        </w:rPr>
        <w:t xml:space="preserve"> ATIVO </w:t>
      </w:r>
      <w:proofErr w:type="gramStart"/>
      <w:r w:rsidRPr="000F7272">
        <w:rPr>
          <w:rFonts w:ascii="Arial" w:hAnsi="Arial" w:cs="Arial"/>
          <w:sz w:val="24"/>
          <w:szCs w:val="24"/>
          <w:u w:val="single"/>
        </w:rPr>
        <w:t xml:space="preserve">CIRCULANTE   </w:t>
      </w:r>
      <w:r w:rsidR="00A96C6F" w:rsidRPr="000F7272">
        <w:rPr>
          <w:rFonts w:ascii="Arial" w:hAnsi="Arial" w:cs="Arial"/>
          <w:sz w:val="24"/>
          <w:szCs w:val="24"/>
          <w:u w:val="single"/>
        </w:rPr>
        <w:t xml:space="preserve">                               .</w:t>
      </w:r>
      <w:proofErr w:type="gramEnd"/>
    </w:p>
    <w:p w14:paraId="1CE485F2" w14:textId="0F2126F6" w:rsidR="00216DDD" w:rsidRPr="000F7272" w:rsidRDefault="00216DDD" w:rsidP="00A96C6F">
      <w:pPr>
        <w:widowControl w:val="0"/>
        <w:overflowPunct w:val="0"/>
        <w:adjustRightInd w:val="0"/>
        <w:spacing w:after="0"/>
        <w:ind w:right="70"/>
        <w:jc w:val="center"/>
        <w:rPr>
          <w:rFonts w:ascii="Arial" w:hAnsi="Arial" w:cs="Arial"/>
          <w:sz w:val="24"/>
          <w:szCs w:val="24"/>
        </w:rPr>
      </w:pPr>
      <w:r w:rsidRPr="000F7272">
        <w:rPr>
          <w:rFonts w:ascii="Arial" w:hAnsi="Arial" w:cs="Arial"/>
          <w:sz w:val="24"/>
          <w:szCs w:val="24"/>
        </w:rPr>
        <w:t>PASSIVO CIRCULANTE</w:t>
      </w:r>
    </w:p>
    <w:p w14:paraId="05E06344" w14:textId="77777777" w:rsidR="00A96C6F" w:rsidRPr="000F7272" w:rsidRDefault="00A96C6F" w:rsidP="00A96C6F">
      <w:pPr>
        <w:widowControl w:val="0"/>
        <w:overflowPunct w:val="0"/>
        <w:adjustRightInd w:val="0"/>
        <w:spacing w:after="0"/>
        <w:ind w:right="70"/>
        <w:jc w:val="center"/>
        <w:rPr>
          <w:rFonts w:ascii="Arial" w:hAnsi="Arial" w:cs="Arial"/>
          <w:sz w:val="24"/>
          <w:szCs w:val="24"/>
        </w:rPr>
      </w:pPr>
    </w:p>
    <w:p w14:paraId="72687B70" w14:textId="1EA5DC37" w:rsidR="001A432C" w:rsidRPr="000F7272" w:rsidRDefault="00673B01" w:rsidP="001A432C">
      <w:pPr>
        <w:pStyle w:val="PargrafodaLista"/>
        <w:widowControl w:val="0"/>
        <w:numPr>
          <w:ilvl w:val="0"/>
          <w:numId w:val="30"/>
        </w:numPr>
        <w:overflowPunct w:val="0"/>
        <w:adjustRightInd w:val="0"/>
        <w:ind w:right="70"/>
        <w:jc w:val="both"/>
        <w:rPr>
          <w:rFonts w:ascii="Arial" w:hAnsi="Arial" w:cs="Arial"/>
        </w:rPr>
      </w:pPr>
      <w:r w:rsidRPr="000F7272">
        <w:rPr>
          <w:rFonts w:ascii="Arial" w:hAnsi="Arial" w:cs="Arial"/>
        </w:rPr>
        <w:t>Comprovação, por meio de declaração, de que 1/12 (um doze avos) do valor total dos contratos firmados com a Administração Pública e/ou com a iniciativa privada, vigentes na data da sessão pública de abertura deste Pregão, não é superior ao Patrimônio Líquido do licitante, podendo este ser atualizado na forma já disciplinada neste Edital;</w:t>
      </w:r>
    </w:p>
    <w:p w14:paraId="5BFDE7CC" w14:textId="77777777" w:rsidR="001A432C" w:rsidRPr="000F7272" w:rsidRDefault="001A432C" w:rsidP="001A432C">
      <w:pPr>
        <w:widowControl w:val="0"/>
        <w:overflowPunct w:val="0"/>
        <w:adjustRightInd w:val="0"/>
        <w:spacing w:after="0"/>
        <w:ind w:right="70"/>
        <w:jc w:val="both"/>
        <w:rPr>
          <w:rFonts w:ascii="Arial" w:hAnsi="Arial" w:cs="Arial"/>
        </w:rPr>
      </w:pPr>
    </w:p>
    <w:p w14:paraId="3303A021" w14:textId="09CBF890" w:rsidR="001A432C" w:rsidRPr="000F7272" w:rsidRDefault="00673B01" w:rsidP="00673B01">
      <w:pPr>
        <w:pStyle w:val="PargrafodaLista"/>
        <w:widowControl w:val="0"/>
        <w:numPr>
          <w:ilvl w:val="0"/>
          <w:numId w:val="30"/>
        </w:numPr>
        <w:overflowPunct w:val="0"/>
        <w:adjustRightInd w:val="0"/>
        <w:ind w:right="70"/>
        <w:jc w:val="both"/>
        <w:rPr>
          <w:rFonts w:ascii="Arial" w:hAnsi="Arial" w:cs="Arial"/>
        </w:rPr>
      </w:pPr>
      <w:r w:rsidRPr="000F7272">
        <w:rPr>
          <w:rFonts w:ascii="Arial" w:hAnsi="Arial" w:cs="Arial"/>
        </w:rPr>
        <w:t xml:space="preserve">A declaração de que trata a </w:t>
      </w:r>
      <w:proofErr w:type="spellStart"/>
      <w:r w:rsidRPr="000F7272">
        <w:rPr>
          <w:rFonts w:ascii="Arial" w:hAnsi="Arial" w:cs="Arial"/>
        </w:rPr>
        <w:t>subcondição</w:t>
      </w:r>
      <w:proofErr w:type="spellEnd"/>
      <w:r w:rsidRPr="000F7272">
        <w:rPr>
          <w:rFonts w:ascii="Arial" w:hAnsi="Arial" w:cs="Arial"/>
        </w:rPr>
        <w:t xml:space="preserve"> acima deverá estar acompanhada da Demonstração do Resultado do Exerc</w:t>
      </w:r>
      <w:r w:rsidR="001A432C" w:rsidRPr="000F7272">
        <w:rPr>
          <w:rFonts w:ascii="Arial" w:hAnsi="Arial" w:cs="Arial"/>
        </w:rPr>
        <w:t>ício (DRE) relativa ao último exercício social.</w:t>
      </w:r>
    </w:p>
    <w:p w14:paraId="29324D4B" w14:textId="77777777" w:rsidR="001A432C" w:rsidRPr="000F7272" w:rsidRDefault="001A432C" w:rsidP="001A432C">
      <w:pPr>
        <w:pStyle w:val="PargrafodaLista"/>
        <w:widowControl w:val="0"/>
        <w:overflowPunct w:val="0"/>
        <w:adjustRightInd w:val="0"/>
        <w:ind w:left="274" w:right="70"/>
        <w:jc w:val="both"/>
        <w:rPr>
          <w:rFonts w:ascii="Arial" w:hAnsi="Arial" w:cs="Arial"/>
        </w:rPr>
      </w:pPr>
    </w:p>
    <w:p w14:paraId="5D191A19" w14:textId="6F27CF81" w:rsidR="001A432C" w:rsidRPr="000F7272" w:rsidRDefault="001A432C" w:rsidP="001A432C">
      <w:pPr>
        <w:pStyle w:val="PargrafodaLista"/>
        <w:widowControl w:val="0"/>
        <w:numPr>
          <w:ilvl w:val="0"/>
          <w:numId w:val="30"/>
        </w:numPr>
        <w:overflowPunct w:val="0"/>
        <w:adjustRightInd w:val="0"/>
        <w:ind w:right="70"/>
        <w:jc w:val="both"/>
        <w:rPr>
          <w:rFonts w:ascii="Arial" w:hAnsi="Arial" w:cs="Arial"/>
        </w:rPr>
      </w:pPr>
      <w:r w:rsidRPr="000F7272">
        <w:rPr>
          <w:rFonts w:ascii="Arial" w:hAnsi="Arial" w:cs="Arial"/>
        </w:rPr>
        <w:t xml:space="preserve">Quando houver divergência percentual superior a 10% (dez por cento), para mais ou para menos, entre a declaração aqui tratada e a receita bruta discriminada na Demonstração do Resultado do Exercício (DRE), </w:t>
      </w:r>
      <w:r w:rsidR="00673B01" w:rsidRPr="000F7272">
        <w:rPr>
          <w:rFonts w:ascii="Arial" w:hAnsi="Arial" w:cs="Arial"/>
        </w:rPr>
        <w:t>deverão ser apresentadas, concomitantemente, as devidas justificativas.</w:t>
      </w:r>
    </w:p>
    <w:p w14:paraId="65508C69" w14:textId="77777777" w:rsidR="001A432C" w:rsidRPr="000F7272" w:rsidRDefault="001A432C" w:rsidP="001A432C">
      <w:pPr>
        <w:pStyle w:val="PargrafodaLista"/>
        <w:widowControl w:val="0"/>
        <w:overflowPunct w:val="0"/>
        <w:adjustRightInd w:val="0"/>
        <w:ind w:left="274" w:right="70"/>
        <w:jc w:val="both"/>
        <w:rPr>
          <w:rFonts w:ascii="Arial" w:hAnsi="Arial" w:cs="Arial"/>
        </w:rPr>
      </w:pPr>
    </w:p>
    <w:p w14:paraId="5866E2B2" w14:textId="504F8B90" w:rsidR="00673B01" w:rsidRPr="000F7272" w:rsidRDefault="00673B01" w:rsidP="00673B01">
      <w:pPr>
        <w:pStyle w:val="PargrafodaLista"/>
        <w:widowControl w:val="0"/>
        <w:numPr>
          <w:ilvl w:val="0"/>
          <w:numId w:val="30"/>
        </w:numPr>
        <w:overflowPunct w:val="0"/>
        <w:adjustRightInd w:val="0"/>
        <w:ind w:right="70"/>
        <w:jc w:val="both"/>
        <w:rPr>
          <w:rFonts w:ascii="Arial" w:hAnsi="Arial" w:cs="Arial"/>
        </w:rPr>
      </w:pPr>
      <w:r w:rsidRPr="000F7272">
        <w:rPr>
          <w:rFonts w:ascii="Arial" w:hAnsi="Arial" w:cs="Arial"/>
        </w:rPr>
        <w:t xml:space="preserve">Balanço patrimonial do último exercício social, exigível e apresentado na forma da lei, vedada a sua substituição por balancetes ou balanços provisórios, podendo ser atualizados por índices oficiais quando encerrados há mais de </w:t>
      </w:r>
      <w:proofErr w:type="gramStart"/>
      <w:r w:rsidRPr="000F7272">
        <w:rPr>
          <w:rFonts w:ascii="Arial" w:hAnsi="Arial" w:cs="Arial"/>
        </w:rPr>
        <w:t>3</w:t>
      </w:r>
      <w:proofErr w:type="gramEnd"/>
      <w:r w:rsidRPr="000F7272">
        <w:rPr>
          <w:rFonts w:ascii="Arial" w:hAnsi="Arial" w:cs="Arial"/>
        </w:rPr>
        <w:t xml:space="preserve"> (três) meses da data de apresentação da proposta comercial.</w:t>
      </w:r>
    </w:p>
    <w:p w14:paraId="16A9E0F1" w14:textId="77777777" w:rsidR="00673B01" w:rsidRPr="000F7272" w:rsidRDefault="00673B01" w:rsidP="001A432C">
      <w:pPr>
        <w:widowControl w:val="0"/>
        <w:overflowPunct w:val="0"/>
        <w:adjustRightInd w:val="0"/>
        <w:ind w:right="70"/>
        <w:jc w:val="both"/>
        <w:rPr>
          <w:rFonts w:ascii="Arial" w:hAnsi="Arial" w:cs="Arial"/>
        </w:rPr>
      </w:pPr>
    </w:p>
    <w:p w14:paraId="37B61D02" w14:textId="435AB1D3" w:rsidR="001A432C" w:rsidRPr="000F7272" w:rsidRDefault="009A2944" w:rsidP="001A432C">
      <w:pPr>
        <w:widowControl w:val="0"/>
        <w:overflowPunct w:val="0"/>
        <w:adjustRightInd w:val="0"/>
        <w:ind w:right="70"/>
        <w:jc w:val="both"/>
        <w:rPr>
          <w:rFonts w:ascii="Arial" w:hAnsi="Arial" w:cs="Arial"/>
          <w:sz w:val="24"/>
          <w:szCs w:val="24"/>
        </w:rPr>
      </w:pPr>
      <w:r w:rsidRPr="000F7272">
        <w:rPr>
          <w:rFonts w:ascii="Arial" w:hAnsi="Arial" w:cs="Arial"/>
          <w:b/>
          <w:sz w:val="24"/>
          <w:szCs w:val="24"/>
        </w:rPr>
        <w:t>9.1.3.2</w:t>
      </w:r>
      <w:r w:rsidR="001A432C" w:rsidRPr="000F7272">
        <w:rPr>
          <w:rFonts w:ascii="Arial" w:hAnsi="Arial" w:cs="Arial"/>
          <w:sz w:val="24"/>
          <w:szCs w:val="24"/>
        </w:rPr>
        <w:t xml:space="preserve"> </w:t>
      </w:r>
      <w:proofErr w:type="gramStart"/>
      <w:r w:rsidR="001A432C" w:rsidRPr="000F7272">
        <w:rPr>
          <w:rFonts w:ascii="Arial" w:hAnsi="Arial" w:cs="Arial"/>
          <w:sz w:val="24"/>
          <w:szCs w:val="24"/>
        </w:rPr>
        <w:t>Empresas recentemente constituídas</w:t>
      </w:r>
      <w:proofErr w:type="gramEnd"/>
      <w:r w:rsidR="001A432C" w:rsidRPr="000F7272">
        <w:rPr>
          <w:rFonts w:ascii="Arial" w:hAnsi="Arial" w:cs="Arial"/>
          <w:sz w:val="24"/>
          <w:szCs w:val="24"/>
        </w:rPr>
        <w:t xml:space="preserve"> deverão apresentar seu balanço patrimonial de abertura e último balancete.</w:t>
      </w:r>
    </w:p>
    <w:p w14:paraId="083C4C89" w14:textId="1471A118" w:rsidR="001A432C" w:rsidRPr="000F7272" w:rsidRDefault="009A2944" w:rsidP="001A432C">
      <w:pPr>
        <w:widowControl w:val="0"/>
        <w:overflowPunct w:val="0"/>
        <w:adjustRightInd w:val="0"/>
        <w:ind w:right="70"/>
        <w:jc w:val="both"/>
        <w:rPr>
          <w:rFonts w:ascii="Arial" w:hAnsi="Arial" w:cs="Arial"/>
          <w:sz w:val="24"/>
          <w:szCs w:val="24"/>
        </w:rPr>
      </w:pPr>
      <w:r w:rsidRPr="000F7272">
        <w:rPr>
          <w:rFonts w:ascii="Arial" w:hAnsi="Arial" w:cs="Arial"/>
          <w:b/>
          <w:sz w:val="24"/>
          <w:szCs w:val="24"/>
        </w:rPr>
        <w:t>9.1.3.3</w:t>
      </w:r>
      <w:r w:rsidR="001A432C" w:rsidRPr="000F7272">
        <w:rPr>
          <w:rFonts w:ascii="Arial" w:hAnsi="Arial" w:cs="Arial"/>
          <w:sz w:val="24"/>
          <w:szCs w:val="24"/>
        </w:rPr>
        <w:t xml:space="preserve"> As sociedades anônimas deverão apresentar balanço publicado em jornal de grande circulação ou em diário oficial e ata da assembleia geral ordinária que o aprovou (Lei nº 6.404 de 15/12/76 e alterações).</w:t>
      </w:r>
    </w:p>
    <w:p w14:paraId="72B6B5B3" w14:textId="339D906B" w:rsidR="001A432C" w:rsidRPr="000F7272" w:rsidRDefault="009A2944" w:rsidP="001A432C">
      <w:pPr>
        <w:widowControl w:val="0"/>
        <w:overflowPunct w:val="0"/>
        <w:adjustRightInd w:val="0"/>
        <w:ind w:right="70"/>
        <w:jc w:val="both"/>
        <w:rPr>
          <w:rFonts w:ascii="Arial" w:hAnsi="Arial" w:cs="Arial"/>
          <w:sz w:val="24"/>
          <w:szCs w:val="24"/>
        </w:rPr>
      </w:pPr>
      <w:r w:rsidRPr="000F7272">
        <w:rPr>
          <w:rFonts w:ascii="Arial" w:hAnsi="Arial" w:cs="Arial"/>
          <w:b/>
          <w:sz w:val="24"/>
          <w:szCs w:val="24"/>
        </w:rPr>
        <w:t>9.1.3.4</w:t>
      </w:r>
      <w:r w:rsidR="001A432C" w:rsidRPr="000F7272">
        <w:rPr>
          <w:rFonts w:ascii="Arial" w:hAnsi="Arial" w:cs="Arial"/>
          <w:sz w:val="24"/>
          <w:szCs w:val="24"/>
        </w:rPr>
        <w:t xml:space="preserve"> As peças contábeis deverão estar devidamente assinadas pelo representante </w:t>
      </w:r>
      <w:r w:rsidR="001A432C" w:rsidRPr="000F7272">
        <w:rPr>
          <w:rFonts w:ascii="Arial" w:hAnsi="Arial" w:cs="Arial"/>
          <w:sz w:val="24"/>
          <w:szCs w:val="24"/>
        </w:rPr>
        <w:lastRenderedPageBreak/>
        <w:t>legal da empresa e pelo contabilista responsável, este último com seu respectivo registro.</w:t>
      </w:r>
    </w:p>
    <w:p w14:paraId="4FA969D3" w14:textId="235F15B6" w:rsidR="005B2FA8" w:rsidRPr="000F7272" w:rsidRDefault="009A2944" w:rsidP="00ED7B1E">
      <w:pPr>
        <w:widowControl w:val="0"/>
        <w:overflowPunct w:val="0"/>
        <w:adjustRightInd w:val="0"/>
        <w:ind w:right="70"/>
        <w:jc w:val="both"/>
        <w:rPr>
          <w:rFonts w:ascii="Arial" w:hAnsi="Arial" w:cs="Arial"/>
          <w:sz w:val="24"/>
          <w:szCs w:val="24"/>
        </w:rPr>
      </w:pPr>
      <w:r w:rsidRPr="000F7272">
        <w:rPr>
          <w:rFonts w:ascii="Arial" w:hAnsi="Arial" w:cs="Arial"/>
          <w:b/>
          <w:sz w:val="24"/>
          <w:szCs w:val="24"/>
        </w:rPr>
        <w:t>9.1.3.5</w:t>
      </w:r>
      <w:r w:rsidR="001A432C" w:rsidRPr="000F7272">
        <w:rPr>
          <w:rFonts w:ascii="Arial" w:hAnsi="Arial" w:cs="Arial"/>
          <w:sz w:val="24"/>
          <w:szCs w:val="24"/>
        </w:rPr>
        <w:t xml:space="preserve"> Se, após a data do levantamento dos demonstrativos contábeis, tiver havido modificações contratuais que importem alteração do patrimônio líquido, representado pelo aumento do capital social com recursos não existentes no patrimônio líquido na data do </w:t>
      </w:r>
      <w:r w:rsidR="00ED7B1E" w:rsidRPr="000F7272">
        <w:rPr>
          <w:rFonts w:ascii="Arial" w:hAnsi="Arial" w:cs="Arial"/>
          <w:sz w:val="24"/>
          <w:szCs w:val="24"/>
        </w:rPr>
        <w:t>último balanço patrimonial, será esta considerada, desde que homologada pela junta comercial e acompanhada das peças contábeis que reflitam essa alteração.</w:t>
      </w:r>
    </w:p>
    <w:p w14:paraId="314DAA3B" w14:textId="77777777" w:rsidR="00380066" w:rsidRPr="000F7272" w:rsidRDefault="00380066" w:rsidP="00380066">
      <w:pPr>
        <w:widowControl w:val="0"/>
        <w:overflowPunct w:val="0"/>
        <w:adjustRightInd w:val="0"/>
        <w:spacing w:after="0"/>
        <w:ind w:right="70"/>
        <w:jc w:val="both"/>
        <w:rPr>
          <w:rFonts w:ascii="Arial" w:hAnsi="Arial" w:cs="Arial"/>
          <w:b/>
          <w:sz w:val="24"/>
          <w:szCs w:val="24"/>
        </w:rPr>
      </w:pPr>
      <w:r w:rsidRPr="000F7272">
        <w:rPr>
          <w:rFonts w:ascii="Arial" w:hAnsi="Arial" w:cs="Arial"/>
          <w:b/>
          <w:sz w:val="24"/>
          <w:szCs w:val="24"/>
        </w:rPr>
        <w:t xml:space="preserve">9.1.4 - DA QUALIFICAÇÃO TÉCNICA </w:t>
      </w:r>
    </w:p>
    <w:p w14:paraId="0B886677" w14:textId="77777777" w:rsidR="00B052A3" w:rsidRPr="000F7272" w:rsidRDefault="00B052A3" w:rsidP="00B052A3">
      <w:pPr>
        <w:widowControl w:val="0"/>
        <w:overflowPunct w:val="0"/>
        <w:adjustRightInd w:val="0"/>
        <w:spacing w:after="0"/>
        <w:ind w:right="70"/>
        <w:jc w:val="both"/>
        <w:rPr>
          <w:rFonts w:ascii="Arial" w:hAnsi="Arial" w:cs="Arial"/>
          <w:sz w:val="24"/>
          <w:szCs w:val="24"/>
        </w:rPr>
      </w:pPr>
    </w:p>
    <w:p w14:paraId="57D76A08" w14:textId="56768B9E" w:rsidR="00C25FF7" w:rsidRPr="000F7272" w:rsidRDefault="00C25FF7" w:rsidP="00C25FF7">
      <w:pPr>
        <w:spacing w:after="0"/>
        <w:jc w:val="both"/>
        <w:rPr>
          <w:rFonts w:ascii="Times New Roman" w:eastAsia="MS ??" w:hAnsi="Times New Roman" w:cs="Arial"/>
          <w:sz w:val="24"/>
          <w:szCs w:val="24"/>
          <w:lang w:eastAsia="pt-BR"/>
        </w:rPr>
      </w:pPr>
      <w:r w:rsidRPr="000F7272">
        <w:rPr>
          <w:rFonts w:ascii="Arial" w:eastAsia="MS ??" w:hAnsi="Arial" w:cs="Arial"/>
          <w:snapToGrid w:val="0"/>
          <w:sz w:val="24"/>
          <w:szCs w:val="24"/>
          <w:lang w:eastAsia="pt-BR"/>
        </w:rPr>
        <w:t xml:space="preserve">9.1.4.1 </w:t>
      </w:r>
      <w:r w:rsidRPr="000F7272">
        <w:rPr>
          <w:rFonts w:ascii="Arial" w:eastAsia="MS ??" w:hAnsi="Arial" w:cs="Arial"/>
          <w:snapToGrid w:val="0"/>
          <w:sz w:val="24"/>
          <w:szCs w:val="24"/>
          <w:lang w:val="x-none" w:eastAsia="pt-BR"/>
        </w:rPr>
        <w:t>Certidão de Registro do Licitante no Conselho Regional de Engenharia e Arquitetura – CREA</w:t>
      </w:r>
      <w:r w:rsidRPr="000F7272">
        <w:rPr>
          <w:rFonts w:ascii="Arial" w:eastAsia="MS ??" w:hAnsi="Arial" w:cs="Arial"/>
          <w:snapToGrid w:val="0"/>
          <w:sz w:val="24"/>
          <w:szCs w:val="24"/>
          <w:lang w:eastAsia="pt-BR"/>
        </w:rPr>
        <w:t xml:space="preserve"> ou </w:t>
      </w:r>
      <w:r w:rsidRPr="000F7272">
        <w:rPr>
          <w:rFonts w:ascii="Arial" w:eastAsia="MS ??" w:hAnsi="Arial" w:cs="Arial"/>
          <w:snapToGrid w:val="0"/>
          <w:sz w:val="24"/>
          <w:szCs w:val="24"/>
          <w:lang w:val="x-none" w:eastAsia="pt-BR"/>
        </w:rPr>
        <w:t>Conselho de Arquitetura e Urbanismo – CAU</w:t>
      </w:r>
      <w:r w:rsidRPr="000F7272">
        <w:rPr>
          <w:rFonts w:ascii="Times New Roman" w:eastAsia="MS ??" w:hAnsi="Times New Roman" w:cs="Arial"/>
          <w:sz w:val="24"/>
          <w:szCs w:val="24"/>
          <w:lang w:eastAsia="pt-BR"/>
        </w:rPr>
        <w:t>.</w:t>
      </w:r>
    </w:p>
    <w:p w14:paraId="7E0BA6B8" w14:textId="77777777" w:rsidR="00C25FF7" w:rsidRPr="000F7272" w:rsidRDefault="00C25FF7" w:rsidP="00C25FF7">
      <w:pPr>
        <w:spacing w:after="0"/>
        <w:jc w:val="both"/>
        <w:rPr>
          <w:rFonts w:ascii="Arial" w:eastAsia="MS ??" w:hAnsi="Arial" w:cs="Arial"/>
          <w:snapToGrid w:val="0"/>
          <w:sz w:val="24"/>
          <w:szCs w:val="24"/>
          <w:lang w:eastAsia="pt-BR"/>
        </w:rPr>
      </w:pPr>
    </w:p>
    <w:p w14:paraId="2007DDAD" w14:textId="27953F23" w:rsidR="00C25FF7" w:rsidRPr="000F7272" w:rsidRDefault="00C25FF7" w:rsidP="00C25FF7">
      <w:pPr>
        <w:spacing w:after="0"/>
        <w:jc w:val="both"/>
        <w:rPr>
          <w:rFonts w:ascii="Arial" w:eastAsia="MS ??" w:hAnsi="Arial" w:cs="Arial"/>
          <w:sz w:val="24"/>
          <w:szCs w:val="20"/>
          <w:lang w:eastAsia="pt-BR"/>
        </w:rPr>
      </w:pPr>
      <w:r w:rsidRPr="000F7272">
        <w:rPr>
          <w:rFonts w:ascii="Arial" w:eastAsia="MS ??" w:hAnsi="Arial" w:cs="Arial"/>
          <w:snapToGrid w:val="0"/>
          <w:sz w:val="24"/>
          <w:szCs w:val="24"/>
          <w:lang w:eastAsia="pt-BR"/>
        </w:rPr>
        <w:t>9.1.4.2</w:t>
      </w:r>
      <w:r w:rsidRPr="000F7272">
        <w:rPr>
          <w:rFonts w:ascii="Arial" w:eastAsia="MS ??" w:hAnsi="Arial" w:cs="Arial"/>
          <w:b/>
          <w:color w:val="000000"/>
          <w:sz w:val="24"/>
          <w:szCs w:val="24"/>
          <w:lang w:eastAsia="pt-BR"/>
        </w:rPr>
        <w:tab/>
      </w:r>
      <w:r w:rsidRPr="000F7272">
        <w:rPr>
          <w:rFonts w:ascii="Arial" w:eastAsia="MS ??" w:hAnsi="Arial" w:cs="Arial"/>
          <w:color w:val="000000"/>
          <w:sz w:val="24"/>
          <w:szCs w:val="24"/>
          <w:lang w:eastAsia="pt-BR"/>
        </w:rPr>
        <w:t>Prova de possuir no seu quadro permanente, na data da Tomada de preços, de um Engenheiro Civil ou Arquiteto, detentores de atestado(s) de responsabilidade técnica por execução de obras de características semelhantes, averbado pelo CREA ou CAU, acompanhados das respectivas certidões de Acervo Técnico – CAT, expedidas por este Conselho.</w:t>
      </w:r>
      <w:r w:rsidRPr="000F7272">
        <w:rPr>
          <w:rFonts w:ascii="Times New Roman" w:eastAsia="MS ??" w:hAnsi="Times New Roman"/>
          <w:sz w:val="24"/>
          <w:szCs w:val="20"/>
          <w:lang w:eastAsia="pt-BR"/>
        </w:rPr>
        <w:t xml:space="preserve"> </w:t>
      </w:r>
      <w:r w:rsidRPr="000F7272">
        <w:rPr>
          <w:rFonts w:ascii="Arial" w:eastAsia="MS ??" w:hAnsi="Arial" w:cs="Arial"/>
          <w:sz w:val="24"/>
          <w:szCs w:val="20"/>
          <w:lang w:eastAsia="pt-BR"/>
        </w:rPr>
        <w:t>Os atestados com</w:t>
      </w:r>
      <w:r w:rsidRPr="000F7272">
        <w:rPr>
          <w:rFonts w:ascii="Times New Roman" w:eastAsia="MS ??" w:hAnsi="Times New Roman"/>
          <w:sz w:val="24"/>
          <w:szCs w:val="20"/>
          <w:lang w:eastAsia="pt-BR"/>
        </w:rPr>
        <w:t xml:space="preserve"> </w:t>
      </w:r>
      <w:r w:rsidRPr="000F7272">
        <w:rPr>
          <w:rFonts w:ascii="Arial" w:eastAsia="MS ??" w:hAnsi="Arial" w:cs="Arial"/>
          <w:color w:val="000000"/>
          <w:sz w:val="24"/>
          <w:szCs w:val="24"/>
          <w:lang w:eastAsia="pt-BR"/>
        </w:rPr>
        <w:t>as características semelhantes às do objeto licitatório devem se limitar às parcelas de maior relevância e valor significativo, indicadas no item 2.2 do Edital, conforme o previsto no inciso I, do §1º, do Art. 30 da Lei nº 8.666/93.</w:t>
      </w:r>
      <w:r w:rsidRPr="000F7272">
        <w:rPr>
          <w:rFonts w:ascii="Arial" w:eastAsia="MS ??" w:hAnsi="Arial" w:cs="Arial"/>
          <w:sz w:val="24"/>
          <w:szCs w:val="20"/>
          <w:lang w:eastAsia="pt-BR"/>
        </w:rPr>
        <w:t xml:space="preserve"> Esta poderá ser substituída por termo de compromisso assinado pelo profissional indicado, no qual se comprometerá a compor a equipe técnica caso a licitante venha se sagrar vencedora.</w:t>
      </w:r>
    </w:p>
    <w:p w14:paraId="68D00100" w14:textId="77777777" w:rsidR="00C25FF7" w:rsidRPr="000F7272" w:rsidRDefault="00C25FF7" w:rsidP="00C25FF7">
      <w:pPr>
        <w:tabs>
          <w:tab w:val="left" w:pos="0"/>
        </w:tabs>
        <w:spacing w:after="0"/>
        <w:jc w:val="both"/>
        <w:rPr>
          <w:rFonts w:ascii="Arial" w:eastAsia="MS ??" w:hAnsi="Arial" w:cs="Arial"/>
          <w:b/>
          <w:sz w:val="24"/>
          <w:szCs w:val="24"/>
          <w:lang w:eastAsia="pt-BR"/>
        </w:rPr>
      </w:pPr>
    </w:p>
    <w:p w14:paraId="0EC33DF6" w14:textId="73ED6B9D" w:rsidR="00C25FF7" w:rsidRPr="000F7272" w:rsidRDefault="00C25FF7" w:rsidP="00C25FF7">
      <w:pPr>
        <w:spacing w:after="0"/>
        <w:jc w:val="both"/>
        <w:rPr>
          <w:rFonts w:ascii="Arial" w:eastAsia="MS ??" w:hAnsi="Arial" w:cs="Arial"/>
          <w:sz w:val="24"/>
          <w:szCs w:val="24"/>
          <w:lang w:eastAsia="pt-BR"/>
        </w:rPr>
      </w:pPr>
      <w:r w:rsidRPr="000F7272">
        <w:rPr>
          <w:rFonts w:ascii="Arial" w:eastAsia="MS ??" w:hAnsi="Arial" w:cs="Arial"/>
          <w:snapToGrid w:val="0"/>
          <w:sz w:val="24"/>
          <w:szCs w:val="24"/>
          <w:lang w:eastAsia="pt-BR"/>
        </w:rPr>
        <w:t>9.1.4.3</w:t>
      </w:r>
      <w:r w:rsidRPr="000F7272">
        <w:rPr>
          <w:rFonts w:ascii="Arial" w:eastAsia="MS ??" w:hAnsi="Arial" w:cs="Arial"/>
          <w:sz w:val="24"/>
          <w:szCs w:val="24"/>
          <w:lang w:eastAsia="pt-BR"/>
        </w:rPr>
        <w:t xml:space="preserve"> A comprovação de que o(s) detentor(s) do(s) referido(s) Atestado(s) de Responsabilidade Técnica é (são) vinculado(s) à licitante, deverá ser feita através de cópia de sua(s) ficha(s) de registro de empregado, da(s) Certidão(s) de Registro do CREA ou pelo CAU, do(s) contrato(s) particular(s) de prestação de serviços, do(s) contrato(s) de trabalho por prazo determinado ou por meio de outros instrumentos que comprovem a existência de um liame jurídico entre a licitante e o(s) profissional(s) qualificado(s), cuja duração seja, no mínimo, suficiente para a execução do objeto licitado.</w:t>
      </w:r>
    </w:p>
    <w:p w14:paraId="732CBB7D" w14:textId="77777777" w:rsidR="00C25FF7" w:rsidRPr="000F7272" w:rsidRDefault="00C25FF7" w:rsidP="00C25FF7">
      <w:pPr>
        <w:spacing w:after="0"/>
        <w:jc w:val="both"/>
        <w:rPr>
          <w:rFonts w:ascii="Arial" w:eastAsia="MS ??" w:hAnsi="Arial" w:cs="Arial"/>
          <w:sz w:val="24"/>
          <w:szCs w:val="24"/>
          <w:lang w:eastAsia="pt-BR"/>
        </w:rPr>
      </w:pPr>
    </w:p>
    <w:p w14:paraId="1621A24C" w14:textId="4C7D979E" w:rsidR="00C25FF7" w:rsidRPr="000F7272" w:rsidRDefault="00C25FF7" w:rsidP="00C25FF7">
      <w:pPr>
        <w:spacing w:after="0"/>
        <w:jc w:val="both"/>
        <w:rPr>
          <w:rFonts w:ascii="Arial" w:eastAsia="MS ??" w:hAnsi="Arial" w:cs="Arial"/>
          <w:sz w:val="24"/>
          <w:szCs w:val="24"/>
          <w:lang w:eastAsia="pt-BR"/>
        </w:rPr>
      </w:pPr>
      <w:r w:rsidRPr="000F7272">
        <w:rPr>
          <w:rFonts w:ascii="Arial" w:eastAsia="MS ??" w:hAnsi="Arial" w:cs="Arial"/>
          <w:snapToGrid w:val="0"/>
          <w:sz w:val="24"/>
          <w:szCs w:val="24"/>
          <w:lang w:eastAsia="pt-BR"/>
        </w:rPr>
        <w:t xml:space="preserve">9.1.4.4 </w:t>
      </w:r>
      <w:r w:rsidRPr="000F7272">
        <w:rPr>
          <w:rFonts w:ascii="Arial" w:eastAsia="MS ??" w:hAnsi="Arial" w:cs="Arial"/>
          <w:sz w:val="24"/>
          <w:szCs w:val="24"/>
          <w:lang w:eastAsia="pt-BR"/>
        </w:rPr>
        <w:t>Em se tratando de sócio da empresa, o contrato social da licitante servirá de documento hábil a comprovação do vínculo.</w:t>
      </w:r>
    </w:p>
    <w:p w14:paraId="235C0910" w14:textId="77777777" w:rsidR="00C25FF7" w:rsidRPr="000F7272" w:rsidRDefault="00C25FF7" w:rsidP="00C25FF7">
      <w:pPr>
        <w:spacing w:after="0"/>
        <w:jc w:val="both"/>
        <w:rPr>
          <w:rFonts w:ascii="Arial" w:eastAsia="MS ??" w:hAnsi="Arial" w:cs="Arial"/>
          <w:b/>
          <w:sz w:val="24"/>
          <w:szCs w:val="24"/>
          <w:lang w:eastAsia="pt-BR"/>
        </w:rPr>
      </w:pPr>
    </w:p>
    <w:p w14:paraId="1CD48148" w14:textId="6C6D8824" w:rsidR="00C25FF7" w:rsidRPr="000F7272" w:rsidRDefault="00C25FF7" w:rsidP="00C25FF7">
      <w:pPr>
        <w:spacing w:after="0"/>
        <w:jc w:val="both"/>
        <w:rPr>
          <w:rFonts w:ascii="Arial" w:eastAsia="MS ??" w:hAnsi="Arial" w:cs="Arial"/>
          <w:sz w:val="24"/>
          <w:szCs w:val="24"/>
          <w:lang w:eastAsia="pt-BR"/>
        </w:rPr>
      </w:pPr>
      <w:r w:rsidRPr="000F7272">
        <w:rPr>
          <w:rFonts w:ascii="Arial" w:eastAsia="MS ??" w:hAnsi="Arial" w:cs="Arial"/>
          <w:snapToGrid w:val="0"/>
          <w:sz w:val="24"/>
          <w:szCs w:val="24"/>
          <w:lang w:eastAsia="pt-BR"/>
        </w:rPr>
        <w:t>9.1.4.5</w:t>
      </w:r>
      <w:r w:rsidRPr="000F7272">
        <w:rPr>
          <w:rFonts w:ascii="Arial" w:eastAsia="MS ??" w:hAnsi="Arial" w:cs="Arial"/>
          <w:b/>
          <w:sz w:val="24"/>
          <w:szCs w:val="24"/>
          <w:lang w:eastAsia="pt-BR"/>
        </w:rPr>
        <w:t xml:space="preserve"> </w:t>
      </w:r>
      <w:r w:rsidRPr="000F7272">
        <w:rPr>
          <w:rFonts w:ascii="Arial" w:eastAsia="MS ??" w:hAnsi="Arial" w:cs="Arial"/>
          <w:sz w:val="24"/>
          <w:szCs w:val="24"/>
          <w:lang w:eastAsia="pt-BR"/>
        </w:rPr>
        <w:t>No caso de duas ou mais licitantes apresentarem atestados de um mesmo profissional como responsável técnico, como comprovação de qualificação técnica, ambas serão inabilitadas;</w:t>
      </w:r>
    </w:p>
    <w:p w14:paraId="1F707229" w14:textId="77777777" w:rsidR="00C25FF7" w:rsidRPr="000F7272" w:rsidRDefault="00C25FF7" w:rsidP="00C25FF7">
      <w:pPr>
        <w:spacing w:after="0"/>
        <w:jc w:val="both"/>
        <w:rPr>
          <w:rFonts w:ascii="Arial" w:eastAsia="MS ??" w:hAnsi="Arial" w:cs="Arial"/>
          <w:b/>
          <w:sz w:val="24"/>
          <w:szCs w:val="24"/>
          <w:lang w:eastAsia="pt-BR"/>
        </w:rPr>
      </w:pPr>
    </w:p>
    <w:p w14:paraId="37D861EA" w14:textId="7FFFC0F0" w:rsidR="00C25FF7" w:rsidRPr="000F7272" w:rsidRDefault="00C25FF7" w:rsidP="00C25FF7">
      <w:pPr>
        <w:tabs>
          <w:tab w:val="left" w:pos="1418"/>
        </w:tabs>
        <w:spacing w:after="0"/>
        <w:jc w:val="both"/>
        <w:rPr>
          <w:rFonts w:ascii="Arial" w:eastAsia="MS ??" w:hAnsi="Arial" w:cs="Arial"/>
          <w:sz w:val="24"/>
          <w:szCs w:val="24"/>
          <w:lang w:eastAsia="pt-BR"/>
        </w:rPr>
      </w:pPr>
      <w:r w:rsidRPr="000F7272">
        <w:rPr>
          <w:rFonts w:ascii="Arial" w:eastAsia="MS ??" w:hAnsi="Arial" w:cs="Arial"/>
          <w:snapToGrid w:val="0"/>
          <w:sz w:val="24"/>
          <w:szCs w:val="24"/>
          <w:lang w:eastAsia="pt-BR"/>
        </w:rPr>
        <w:lastRenderedPageBreak/>
        <w:t xml:space="preserve">9.1.4.6 </w:t>
      </w:r>
      <w:r w:rsidRPr="000F7272">
        <w:rPr>
          <w:rFonts w:ascii="Arial" w:eastAsia="MS ??" w:hAnsi="Arial" w:cs="Arial"/>
          <w:sz w:val="24"/>
          <w:szCs w:val="24"/>
          <w:lang w:eastAsia="pt-BR"/>
        </w:rPr>
        <w:t xml:space="preserve">Declaração indicando o nome, CPF e nº do registro na entidade profissional competente do responsável técnico que acompanhará a execução dos serviços de que trata o objeto desta </w:t>
      </w:r>
      <w:r w:rsidRPr="000F7272">
        <w:rPr>
          <w:rFonts w:ascii="Arial" w:eastAsia="MS ??" w:hAnsi="Arial" w:cs="Arial"/>
          <w:b/>
          <w:sz w:val="24"/>
          <w:szCs w:val="24"/>
          <w:lang w:eastAsia="pt-BR"/>
        </w:rPr>
        <w:t>TOMADA DE PREÇOS;</w:t>
      </w:r>
    </w:p>
    <w:p w14:paraId="033131BE" w14:textId="77777777" w:rsidR="00C25FF7" w:rsidRPr="000F7272" w:rsidRDefault="00C25FF7" w:rsidP="00C25FF7">
      <w:pPr>
        <w:tabs>
          <w:tab w:val="left" w:pos="1418"/>
        </w:tabs>
        <w:spacing w:after="0"/>
        <w:jc w:val="both"/>
        <w:rPr>
          <w:rFonts w:ascii="Arial" w:eastAsia="MS ??" w:hAnsi="Arial" w:cs="Arial"/>
          <w:sz w:val="24"/>
          <w:szCs w:val="24"/>
          <w:lang w:eastAsia="pt-BR"/>
        </w:rPr>
      </w:pPr>
    </w:p>
    <w:p w14:paraId="114DF070" w14:textId="7E5AF439" w:rsidR="00C25FF7" w:rsidRPr="000F7272" w:rsidRDefault="00C25FF7" w:rsidP="00C25FF7">
      <w:pPr>
        <w:spacing w:after="0"/>
        <w:jc w:val="both"/>
        <w:rPr>
          <w:rFonts w:ascii="Arial" w:eastAsia="MS ??" w:hAnsi="Arial" w:cs="Arial"/>
          <w:b/>
          <w:sz w:val="24"/>
          <w:szCs w:val="24"/>
          <w:lang w:eastAsia="pt-BR"/>
        </w:rPr>
      </w:pPr>
      <w:r w:rsidRPr="000F7272">
        <w:rPr>
          <w:rFonts w:ascii="Arial" w:eastAsia="MS ??" w:hAnsi="Arial" w:cs="Arial"/>
          <w:snapToGrid w:val="0"/>
          <w:sz w:val="24"/>
          <w:szCs w:val="24"/>
          <w:lang w:eastAsia="pt-BR"/>
        </w:rPr>
        <w:t xml:space="preserve">9.1.4.7 </w:t>
      </w:r>
      <w:r w:rsidRPr="000F7272">
        <w:rPr>
          <w:rFonts w:ascii="Arial" w:eastAsia="MS ??" w:hAnsi="Arial" w:cs="Arial"/>
          <w:sz w:val="24"/>
          <w:szCs w:val="24"/>
          <w:lang w:eastAsia="pt-BR"/>
        </w:rPr>
        <w:t xml:space="preserve">Prova de possuir no Acervo Técnico, atestado(s) de execução de obras de características e complexidade semelhantes às constantes do objeto da licitação, emitidos por entidades de direito público ou privado, </w:t>
      </w:r>
      <w:proofErr w:type="gramStart"/>
      <w:r w:rsidRPr="000F7272">
        <w:rPr>
          <w:rFonts w:ascii="Arial" w:eastAsia="MS ??" w:hAnsi="Arial" w:cs="Arial"/>
          <w:sz w:val="24"/>
          <w:szCs w:val="24"/>
          <w:lang w:eastAsia="pt-BR"/>
        </w:rPr>
        <w:t>limitada</w:t>
      </w:r>
      <w:proofErr w:type="gramEnd"/>
      <w:r w:rsidRPr="000F7272">
        <w:rPr>
          <w:rFonts w:ascii="Arial" w:eastAsia="MS ??" w:hAnsi="Arial" w:cs="Arial"/>
          <w:sz w:val="24"/>
          <w:szCs w:val="24"/>
          <w:lang w:eastAsia="pt-BR"/>
        </w:rPr>
        <w:t xml:space="preserve"> esta exigência às parcelas de maior relevância, como definidas no item 2.2. </w:t>
      </w:r>
    </w:p>
    <w:p w14:paraId="760DA4D2" w14:textId="77777777" w:rsidR="00C25FF7" w:rsidRPr="000F7272" w:rsidRDefault="00C25FF7" w:rsidP="00C25FF7">
      <w:pPr>
        <w:spacing w:after="0"/>
        <w:jc w:val="both"/>
        <w:rPr>
          <w:rFonts w:ascii="Arial" w:eastAsia="MS ??" w:hAnsi="Arial" w:cs="Arial"/>
          <w:sz w:val="24"/>
          <w:szCs w:val="24"/>
          <w:lang w:eastAsia="pt-BR"/>
        </w:rPr>
      </w:pPr>
    </w:p>
    <w:p w14:paraId="0478FC9C" w14:textId="020F8CC8" w:rsidR="00C25FF7" w:rsidRPr="000F7272" w:rsidRDefault="00C25FF7" w:rsidP="00C25FF7">
      <w:pPr>
        <w:spacing w:after="0"/>
        <w:jc w:val="both"/>
        <w:rPr>
          <w:rFonts w:ascii="Arial" w:eastAsia="MS ??" w:hAnsi="Arial" w:cs="Arial"/>
          <w:sz w:val="24"/>
          <w:szCs w:val="24"/>
          <w:lang w:eastAsia="pt-BR"/>
        </w:rPr>
      </w:pPr>
      <w:r w:rsidRPr="000F7272">
        <w:rPr>
          <w:rFonts w:ascii="Arial" w:eastAsia="MS ??" w:hAnsi="Arial" w:cs="Arial"/>
          <w:b/>
          <w:sz w:val="24"/>
          <w:szCs w:val="24"/>
          <w:lang w:eastAsia="pt-BR"/>
        </w:rPr>
        <w:t xml:space="preserve">9.1.4.8 </w:t>
      </w:r>
      <w:r w:rsidRPr="000F7272">
        <w:rPr>
          <w:rFonts w:ascii="Arial" w:eastAsia="MS ??" w:hAnsi="Arial" w:cs="Arial"/>
          <w:sz w:val="24"/>
          <w:szCs w:val="24"/>
          <w:lang w:eastAsia="pt-BR"/>
        </w:rPr>
        <w:t xml:space="preserve">Prova de possuir disponibilidade de instalações, aparelhamento e </w:t>
      </w:r>
      <w:proofErr w:type="gramStart"/>
      <w:r w:rsidRPr="000F7272">
        <w:rPr>
          <w:rFonts w:ascii="Arial" w:eastAsia="MS ??" w:hAnsi="Arial" w:cs="Arial"/>
          <w:sz w:val="24"/>
          <w:szCs w:val="24"/>
          <w:lang w:eastAsia="pt-BR"/>
        </w:rPr>
        <w:t>pessoal técnico adequados</w:t>
      </w:r>
      <w:proofErr w:type="gramEnd"/>
      <w:r w:rsidRPr="000F7272">
        <w:rPr>
          <w:rFonts w:ascii="Arial" w:eastAsia="MS ??" w:hAnsi="Arial" w:cs="Arial"/>
          <w:sz w:val="24"/>
          <w:szCs w:val="24"/>
          <w:lang w:eastAsia="pt-BR"/>
        </w:rPr>
        <w:t xml:space="preserve"> à realização do objeto da licitação, apresentando relação explícita e declaração formal das disponibilidades exigidas.</w:t>
      </w:r>
    </w:p>
    <w:p w14:paraId="307FAAF0" w14:textId="77777777" w:rsidR="00C25FF7" w:rsidRPr="000F7272" w:rsidRDefault="00C25FF7" w:rsidP="00C25FF7">
      <w:pPr>
        <w:spacing w:after="0"/>
        <w:jc w:val="both"/>
        <w:rPr>
          <w:rFonts w:ascii="Arial" w:eastAsia="MS ??" w:hAnsi="Arial" w:cs="Arial"/>
          <w:snapToGrid w:val="0"/>
          <w:sz w:val="24"/>
          <w:szCs w:val="24"/>
          <w:lang w:val="x-none" w:eastAsia="pt-BR"/>
        </w:rPr>
      </w:pPr>
    </w:p>
    <w:p w14:paraId="2CCD90DB" w14:textId="374BB400" w:rsidR="00C25FF7" w:rsidRPr="000F7272" w:rsidRDefault="00C25FF7" w:rsidP="00C25FF7">
      <w:pPr>
        <w:spacing w:after="0"/>
        <w:jc w:val="both"/>
        <w:rPr>
          <w:rFonts w:ascii="Arial" w:eastAsia="MS ??" w:hAnsi="Arial" w:cs="Arial"/>
          <w:b/>
          <w:snapToGrid w:val="0"/>
          <w:sz w:val="24"/>
          <w:szCs w:val="24"/>
          <w:lang w:val="x-none" w:eastAsia="pt-BR"/>
        </w:rPr>
      </w:pPr>
      <w:r w:rsidRPr="000F7272">
        <w:rPr>
          <w:rFonts w:ascii="Arial" w:eastAsia="MS ??" w:hAnsi="Arial" w:cs="Arial"/>
          <w:snapToGrid w:val="0"/>
          <w:sz w:val="24"/>
          <w:szCs w:val="24"/>
          <w:lang w:eastAsia="pt-BR"/>
        </w:rPr>
        <w:t>9.1.4.9</w:t>
      </w:r>
      <w:r w:rsidRPr="000F7272">
        <w:rPr>
          <w:rFonts w:ascii="Arial" w:eastAsia="MS ??" w:hAnsi="Arial" w:cs="Arial"/>
          <w:b/>
          <w:snapToGrid w:val="0"/>
          <w:sz w:val="24"/>
          <w:szCs w:val="24"/>
          <w:lang w:val="x-none" w:eastAsia="pt-BR"/>
        </w:rPr>
        <w:t xml:space="preserve"> </w:t>
      </w:r>
      <w:r w:rsidRPr="000F7272">
        <w:rPr>
          <w:rFonts w:ascii="Arial" w:eastAsia="MS ??" w:hAnsi="Arial" w:cs="Arial"/>
          <w:snapToGrid w:val="0"/>
          <w:sz w:val="24"/>
          <w:szCs w:val="24"/>
          <w:lang w:val="x-none" w:eastAsia="pt-BR"/>
        </w:rPr>
        <w:t>Os atestados apresentados para atender ao estipulado nos subitens anteriores</w:t>
      </w:r>
      <w:r w:rsidRPr="000F7272">
        <w:rPr>
          <w:rFonts w:ascii="Arial" w:eastAsia="MS ??" w:hAnsi="Arial" w:cs="Arial"/>
          <w:snapToGrid w:val="0"/>
          <w:sz w:val="24"/>
          <w:szCs w:val="24"/>
          <w:lang w:eastAsia="pt-BR"/>
        </w:rPr>
        <w:t>, somente no que se refere à comprovação da capacidade técnico-profissional,</w:t>
      </w:r>
      <w:r w:rsidRPr="000F7272">
        <w:rPr>
          <w:rFonts w:ascii="Arial" w:eastAsia="MS ??" w:hAnsi="Arial" w:cs="Arial"/>
          <w:snapToGrid w:val="0"/>
          <w:sz w:val="24"/>
          <w:szCs w:val="24"/>
          <w:lang w:val="x-none" w:eastAsia="pt-BR"/>
        </w:rPr>
        <w:t xml:space="preserve"> deverão estar acompanhados de cópia autenticada das respectivas certidões de registro no CREA</w:t>
      </w:r>
      <w:r w:rsidRPr="000F7272">
        <w:rPr>
          <w:rFonts w:ascii="Arial" w:eastAsia="MS ??" w:hAnsi="Arial" w:cs="Arial"/>
          <w:snapToGrid w:val="0"/>
          <w:sz w:val="24"/>
          <w:szCs w:val="24"/>
          <w:lang w:eastAsia="pt-BR"/>
        </w:rPr>
        <w:t xml:space="preserve"> ou no CAU</w:t>
      </w:r>
      <w:r w:rsidRPr="000F7272">
        <w:rPr>
          <w:rFonts w:ascii="Arial" w:eastAsia="MS ??" w:hAnsi="Arial" w:cs="Arial"/>
          <w:snapToGrid w:val="0"/>
          <w:sz w:val="24"/>
          <w:szCs w:val="24"/>
          <w:lang w:val="x-none" w:eastAsia="pt-BR"/>
        </w:rPr>
        <w:t>, relativas às obras atestadas.</w:t>
      </w:r>
    </w:p>
    <w:p w14:paraId="653AE8F7" w14:textId="77777777" w:rsidR="00C25FF7" w:rsidRPr="000F7272" w:rsidRDefault="00C25FF7" w:rsidP="00C25FF7">
      <w:pPr>
        <w:tabs>
          <w:tab w:val="left" w:pos="288"/>
          <w:tab w:val="left" w:pos="1008"/>
          <w:tab w:val="left" w:pos="1728"/>
          <w:tab w:val="left" w:pos="2448"/>
          <w:tab w:val="left" w:pos="3168"/>
          <w:tab w:val="left" w:pos="3888"/>
          <w:tab w:val="left" w:pos="4608"/>
          <w:tab w:val="left" w:pos="5328"/>
          <w:tab w:val="left" w:pos="6048"/>
          <w:tab w:val="left" w:pos="6768"/>
        </w:tabs>
        <w:spacing w:after="0"/>
        <w:jc w:val="both"/>
        <w:rPr>
          <w:rFonts w:ascii="Arial" w:eastAsia="MS ??" w:hAnsi="Arial" w:cs="Arial"/>
          <w:b/>
          <w:sz w:val="24"/>
          <w:szCs w:val="24"/>
          <w:lang w:val="x-none" w:eastAsia="pt-BR"/>
        </w:rPr>
      </w:pPr>
    </w:p>
    <w:p w14:paraId="2008298B" w14:textId="48FA00E2" w:rsidR="00C25FF7" w:rsidRPr="000F7272" w:rsidRDefault="00C25FF7" w:rsidP="00C25FF7">
      <w:pPr>
        <w:tabs>
          <w:tab w:val="left" w:pos="288"/>
          <w:tab w:val="left" w:pos="1008"/>
          <w:tab w:val="left" w:pos="1728"/>
          <w:tab w:val="left" w:pos="2448"/>
          <w:tab w:val="left" w:pos="3168"/>
          <w:tab w:val="left" w:pos="3888"/>
          <w:tab w:val="left" w:pos="4608"/>
          <w:tab w:val="left" w:pos="5328"/>
          <w:tab w:val="left" w:pos="6048"/>
          <w:tab w:val="left" w:pos="6768"/>
        </w:tabs>
        <w:spacing w:after="0"/>
        <w:jc w:val="both"/>
        <w:rPr>
          <w:rFonts w:ascii="Arial" w:eastAsia="MS ??" w:hAnsi="Arial" w:cs="Arial"/>
          <w:b/>
          <w:sz w:val="24"/>
          <w:szCs w:val="24"/>
          <w:lang w:eastAsia="pt-BR"/>
        </w:rPr>
      </w:pPr>
      <w:r w:rsidRPr="000F7272">
        <w:rPr>
          <w:rFonts w:ascii="Arial" w:eastAsia="MS ??" w:hAnsi="Arial" w:cs="Arial"/>
          <w:snapToGrid w:val="0"/>
          <w:sz w:val="24"/>
          <w:szCs w:val="24"/>
          <w:lang w:eastAsia="pt-BR"/>
        </w:rPr>
        <w:t xml:space="preserve">9.1.4.10 </w:t>
      </w:r>
      <w:r w:rsidRPr="000F7272">
        <w:rPr>
          <w:rFonts w:ascii="Arial" w:eastAsia="MS ??" w:hAnsi="Arial" w:cs="Arial"/>
          <w:sz w:val="24"/>
          <w:szCs w:val="24"/>
          <w:lang w:eastAsia="pt-BR"/>
        </w:rPr>
        <w:t xml:space="preserve">Os interessados deverão indicar um profissional habilitado, devidamente inscrito no CREA ou </w:t>
      </w:r>
      <w:r w:rsidRPr="000F7272">
        <w:rPr>
          <w:rFonts w:ascii="Arial" w:eastAsia="Times New Roman" w:hAnsi="Arial" w:cs="Arial"/>
          <w:color w:val="000000"/>
          <w:sz w:val="24"/>
          <w:szCs w:val="24"/>
          <w:lang w:eastAsia="pt-BR"/>
        </w:rPr>
        <w:t>CAU</w:t>
      </w:r>
      <w:r w:rsidRPr="000F7272">
        <w:rPr>
          <w:rFonts w:ascii="Arial" w:eastAsia="MS ??" w:hAnsi="Arial" w:cs="Arial"/>
          <w:sz w:val="24"/>
          <w:szCs w:val="24"/>
          <w:lang w:eastAsia="pt-BR"/>
        </w:rPr>
        <w:t xml:space="preserve">, o qual visitará o local da obra acompanhado de funcionário </w:t>
      </w:r>
      <w:r w:rsidRPr="000F7272">
        <w:rPr>
          <w:rFonts w:ascii="Arial" w:eastAsia="MS ??" w:hAnsi="Arial" w:cs="Arial"/>
          <w:b/>
          <w:sz w:val="24"/>
          <w:szCs w:val="24"/>
          <w:lang w:eastAsia="pt-BR"/>
        </w:rPr>
        <w:t>nos dias agendados previamente pelo e-mail:</w:t>
      </w:r>
      <w:r w:rsidRPr="000F7272">
        <w:rPr>
          <w:rFonts w:ascii="Arial" w:eastAsia="MS ??" w:hAnsi="Arial" w:cs="Arial"/>
          <w:color w:val="000000"/>
          <w:sz w:val="24"/>
          <w:szCs w:val="24"/>
          <w:lang w:eastAsia="pt-BR"/>
        </w:rPr>
        <w:t xml:space="preserve"> </w:t>
      </w:r>
      <w:r w:rsidRPr="000F7272">
        <w:rPr>
          <w:rFonts w:ascii="Arial" w:eastAsia="MS ??" w:hAnsi="Arial" w:cs="Arial"/>
          <w:b/>
          <w:sz w:val="24"/>
          <w:szCs w:val="24"/>
          <w:lang w:eastAsia="pt-BR"/>
        </w:rPr>
        <w:t>emusacpl@hotmail.com,</w:t>
      </w:r>
      <w:r w:rsidRPr="000F7272">
        <w:rPr>
          <w:rFonts w:ascii="Arial" w:eastAsia="MS ??" w:hAnsi="Arial" w:cs="Arial"/>
          <w:sz w:val="24"/>
          <w:szCs w:val="24"/>
          <w:lang w:eastAsia="pt-BR"/>
        </w:rPr>
        <w:t xml:space="preserve"> a fim de conhecer todos os fatores que possam influir, direta ou indiretamente nos custos de execução, devendo apresentar o respectivo atestado a ser emitido pela EMUSA que será juntado à Documentação de Habilitação, nos termos do inciso III do art.30, da Lei nº 8666/93. A visita sairá da sede da EMUSA.</w:t>
      </w:r>
    </w:p>
    <w:p w14:paraId="28C51690" w14:textId="77777777" w:rsidR="00B27C65" w:rsidRPr="000F7272" w:rsidRDefault="00B27C65" w:rsidP="009A2944">
      <w:pPr>
        <w:pStyle w:val="PargrafodaLista"/>
        <w:widowControl w:val="0"/>
        <w:overflowPunct w:val="0"/>
        <w:adjustRightInd w:val="0"/>
        <w:ind w:left="0" w:right="70"/>
        <w:jc w:val="both"/>
        <w:rPr>
          <w:rFonts w:ascii="Arial" w:hAnsi="Arial" w:cs="Arial"/>
          <w:b/>
        </w:rPr>
      </w:pPr>
    </w:p>
    <w:p w14:paraId="1D3BBA4D" w14:textId="77777777" w:rsidR="007E1CDD" w:rsidRPr="000F7272" w:rsidRDefault="007E1CDD" w:rsidP="007E1CDD">
      <w:pPr>
        <w:widowControl w:val="0"/>
        <w:overflowPunct w:val="0"/>
        <w:adjustRightInd w:val="0"/>
        <w:ind w:right="70"/>
        <w:jc w:val="both"/>
        <w:rPr>
          <w:rFonts w:ascii="Arial" w:hAnsi="Arial" w:cs="Arial"/>
          <w:sz w:val="24"/>
          <w:szCs w:val="24"/>
        </w:rPr>
      </w:pPr>
      <w:r w:rsidRPr="000F7272">
        <w:rPr>
          <w:rFonts w:ascii="Arial" w:hAnsi="Arial" w:cs="Arial"/>
          <w:b/>
          <w:sz w:val="24"/>
          <w:szCs w:val="24"/>
        </w:rPr>
        <w:t>10.</w:t>
      </w:r>
      <w:r w:rsidRPr="000F7272">
        <w:rPr>
          <w:rFonts w:ascii="Arial" w:hAnsi="Arial" w:cs="Arial"/>
          <w:sz w:val="24"/>
          <w:szCs w:val="24"/>
        </w:rPr>
        <w:t xml:space="preserve"> </w:t>
      </w:r>
      <w:r w:rsidRPr="000F7272">
        <w:rPr>
          <w:rFonts w:ascii="Arial" w:hAnsi="Arial" w:cs="Arial"/>
          <w:b/>
          <w:sz w:val="24"/>
          <w:szCs w:val="24"/>
        </w:rPr>
        <w:t>DOS RECURSOS</w:t>
      </w:r>
      <w:proofErr w:type="gramStart"/>
      <w:r w:rsidRPr="000F7272">
        <w:rPr>
          <w:rFonts w:ascii="Arial" w:hAnsi="Arial" w:cs="Arial"/>
          <w:sz w:val="24"/>
          <w:szCs w:val="24"/>
        </w:rPr>
        <w:t xml:space="preserve">  </w:t>
      </w:r>
    </w:p>
    <w:p w14:paraId="1766EB06" w14:textId="77777777" w:rsidR="007E1CDD" w:rsidRPr="000F7272" w:rsidRDefault="007E1CDD" w:rsidP="007E1CDD">
      <w:pPr>
        <w:widowControl w:val="0"/>
        <w:overflowPunct w:val="0"/>
        <w:adjustRightInd w:val="0"/>
        <w:ind w:right="70"/>
        <w:jc w:val="both"/>
        <w:rPr>
          <w:rFonts w:ascii="Arial" w:hAnsi="Arial" w:cs="Arial"/>
          <w:sz w:val="24"/>
          <w:szCs w:val="24"/>
        </w:rPr>
      </w:pPr>
      <w:proofErr w:type="gramEnd"/>
      <w:r w:rsidRPr="000F7272">
        <w:rPr>
          <w:rFonts w:ascii="Arial" w:hAnsi="Arial" w:cs="Arial"/>
          <w:b/>
          <w:sz w:val="24"/>
          <w:szCs w:val="24"/>
        </w:rPr>
        <w:t>10.1</w:t>
      </w:r>
      <w:r w:rsidRPr="000F7272">
        <w:rPr>
          <w:rFonts w:ascii="Arial" w:hAnsi="Arial" w:cs="Arial"/>
          <w:sz w:val="24"/>
          <w:szCs w:val="24"/>
        </w:rPr>
        <w:t xml:space="preserve"> Ao final da sessão e declarado o licitante vencedor pelo pregoeiro, qualquer licitante poderá manifestar imediata e motivadamente a intenção de recorrer, com registro em ata da síntese das suas razões, desde que munido de carta de credenciamento ou procuração com poderes específicos para tal.  </w:t>
      </w:r>
    </w:p>
    <w:p w14:paraId="625310DB" w14:textId="040EF2D4" w:rsidR="007E1CDD" w:rsidRPr="000F7272" w:rsidRDefault="007E1CDD" w:rsidP="007E1CDD">
      <w:pPr>
        <w:widowControl w:val="0"/>
        <w:overflowPunct w:val="0"/>
        <w:adjustRightInd w:val="0"/>
        <w:ind w:right="70"/>
        <w:jc w:val="both"/>
        <w:rPr>
          <w:rFonts w:ascii="Arial" w:hAnsi="Arial" w:cs="Arial"/>
          <w:sz w:val="24"/>
          <w:szCs w:val="24"/>
        </w:rPr>
      </w:pPr>
      <w:r w:rsidRPr="000F7272">
        <w:rPr>
          <w:rFonts w:ascii="Arial" w:hAnsi="Arial" w:cs="Arial"/>
          <w:b/>
          <w:sz w:val="24"/>
          <w:szCs w:val="24"/>
        </w:rPr>
        <w:t>10.2</w:t>
      </w:r>
      <w:r w:rsidRPr="000F7272">
        <w:rPr>
          <w:rFonts w:ascii="Arial" w:hAnsi="Arial" w:cs="Arial"/>
          <w:sz w:val="24"/>
          <w:szCs w:val="24"/>
        </w:rPr>
        <w:t xml:space="preserve"> Os licitantes poderão interpor recurso no prazo de 03 (três) dias úteis, ficando os demais licitantes desde logo intimados para apresentar </w:t>
      </w:r>
      <w:r w:rsidR="00B168F9" w:rsidRPr="000F7272">
        <w:rPr>
          <w:rFonts w:ascii="Arial" w:hAnsi="Arial" w:cs="Arial"/>
          <w:sz w:val="24"/>
          <w:szCs w:val="24"/>
        </w:rPr>
        <w:t>contrarrazões</w:t>
      </w:r>
      <w:r w:rsidRPr="000F7272">
        <w:rPr>
          <w:rFonts w:ascii="Arial" w:hAnsi="Arial" w:cs="Arial"/>
          <w:sz w:val="24"/>
          <w:szCs w:val="24"/>
        </w:rPr>
        <w:t xml:space="preserve"> no mesmo prazo, que começará a correr do término do prazo do recorrente, sendo-lhes assegurada vista imediata dos autos.  </w:t>
      </w:r>
    </w:p>
    <w:p w14:paraId="27BA8CEF" w14:textId="77777777" w:rsidR="007E1CDD" w:rsidRPr="000F7272" w:rsidRDefault="007E1CDD" w:rsidP="007E1CDD">
      <w:pPr>
        <w:widowControl w:val="0"/>
        <w:overflowPunct w:val="0"/>
        <w:adjustRightInd w:val="0"/>
        <w:ind w:right="70"/>
        <w:jc w:val="both"/>
        <w:rPr>
          <w:rFonts w:ascii="Arial" w:hAnsi="Arial" w:cs="Arial"/>
          <w:sz w:val="24"/>
          <w:szCs w:val="24"/>
        </w:rPr>
      </w:pPr>
      <w:r w:rsidRPr="000F7272">
        <w:rPr>
          <w:rFonts w:ascii="Arial" w:hAnsi="Arial" w:cs="Arial"/>
          <w:b/>
          <w:sz w:val="24"/>
          <w:szCs w:val="24"/>
        </w:rPr>
        <w:t>10.3</w:t>
      </w:r>
      <w:r w:rsidRPr="000F7272">
        <w:rPr>
          <w:rFonts w:ascii="Arial" w:hAnsi="Arial" w:cs="Arial"/>
          <w:sz w:val="24"/>
          <w:szCs w:val="24"/>
        </w:rPr>
        <w:t xml:space="preserve"> A falta de manifestação imediata e motivada do licitante importará a decadência do direito de recorrer e a adjudicação do objeto da licitação pelo Pregoeiro ao vencedor.  </w:t>
      </w:r>
    </w:p>
    <w:p w14:paraId="3ABD6B77" w14:textId="77777777" w:rsidR="007E1CDD" w:rsidRPr="000F7272" w:rsidRDefault="007E1CDD" w:rsidP="007E1CDD">
      <w:pPr>
        <w:widowControl w:val="0"/>
        <w:overflowPunct w:val="0"/>
        <w:adjustRightInd w:val="0"/>
        <w:ind w:right="70"/>
        <w:jc w:val="both"/>
        <w:rPr>
          <w:rFonts w:ascii="Arial" w:hAnsi="Arial" w:cs="Arial"/>
          <w:sz w:val="24"/>
          <w:szCs w:val="24"/>
        </w:rPr>
      </w:pPr>
      <w:r w:rsidRPr="000F7272">
        <w:rPr>
          <w:rFonts w:ascii="Arial" w:hAnsi="Arial" w:cs="Arial"/>
          <w:b/>
          <w:sz w:val="24"/>
          <w:szCs w:val="24"/>
        </w:rPr>
        <w:t>10.4</w:t>
      </w:r>
      <w:r w:rsidRPr="000F7272">
        <w:rPr>
          <w:rFonts w:ascii="Arial" w:hAnsi="Arial" w:cs="Arial"/>
          <w:sz w:val="24"/>
          <w:szCs w:val="24"/>
        </w:rPr>
        <w:t xml:space="preserve"> A não apresentação de razões escritas acarretará como consequência a análise do </w:t>
      </w:r>
      <w:r w:rsidRPr="000F7272">
        <w:rPr>
          <w:rFonts w:ascii="Arial" w:hAnsi="Arial" w:cs="Arial"/>
          <w:sz w:val="24"/>
          <w:szCs w:val="24"/>
        </w:rPr>
        <w:lastRenderedPageBreak/>
        <w:t xml:space="preserve">recurso apenas pela síntese das razões orais.  </w:t>
      </w:r>
    </w:p>
    <w:p w14:paraId="0FD08861" w14:textId="77777777" w:rsidR="007E1CDD" w:rsidRPr="000F7272" w:rsidRDefault="007E1CDD" w:rsidP="007E1CDD">
      <w:pPr>
        <w:widowControl w:val="0"/>
        <w:overflowPunct w:val="0"/>
        <w:adjustRightInd w:val="0"/>
        <w:ind w:right="70"/>
        <w:jc w:val="both"/>
        <w:rPr>
          <w:rFonts w:ascii="Arial" w:hAnsi="Arial" w:cs="Arial"/>
          <w:sz w:val="24"/>
          <w:szCs w:val="24"/>
        </w:rPr>
      </w:pPr>
      <w:r w:rsidRPr="000F7272">
        <w:rPr>
          <w:rFonts w:ascii="Arial" w:hAnsi="Arial" w:cs="Arial"/>
          <w:b/>
          <w:sz w:val="24"/>
          <w:szCs w:val="24"/>
        </w:rPr>
        <w:t>10.5</w:t>
      </w:r>
      <w:r w:rsidRPr="000F7272">
        <w:rPr>
          <w:rFonts w:ascii="Arial" w:hAnsi="Arial" w:cs="Arial"/>
          <w:sz w:val="24"/>
          <w:szCs w:val="24"/>
        </w:rPr>
        <w:t xml:space="preserve"> O Pregoeiro não admitirá o recurso: </w:t>
      </w:r>
    </w:p>
    <w:p w14:paraId="4E0CA40A" w14:textId="77777777" w:rsidR="007E1CDD" w:rsidRPr="000F7272" w:rsidRDefault="007E1CDD" w:rsidP="00CC219E">
      <w:pPr>
        <w:widowControl w:val="0"/>
        <w:numPr>
          <w:ilvl w:val="0"/>
          <w:numId w:val="7"/>
        </w:numPr>
        <w:overflowPunct w:val="0"/>
        <w:adjustRightInd w:val="0"/>
        <w:ind w:right="70"/>
        <w:jc w:val="both"/>
        <w:rPr>
          <w:rFonts w:ascii="Arial" w:hAnsi="Arial" w:cs="Arial"/>
          <w:sz w:val="24"/>
          <w:szCs w:val="24"/>
        </w:rPr>
      </w:pPr>
      <w:r w:rsidRPr="000F7272">
        <w:rPr>
          <w:rFonts w:ascii="Arial" w:hAnsi="Arial" w:cs="Arial"/>
          <w:sz w:val="24"/>
          <w:szCs w:val="24"/>
        </w:rPr>
        <w:t xml:space="preserve">Se a intenção de recorrer foi manifestada por quem não represente o licitante ou não tenha poderes expressos para interpor recurso; </w:t>
      </w:r>
    </w:p>
    <w:p w14:paraId="55FDF351" w14:textId="77777777" w:rsidR="007E1CDD" w:rsidRPr="000F7272" w:rsidRDefault="007E1CDD" w:rsidP="00CC219E">
      <w:pPr>
        <w:widowControl w:val="0"/>
        <w:numPr>
          <w:ilvl w:val="0"/>
          <w:numId w:val="7"/>
        </w:numPr>
        <w:overflowPunct w:val="0"/>
        <w:adjustRightInd w:val="0"/>
        <w:ind w:right="70"/>
        <w:jc w:val="both"/>
        <w:rPr>
          <w:rFonts w:ascii="Arial" w:hAnsi="Arial" w:cs="Arial"/>
          <w:sz w:val="24"/>
          <w:szCs w:val="24"/>
        </w:rPr>
      </w:pPr>
      <w:r w:rsidRPr="000F7272">
        <w:rPr>
          <w:rFonts w:ascii="Arial" w:hAnsi="Arial" w:cs="Arial"/>
          <w:sz w:val="24"/>
          <w:szCs w:val="24"/>
        </w:rPr>
        <w:t xml:space="preserve">Se a intenção de recorrer não for manifestada no momento oportuno ou se as razões escritas forem apresentadas intempestivamente; </w:t>
      </w:r>
    </w:p>
    <w:p w14:paraId="0A6C428C" w14:textId="77777777" w:rsidR="007E1CDD" w:rsidRPr="000F7272" w:rsidRDefault="007E1CDD" w:rsidP="00CC219E">
      <w:pPr>
        <w:widowControl w:val="0"/>
        <w:numPr>
          <w:ilvl w:val="0"/>
          <w:numId w:val="7"/>
        </w:numPr>
        <w:overflowPunct w:val="0"/>
        <w:adjustRightInd w:val="0"/>
        <w:ind w:right="70"/>
        <w:jc w:val="both"/>
        <w:rPr>
          <w:rFonts w:ascii="Arial" w:hAnsi="Arial" w:cs="Arial"/>
          <w:sz w:val="24"/>
          <w:szCs w:val="24"/>
        </w:rPr>
      </w:pPr>
      <w:r w:rsidRPr="000F7272">
        <w:rPr>
          <w:rFonts w:ascii="Arial" w:hAnsi="Arial" w:cs="Arial"/>
          <w:sz w:val="24"/>
          <w:szCs w:val="24"/>
        </w:rPr>
        <w:t xml:space="preserve">No caso de o licitante não apresentar motivação ligada </w:t>
      </w:r>
      <w:proofErr w:type="gramStart"/>
      <w:r w:rsidRPr="000F7272">
        <w:rPr>
          <w:rFonts w:ascii="Arial" w:hAnsi="Arial" w:cs="Arial"/>
          <w:sz w:val="24"/>
          <w:szCs w:val="24"/>
        </w:rPr>
        <w:t>a</w:t>
      </w:r>
      <w:proofErr w:type="gramEnd"/>
      <w:r w:rsidRPr="000F7272">
        <w:rPr>
          <w:rFonts w:ascii="Arial" w:hAnsi="Arial" w:cs="Arial"/>
          <w:sz w:val="24"/>
          <w:szCs w:val="24"/>
        </w:rPr>
        <w:t xml:space="preserve"> decisão ou ato específicos exarados no decorrer do certame.  </w:t>
      </w:r>
    </w:p>
    <w:p w14:paraId="76419959" w14:textId="77777777" w:rsidR="007E1CDD" w:rsidRPr="000F7272" w:rsidRDefault="007E1CDD" w:rsidP="00CC219E">
      <w:pPr>
        <w:widowControl w:val="0"/>
        <w:numPr>
          <w:ilvl w:val="1"/>
          <w:numId w:val="8"/>
        </w:numPr>
        <w:overflowPunct w:val="0"/>
        <w:adjustRightInd w:val="0"/>
        <w:ind w:left="0" w:right="70"/>
        <w:jc w:val="both"/>
        <w:rPr>
          <w:rFonts w:ascii="Arial" w:hAnsi="Arial" w:cs="Arial"/>
          <w:sz w:val="24"/>
          <w:szCs w:val="24"/>
        </w:rPr>
      </w:pPr>
      <w:r w:rsidRPr="000F7272">
        <w:rPr>
          <w:rFonts w:ascii="Arial" w:hAnsi="Arial" w:cs="Arial"/>
          <w:sz w:val="24"/>
          <w:szCs w:val="24"/>
        </w:rPr>
        <w:t xml:space="preserve">O Pregoeiro poderá, motivadamente, reconsiderar a decisão objeto do recurso no prazo de 05 dias úteis.  </w:t>
      </w:r>
    </w:p>
    <w:p w14:paraId="4DA4D6C7" w14:textId="77777777" w:rsidR="007E1CDD" w:rsidRPr="000F7272" w:rsidRDefault="007E1CDD" w:rsidP="00CC219E">
      <w:pPr>
        <w:widowControl w:val="0"/>
        <w:numPr>
          <w:ilvl w:val="1"/>
          <w:numId w:val="8"/>
        </w:numPr>
        <w:overflowPunct w:val="0"/>
        <w:adjustRightInd w:val="0"/>
        <w:ind w:left="0" w:right="70"/>
        <w:jc w:val="both"/>
        <w:rPr>
          <w:rFonts w:ascii="Arial" w:hAnsi="Arial" w:cs="Arial"/>
          <w:sz w:val="24"/>
          <w:szCs w:val="24"/>
        </w:rPr>
      </w:pPr>
      <w:r w:rsidRPr="000F7272">
        <w:rPr>
          <w:rFonts w:ascii="Arial" w:hAnsi="Arial" w:cs="Arial"/>
          <w:sz w:val="24"/>
          <w:szCs w:val="24"/>
        </w:rPr>
        <w:t xml:space="preserve">Reconsiderando ou não sua decisão, encaminhará o Pregoeiro o recurso à (AUTORIDADE SUPERIOR), que terá, preferencialmente, o prazo de 05 dias úteis para decidir a questão.  </w:t>
      </w:r>
    </w:p>
    <w:p w14:paraId="47D07C6A" w14:textId="77777777" w:rsidR="007E1CDD" w:rsidRPr="000F7272" w:rsidRDefault="007E1CDD" w:rsidP="00CC219E">
      <w:pPr>
        <w:widowControl w:val="0"/>
        <w:numPr>
          <w:ilvl w:val="1"/>
          <w:numId w:val="8"/>
        </w:numPr>
        <w:overflowPunct w:val="0"/>
        <w:adjustRightInd w:val="0"/>
        <w:ind w:left="0" w:right="70"/>
        <w:jc w:val="both"/>
        <w:rPr>
          <w:rFonts w:ascii="Arial" w:hAnsi="Arial" w:cs="Arial"/>
          <w:sz w:val="24"/>
          <w:szCs w:val="24"/>
        </w:rPr>
      </w:pPr>
      <w:r w:rsidRPr="000F7272">
        <w:rPr>
          <w:rFonts w:ascii="Arial" w:hAnsi="Arial" w:cs="Arial"/>
          <w:sz w:val="24"/>
          <w:szCs w:val="24"/>
        </w:rPr>
        <w:t xml:space="preserve">O acolhimento do recurso importará a invalidação apenas dos atos insuscetíveis de aproveitamento.  </w:t>
      </w:r>
    </w:p>
    <w:p w14:paraId="2441CC78" w14:textId="77777777" w:rsidR="007E1CDD" w:rsidRPr="000F7272" w:rsidRDefault="007E1CDD" w:rsidP="00CC219E">
      <w:pPr>
        <w:widowControl w:val="0"/>
        <w:numPr>
          <w:ilvl w:val="1"/>
          <w:numId w:val="8"/>
        </w:numPr>
        <w:overflowPunct w:val="0"/>
        <w:adjustRightInd w:val="0"/>
        <w:ind w:left="0" w:right="70"/>
        <w:jc w:val="both"/>
        <w:rPr>
          <w:rFonts w:ascii="Arial" w:hAnsi="Arial" w:cs="Arial"/>
          <w:sz w:val="24"/>
          <w:szCs w:val="24"/>
        </w:rPr>
      </w:pPr>
      <w:r w:rsidRPr="000F7272">
        <w:rPr>
          <w:rFonts w:ascii="Arial" w:hAnsi="Arial" w:cs="Arial"/>
          <w:sz w:val="24"/>
          <w:szCs w:val="24"/>
        </w:rPr>
        <w:t xml:space="preserve">Não havendo recurso interposto por licitante ou nos casos o item 10.4, a adjudicação será realizada pelo próprio Pregoeiro.  </w:t>
      </w:r>
    </w:p>
    <w:p w14:paraId="0B4DE8E5" w14:textId="77777777" w:rsidR="007E1CDD" w:rsidRPr="000F7272" w:rsidRDefault="007E1CDD" w:rsidP="007E1CDD">
      <w:pPr>
        <w:widowControl w:val="0"/>
        <w:overflowPunct w:val="0"/>
        <w:adjustRightInd w:val="0"/>
        <w:ind w:right="70"/>
        <w:jc w:val="both"/>
        <w:rPr>
          <w:rFonts w:ascii="Arial" w:hAnsi="Arial" w:cs="Arial"/>
          <w:sz w:val="24"/>
          <w:szCs w:val="24"/>
        </w:rPr>
      </w:pPr>
      <w:r w:rsidRPr="000F7272">
        <w:rPr>
          <w:rFonts w:ascii="Arial" w:hAnsi="Arial" w:cs="Arial"/>
          <w:b/>
          <w:sz w:val="24"/>
          <w:szCs w:val="24"/>
        </w:rPr>
        <w:t>11-</w:t>
      </w:r>
      <w:r w:rsidRPr="000F7272">
        <w:rPr>
          <w:rFonts w:ascii="Arial" w:hAnsi="Arial" w:cs="Arial"/>
          <w:sz w:val="24"/>
          <w:szCs w:val="24"/>
        </w:rPr>
        <w:t xml:space="preserve"> </w:t>
      </w:r>
      <w:r w:rsidRPr="000F7272">
        <w:rPr>
          <w:rFonts w:ascii="Arial" w:hAnsi="Arial" w:cs="Arial"/>
          <w:b/>
          <w:sz w:val="24"/>
          <w:szCs w:val="24"/>
        </w:rPr>
        <w:t xml:space="preserve">DA ADJUDICAÇÃO, DA HOMOLOGAÇÃO E DA </w:t>
      </w:r>
      <w:proofErr w:type="gramStart"/>
      <w:r w:rsidRPr="000F7272">
        <w:rPr>
          <w:rFonts w:ascii="Arial" w:hAnsi="Arial" w:cs="Arial"/>
          <w:b/>
          <w:sz w:val="24"/>
          <w:szCs w:val="24"/>
        </w:rPr>
        <w:t>CONTRATAÇÃO</w:t>
      </w:r>
      <w:proofErr w:type="gramEnd"/>
      <w:r w:rsidRPr="000F7272">
        <w:rPr>
          <w:rFonts w:ascii="Arial" w:hAnsi="Arial" w:cs="Arial"/>
          <w:sz w:val="24"/>
          <w:szCs w:val="24"/>
        </w:rPr>
        <w:t xml:space="preserve">  </w:t>
      </w:r>
    </w:p>
    <w:p w14:paraId="46EC4FBD" w14:textId="77777777" w:rsidR="007E1CDD" w:rsidRPr="000F7272" w:rsidRDefault="007E1CDD" w:rsidP="007E1CDD">
      <w:pPr>
        <w:widowControl w:val="0"/>
        <w:overflowPunct w:val="0"/>
        <w:adjustRightInd w:val="0"/>
        <w:ind w:right="70"/>
        <w:jc w:val="both"/>
        <w:rPr>
          <w:rFonts w:ascii="Arial" w:hAnsi="Arial" w:cs="Arial"/>
          <w:sz w:val="24"/>
          <w:szCs w:val="24"/>
        </w:rPr>
      </w:pPr>
      <w:proofErr w:type="gramStart"/>
      <w:r w:rsidRPr="000F7272">
        <w:rPr>
          <w:rFonts w:ascii="Arial" w:hAnsi="Arial" w:cs="Arial"/>
          <w:b/>
          <w:sz w:val="24"/>
          <w:szCs w:val="24"/>
        </w:rPr>
        <w:t>11.1</w:t>
      </w:r>
      <w:r w:rsidRPr="000F7272">
        <w:rPr>
          <w:rFonts w:ascii="Arial" w:hAnsi="Arial" w:cs="Arial"/>
          <w:sz w:val="24"/>
          <w:szCs w:val="24"/>
        </w:rPr>
        <w:t xml:space="preserve"> Uma vez homologado</w:t>
      </w:r>
      <w:proofErr w:type="gramEnd"/>
      <w:r w:rsidRPr="000F7272">
        <w:rPr>
          <w:rFonts w:ascii="Arial" w:hAnsi="Arial" w:cs="Arial"/>
          <w:sz w:val="24"/>
          <w:szCs w:val="24"/>
        </w:rPr>
        <w:t xml:space="preserve"> o resultado da licitação pel</w:t>
      </w:r>
      <w:r w:rsidR="00B2000A" w:rsidRPr="000F7272">
        <w:rPr>
          <w:rFonts w:ascii="Arial" w:hAnsi="Arial" w:cs="Arial"/>
          <w:sz w:val="24"/>
          <w:szCs w:val="24"/>
        </w:rPr>
        <w:t>o</w:t>
      </w:r>
      <w:r w:rsidRPr="000F7272">
        <w:rPr>
          <w:rFonts w:ascii="Arial" w:hAnsi="Arial" w:cs="Arial"/>
          <w:sz w:val="24"/>
          <w:szCs w:val="24"/>
        </w:rPr>
        <w:t xml:space="preserve"> </w:t>
      </w:r>
      <w:r w:rsidR="00B2000A" w:rsidRPr="000F7272">
        <w:rPr>
          <w:rFonts w:ascii="Arial" w:hAnsi="Arial" w:cs="Arial"/>
          <w:sz w:val="24"/>
          <w:szCs w:val="24"/>
        </w:rPr>
        <w:t>Presidente da EMUSA</w:t>
      </w:r>
      <w:r w:rsidRPr="000F7272">
        <w:rPr>
          <w:rFonts w:ascii="Arial" w:hAnsi="Arial" w:cs="Arial"/>
          <w:sz w:val="24"/>
          <w:szCs w:val="24"/>
        </w:rPr>
        <w:t xml:space="preserve">, será o licitante vencedor convocado, por escrito, com uma antecedência mínima de 24 (vinte e quatro) horas, para assinatura do contrato.   </w:t>
      </w:r>
    </w:p>
    <w:p w14:paraId="72BBE87D" w14:textId="77777777" w:rsidR="007E1CDD" w:rsidRPr="000F7272" w:rsidRDefault="007E1CDD" w:rsidP="007E1CDD">
      <w:pPr>
        <w:widowControl w:val="0"/>
        <w:overflowPunct w:val="0"/>
        <w:adjustRightInd w:val="0"/>
        <w:ind w:right="70"/>
        <w:jc w:val="both"/>
        <w:rPr>
          <w:rFonts w:ascii="Arial" w:hAnsi="Arial" w:cs="Arial"/>
          <w:sz w:val="24"/>
          <w:szCs w:val="24"/>
        </w:rPr>
      </w:pPr>
      <w:r w:rsidRPr="000F7272">
        <w:rPr>
          <w:rFonts w:ascii="Arial" w:hAnsi="Arial" w:cs="Arial"/>
          <w:b/>
          <w:sz w:val="24"/>
          <w:szCs w:val="24"/>
        </w:rPr>
        <w:t>11.2</w:t>
      </w:r>
      <w:r w:rsidRPr="000F7272">
        <w:rPr>
          <w:rFonts w:ascii="Arial" w:hAnsi="Arial" w:cs="Arial"/>
          <w:sz w:val="24"/>
          <w:szCs w:val="24"/>
        </w:rPr>
        <w:t xml:space="preserve"> Deixando o adjudicatário de assinar o contrato no prazo fixado</w:t>
      </w:r>
      <w:proofErr w:type="gramStart"/>
      <w:r w:rsidRPr="000F7272">
        <w:rPr>
          <w:rFonts w:ascii="Arial" w:hAnsi="Arial" w:cs="Arial"/>
          <w:sz w:val="24"/>
          <w:szCs w:val="24"/>
        </w:rPr>
        <w:t>, poderá</w:t>
      </w:r>
      <w:proofErr w:type="gramEnd"/>
      <w:r w:rsidRPr="000F7272">
        <w:rPr>
          <w:rFonts w:ascii="Arial" w:hAnsi="Arial" w:cs="Arial"/>
          <w:sz w:val="24"/>
          <w:szCs w:val="24"/>
        </w:rPr>
        <w:t xml:space="preserve"> o Pregoeiro, sem prejuízo da aplicação das sanções administrativas ao faltoso, examinar e negociar as ofertas subsequentes, bem como a qualificação dos licitantes, na ordem de classificação, e assim sucessivamente, até a apuração de uma que atenda ao edital, sendo o respectivo licitante declarado vencedor.  </w:t>
      </w:r>
    </w:p>
    <w:p w14:paraId="2DD2F3A7" w14:textId="77777777" w:rsidR="007E1CDD" w:rsidRPr="000F7272" w:rsidRDefault="007E1CDD" w:rsidP="007E1CDD">
      <w:pPr>
        <w:widowControl w:val="0"/>
        <w:overflowPunct w:val="0"/>
        <w:adjustRightInd w:val="0"/>
        <w:ind w:right="70"/>
        <w:jc w:val="both"/>
        <w:rPr>
          <w:rFonts w:ascii="Arial" w:hAnsi="Arial" w:cs="Arial"/>
          <w:sz w:val="24"/>
          <w:szCs w:val="24"/>
        </w:rPr>
      </w:pPr>
      <w:r w:rsidRPr="000F7272">
        <w:rPr>
          <w:rFonts w:ascii="Arial" w:hAnsi="Arial" w:cs="Arial"/>
          <w:b/>
          <w:sz w:val="24"/>
          <w:szCs w:val="24"/>
        </w:rPr>
        <w:t>11.3</w:t>
      </w:r>
      <w:r w:rsidRPr="000F7272">
        <w:rPr>
          <w:rFonts w:ascii="Arial" w:hAnsi="Arial" w:cs="Arial"/>
          <w:sz w:val="24"/>
          <w:szCs w:val="24"/>
        </w:rPr>
        <w:t xml:space="preserve"> O licitante vencedor deverá encaminhar a planilha de custos, com os respectivos valores readequados ao valor total representado pelo lance vencedor, no prazo máximo de três dias úteis, contados do encerramento da etapa competitiva.  </w:t>
      </w:r>
    </w:p>
    <w:p w14:paraId="0E70DBC4" w14:textId="77777777" w:rsidR="00CF01FA" w:rsidRPr="000F7272" w:rsidRDefault="00CF01FA" w:rsidP="00CF01FA">
      <w:pPr>
        <w:widowControl w:val="0"/>
        <w:overflowPunct w:val="0"/>
        <w:adjustRightInd w:val="0"/>
        <w:ind w:right="70"/>
        <w:jc w:val="both"/>
        <w:rPr>
          <w:rFonts w:ascii="Arial" w:hAnsi="Arial" w:cs="Arial"/>
          <w:b/>
          <w:sz w:val="24"/>
          <w:szCs w:val="24"/>
        </w:rPr>
      </w:pPr>
      <w:r w:rsidRPr="000F7272">
        <w:rPr>
          <w:rFonts w:ascii="Arial" w:hAnsi="Arial" w:cs="Arial"/>
          <w:b/>
          <w:sz w:val="24"/>
          <w:szCs w:val="24"/>
        </w:rPr>
        <w:t>12- DO PRAZO</w:t>
      </w:r>
      <w:proofErr w:type="gramStart"/>
      <w:r w:rsidRPr="000F7272">
        <w:rPr>
          <w:rFonts w:ascii="Arial" w:hAnsi="Arial" w:cs="Arial"/>
          <w:b/>
          <w:sz w:val="24"/>
          <w:szCs w:val="24"/>
        </w:rPr>
        <w:t xml:space="preserve">  </w:t>
      </w:r>
    </w:p>
    <w:p w14:paraId="1AABAE58" w14:textId="64F843C2" w:rsidR="00CF01FA" w:rsidRPr="000F7272" w:rsidRDefault="00CF01FA" w:rsidP="00CF01FA">
      <w:pPr>
        <w:widowControl w:val="0"/>
        <w:overflowPunct w:val="0"/>
        <w:adjustRightInd w:val="0"/>
        <w:ind w:right="70"/>
        <w:jc w:val="both"/>
        <w:rPr>
          <w:rFonts w:ascii="Arial" w:hAnsi="Arial" w:cs="Arial"/>
          <w:sz w:val="24"/>
          <w:szCs w:val="24"/>
        </w:rPr>
      </w:pPr>
      <w:proofErr w:type="gramEnd"/>
      <w:r w:rsidRPr="000F7272">
        <w:rPr>
          <w:rFonts w:ascii="Arial" w:hAnsi="Arial" w:cs="Arial"/>
          <w:b/>
          <w:sz w:val="24"/>
          <w:szCs w:val="24"/>
        </w:rPr>
        <w:t xml:space="preserve">12.1 </w:t>
      </w:r>
      <w:r w:rsidRPr="000F7272">
        <w:rPr>
          <w:rFonts w:ascii="Arial" w:hAnsi="Arial" w:cs="Arial"/>
          <w:sz w:val="24"/>
          <w:szCs w:val="24"/>
        </w:rPr>
        <w:t xml:space="preserve">O prazo de vigência do contrato será de </w:t>
      </w:r>
      <w:r w:rsidR="00C25FF7" w:rsidRPr="000F7272">
        <w:rPr>
          <w:rFonts w:ascii="Arial" w:hAnsi="Arial" w:cs="Arial"/>
          <w:sz w:val="24"/>
          <w:szCs w:val="24"/>
        </w:rPr>
        <w:t>04 (quatro) meses</w:t>
      </w:r>
      <w:r w:rsidRPr="000F7272">
        <w:rPr>
          <w:rFonts w:ascii="Arial" w:hAnsi="Arial" w:cs="Arial"/>
          <w:sz w:val="24"/>
          <w:szCs w:val="24"/>
        </w:rPr>
        <w:t xml:space="preserve">, contados da data da expedição da ordem de serviço, desde que posterior à data de publicação do extrato do </w:t>
      </w:r>
      <w:r w:rsidRPr="000F7272">
        <w:rPr>
          <w:rFonts w:ascii="Arial" w:hAnsi="Arial" w:cs="Arial"/>
          <w:sz w:val="24"/>
          <w:szCs w:val="24"/>
        </w:rPr>
        <w:lastRenderedPageBreak/>
        <w:t>contrato no veículo de publicação dos atos oficiais do Município.</w:t>
      </w:r>
    </w:p>
    <w:p w14:paraId="474C2C07" w14:textId="519BF6FF" w:rsidR="00CF01FA" w:rsidRPr="000F7272" w:rsidRDefault="00CF01FA" w:rsidP="00CF01FA">
      <w:pPr>
        <w:widowControl w:val="0"/>
        <w:overflowPunct w:val="0"/>
        <w:adjustRightInd w:val="0"/>
        <w:ind w:right="70"/>
        <w:jc w:val="both"/>
        <w:rPr>
          <w:rFonts w:ascii="Arial" w:hAnsi="Arial" w:cs="Arial"/>
          <w:sz w:val="24"/>
          <w:szCs w:val="24"/>
        </w:rPr>
      </w:pPr>
      <w:r w:rsidRPr="000F7272">
        <w:rPr>
          <w:rFonts w:ascii="Arial" w:hAnsi="Arial" w:cs="Arial"/>
          <w:b/>
          <w:sz w:val="24"/>
          <w:szCs w:val="24"/>
        </w:rPr>
        <w:t xml:space="preserve">12.2 </w:t>
      </w:r>
      <w:r w:rsidR="00C25FF7" w:rsidRPr="000F7272">
        <w:rPr>
          <w:rFonts w:ascii="Arial" w:hAnsi="Arial" w:cs="Arial"/>
          <w:sz w:val="24"/>
          <w:szCs w:val="24"/>
        </w:rPr>
        <w:t>Os prazos acima poderão ser revistos nas hipóteses e na forma do parágrafo 1º, do Art. 57, da Lei Federal nº 8.666/93</w:t>
      </w:r>
      <w:r w:rsidRPr="000F7272">
        <w:rPr>
          <w:rFonts w:ascii="Arial" w:hAnsi="Arial" w:cs="Arial"/>
          <w:sz w:val="24"/>
          <w:szCs w:val="24"/>
        </w:rPr>
        <w:t xml:space="preserve">.  </w:t>
      </w:r>
    </w:p>
    <w:p w14:paraId="0A940E43" w14:textId="77777777" w:rsidR="00B2000A" w:rsidRPr="000F7272" w:rsidRDefault="00746C05" w:rsidP="00B2000A">
      <w:pPr>
        <w:pStyle w:val="Ttulo1"/>
        <w:ind w:left="7" w:right="56"/>
        <w:rPr>
          <w:rFonts w:cs="Arial"/>
          <w:b/>
          <w:bCs/>
          <w:color w:val="auto"/>
          <w:szCs w:val="24"/>
        </w:rPr>
      </w:pPr>
      <w:r w:rsidRPr="000F7272">
        <w:rPr>
          <w:rFonts w:cs="Arial"/>
          <w:b/>
          <w:bCs/>
          <w:color w:val="auto"/>
          <w:szCs w:val="24"/>
        </w:rPr>
        <w:t>13</w:t>
      </w:r>
      <w:r w:rsidR="00B2000A" w:rsidRPr="000F7272">
        <w:rPr>
          <w:rFonts w:cs="Arial"/>
          <w:b/>
          <w:bCs/>
          <w:color w:val="auto"/>
          <w:szCs w:val="24"/>
        </w:rPr>
        <w:t xml:space="preserve"> - CONDIÇÕES DE PAGAMENTO </w:t>
      </w:r>
    </w:p>
    <w:p w14:paraId="6CF3DBAE" w14:textId="77777777" w:rsidR="00B2000A" w:rsidRPr="000F7272" w:rsidRDefault="00B2000A" w:rsidP="007D1539">
      <w:pPr>
        <w:spacing w:after="0" w:line="259" w:lineRule="auto"/>
        <w:ind w:left="12" w:right="56"/>
        <w:jc w:val="both"/>
        <w:rPr>
          <w:rFonts w:ascii="Arial" w:hAnsi="Arial" w:cs="Arial"/>
          <w:b/>
          <w:bCs/>
          <w:sz w:val="24"/>
          <w:szCs w:val="24"/>
        </w:rPr>
      </w:pPr>
      <w:r w:rsidRPr="000F7272">
        <w:rPr>
          <w:rFonts w:ascii="Arial" w:hAnsi="Arial" w:cs="Arial"/>
          <w:b/>
          <w:bCs/>
          <w:sz w:val="24"/>
          <w:szCs w:val="24"/>
        </w:rPr>
        <w:t xml:space="preserve"> </w:t>
      </w:r>
    </w:p>
    <w:p w14:paraId="623F9D04" w14:textId="77777777" w:rsidR="00B2000A" w:rsidRPr="000F7272" w:rsidRDefault="00746C05" w:rsidP="007D1539">
      <w:pPr>
        <w:spacing w:after="0"/>
        <w:ind w:right="56"/>
        <w:jc w:val="both"/>
        <w:rPr>
          <w:rFonts w:ascii="Arial" w:hAnsi="Arial" w:cs="Arial"/>
          <w:sz w:val="24"/>
          <w:szCs w:val="24"/>
        </w:rPr>
      </w:pPr>
      <w:r w:rsidRPr="000F7272">
        <w:rPr>
          <w:rFonts w:ascii="Arial" w:hAnsi="Arial" w:cs="Arial"/>
          <w:b/>
          <w:sz w:val="24"/>
          <w:szCs w:val="24"/>
        </w:rPr>
        <w:t>13</w:t>
      </w:r>
      <w:r w:rsidR="00B2000A" w:rsidRPr="000F7272">
        <w:rPr>
          <w:rFonts w:ascii="Arial" w:hAnsi="Arial" w:cs="Arial"/>
          <w:b/>
          <w:sz w:val="24"/>
          <w:szCs w:val="24"/>
        </w:rPr>
        <w:t xml:space="preserve">.1 </w:t>
      </w:r>
      <w:r w:rsidR="00B2000A" w:rsidRPr="000F7272">
        <w:rPr>
          <w:rFonts w:ascii="Arial" w:hAnsi="Arial" w:cs="Arial"/>
          <w:sz w:val="24"/>
          <w:szCs w:val="24"/>
        </w:rPr>
        <w:t xml:space="preserve">Os pagamentos serão efetuados, obrigatoriamente, por meio de crédito em conta corrente da instituição financeira contratada pelo Município cujo número e agência deverão ser informados pelo adjudicatário até a assinatura do contrato. </w:t>
      </w:r>
      <w:r w:rsidR="00B2000A" w:rsidRPr="000F7272">
        <w:rPr>
          <w:rFonts w:ascii="Arial" w:hAnsi="Arial" w:cs="Arial"/>
          <w:i/>
          <w:sz w:val="24"/>
          <w:szCs w:val="24"/>
        </w:rPr>
        <w:t xml:space="preserve"> </w:t>
      </w:r>
    </w:p>
    <w:p w14:paraId="3D779791" w14:textId="77777777" w:rsidR="00B2000A" w:rsidRPr="000F7272" w:rsidRDefault="00B2000A" w:rsidP="007D1539">
      <w:pPr>
        <w:spacing w:after="0" w:line="259" w:lineRule="auto"/>
        <w:ind w:left="12" w:right="56"/>
        <w:jc w:val="both"/>
        <w:rPr>
          <w:rFonts w:ascii="Arial" w:hAnsi="Arial" w:cs="Arial"/>
          <w:sz w:val="24"/>
          <w:szCs w:val="24"/>
        </w:rPr>
      </w:pPr>
      <w:r w:rsidRPr="000F7272">
        <w:rPr>
          <w:rFonts w:ascii="Arial" w:hAnsi="Arial" w:cs="Arial"/>
          <w:sz w:val="24"/>
          <w:szCs w:val="24"/>
        </w:rPr>
        <w:t xml:space="preserve"> </w:t>
      </w:r>
    </w:p>
    <w:p w14:paraId="2FFE6BD8" w14:textId="77777777" w:rsidR="00B2000A" w:rsidRPr="000F7272" w:rsidRDefault="00746C05" w:rsidP="007D1539">
      <w:pPr>
        <w:spacing w:after="0"/>
        <w:ind w:right="56"/>
        <w:jc w:val="both"/>
        <w:rPr>
          <w:rFonts w:ascii="Arial" w:hAnsi="Arial" w:cs="Arial"/>
          <w:sz w:val="24"/>
          <w:szCs w:val="24"/>
        </w:rPr>
      </w:pPr>
      <w:r w:rsidRPr="000F7272">
        <w:rPr>
          <w:rFonts w:ascii="Arial" w:hAnsi="Arial" w:cs="Arial"/>
          <w:b/>
          <w:sz w:val="24"/>
          <w:szCs w:val="24"/>
        </w:rPr>
        <w:t>13</w:t>
      </w:r>
      <w:r w:rsidR="00B2000A" w:rsidRPr="000F7272">
        <w:rPr>
          <w:rFonts w:ascii="Arial" w:hAnsi="Arial" w:cs="Arial"/>
          <w:b/>
          <w:sz w:val="24"/>
          <w:szCs w:val="24"/>
        </w:rPr>
        <w:t xml:space="preserve">.2 </w:t>
      </w:r>
      <w:r w:rsidR="00B2000A" w:rsidRPr="000F7272">
        <w:rPr>
          <w:rFonts w:ascii="Arial" w:hAnsi="Arial" w:cs="Arial"/>
          <w:sz w:val="24"/>
          <w:szCs w:val="24"/>
        </w:rPr>
        <w:t xml:space="preserve">No caso de a CONTRATADA estar estabelecida em localidade que não possua agência da instituição financeira contratada pelo Município ou caso verificada pelo CONTRATANTE a impossibilidade de a CONTRATADA, em razão de negativa expressa da instituição financeira contratada pelo Município, abrir ou manter conta corrente naquela instituição financeira, o pagamento poderá ser feito mediante crédito em conta corrente de outra instituição financeira. Nesse caso, eventuais ônus financeiros e/ou contratuais adicionais serão suportados exclusivamente pela CONTRATADA. </w:t>
      </w:r>
      <w:r w:rsidR="00B2000A" w:rsidRPr="000F7272">
        <w:rPr>
          <w:rFonts w:ascii="Arial" w:hAnsi="Arial" w:cs="Arial"/>
          <w:b/>
          <w:sz w:val="24"/>
          <w:szCs w:val="24"/>
        </w:rPr>
        <w:t xml:space="preserve"> </w:t>
      </w:r>
    </w:p>
    <w:p w14:paraId="4E7C12F6" w14:textId="77777777" w:rsidR="00B2000A" w:rsidRPr="000F7272" w:rsidRDefault="00B2000A" w:rsidP="007D1539">
      <w:pPr>
        <w:spacing w:after="0" w:line="259" w:lineRule="auto"/>
        <w:ind w:left="12" w:right="56"/>
        <w:jc w:val="both"/>
        <w:rPr>
          <w:rFonts w:ascii="Arial" w:hAnsi="Arial" w:cs="Arial"/>
          <w:sz w:val="24"/>
          <w:szCs w:val="24"/>
        </w:rPr>
      </w:pPr>
      <w:r w:rsidRPr="000F7272">
        <w:rPr>
          <w:rFonts w:ascii="Arial" w:hAnsi="Arial" w:cs="Arial"/>
          <w:b/>
          <w:sz w:val="24"/>
          <w:szCs w:val="24"/>
        </w:rPr>
        <w:t xml:space="preserve"> </w:t>
      </w:r>
    </w:p>
    <w:p w14:paraId="08F04AE0" w14:textId="26E55087" w:rsidR="00B2000A" w:rsidRPr="000F7272" w:rsidRDefault="00746C05" w:rsidP="007D1539">
      <w:pPr>
        <w:spacing w:after="0"/>
        <w:ind w:left="7" w:right="56" w:hanging="10"/>
        <w:jc w:val="both"/>
        <w:rPr>
          <w:rFonts w:ascii="Arial" w:hAnsi="Arial" w:cs="Arial"/>
          <w:sz w:val="24"/>
          <w:szCs w:val="24"/>
        </w:rPr>
      </w:pPr>
      <w:r w:rsidRPr="000F7272">
        <w:rPr>
          <w:rFonts w:ascii="Arial" w:hAnsi="Arial" w:cs="Arial"/>
          <w:b/>
          <w:sz w:val="24"/>
          <w:szCs w:val="24"/>
        </w:rPr>
        <w:t>13</w:t>
      </w:r>
      <w:r w:rsidR="00B2000A" w:rsidRPr="000F7272">
        <w:rPr>
          <w:rFonts w:ascii="Arial" w:hAnsi="Arial" w:cs="Arial"/>
          <w:b/>
          <w:sz w:val="24"/>
          <w:szCs w:val="24"/>
        </w:rPr>
        <w:t>.3</w:t>
      </w:r>
      <w:r w:rsidR="00B2000A" w:rsidRPr="000F7272">
        <w:rPr>
          <w:rFonts w:ascii="Arial" w:hAnsi="Arial" w:cs="Arial"/>
          <w:sz w:val="24"/>
          <w:szCs w:val="24"/>
        </w:rPr>
        <w:t xml:space="preserve"> A CONTRATADA deverá encam</w:t>
      </w:r>
      <w:r w:rsidR="0006709C" w:rsidRPr="000F7272">
        <w:rPr>
          <w:rFonts w:ascii="Arial" w:hAnsi="Arial" w:cs="Arial"/>
          <w:sz w:val="24"/>
          <w:szCs w:val="24"/>
        </w:rPr>
        <w:t>inhar a fatura para pagamento a</w:t>
      </w:r>
      <w:r w:rsidR="00B2000A" w:rsidRPr="000F7272">
        <w:rPr>
          <w:rFonts w:ascii="Arial" w:hAnsi="Arial" w:cs="Arial"/>
          <w:sz w:val="24"/>
          <w:szCs w:val="24"/>
        </w:rPr>
        <w:t xml:space="preserve"> </w:t>
      </w:r>
      <w:r w:rsidR="0006709C" w:rsidRPr="000F7272">
        <w:rPr>
          <w:rFonts w:ascii="Arial" w:hAnsi="Arial" w:cs="Arial"/>
          <w:b/>
          <w:sz w:val="24"/>
          <w:szCs w:val="24"/>
        </w:rPr>
        <w:t>EMPRESA MUNICIPAL DE MORADIA, URBANIZAÇÃO E SANEAMENTO,</w:t>
      </w:r>
      <w:r w:rsidR="0006709C" w:rsidRPr="000F7272">
        <w:rPr>
          <w:rFonts w:ascii="Arial" w:hAnsi="Arial" w:cs="Arial"/>
          <w:sz w:val="24"/>
          <w:szCs w:val="24"/>
        </w:rPr>
        <w:t xml:space="preserve"> CNPJ: 32.104.465/</w:t>
      </w:r>
      <w:proofErr w:type="gramStart"/>
      <w:r w:rsidR="0006709C" w:rsidRPr="000F7272">
        <w:rPr>
          <w:rFonts w:ascii="Arial" w:hAnsi="Arial" w:cs="Arial"/>
          <w:sz w:val="24"/>
          <w:szCs w:val="24"/>
        </w:rPr>
        <w:t>0001-89, Inscrição</w:t>
      </w:r>
      <w:proofErr w:type="gramEnd"/>
      <w:r w:rsidR="0006709C" w:rsidRPr="000F7272">
        <w:rPr>
          <w:rFonts w:ascii="Arial" w:hAnsi="Arial" w:cs="Arial"/>
          <w:sz w:val="24"/>
          <w:szCs w:val="24"/>
        </w:rPr>
        <w:t xml:space="preserve"> Estadual:  Isento, endereço: Rua Visconde de </w:t>
      </w:r>
      <w:proofErr w:type="spellStart"/>
      <w:r w:rsidR="0006709C" w:rsidRPr="000F7272">
        <w:rPr>
          <w:rFonts w:ascii="Arial" w:hAnsi="Arial" w:cs="Arial"/>
          <w:sz w:val="24"/>
          <w:szCs w:val="24"/>
        </w:rPr>
        <w:t>Sepetiba</w:t>
      </w:r>
      <w:proofErr w:type="spellEnd"/>
      <w:r w:rsidR="0006709C" w:rsidRPr="000F7272">
        <w:rPr>
          <w:rFonts w:ascii="Arial" w:hAnsi="Arial" w:cs="Arial"/>
          <w:sz w:val="24"/>
          <w:szCs w:val="24"/>
        </w:rPr>
        <w:t xml:space="preserve">, 987 – 11º andar – Centro – Niterói - RJ. Telefone: (21) </w:t>
      </w:r>
      <w:r w:rsidR="00613479" w:rsidRPr="000F7272">
        <w:rPr>
          <w:rFonts w:ascii="Arial" w:hAnsi="Arial" w:cs="Arial"/>
          <w:sz w:val="24"/>
          <w:szCs w:val="24"/>
        </w:rPr>
        <w:t>2622-2035</w:t>
      </w:r>
      <w:r w:rsidR="00B2000A" w:rsidRPr="000F7272">
        <w:rPr>
          <w:rFonts w:ascii="Arial" w:hAnsi="Arial" w:cs="Arial"/>
          <w:sz w:val="24"/>
          <w:szCs w:val="24"/>
        </w:rPr>
        <w:t xml:space="preserve">, acompanhada de comprovante de recolhimento mensal do FGTS e INSS relativa à mão de obra empregada no contrato.  </w:t>
      </w:r>
    </w:p>
    <w:p w14:paraId="05752F3F" w14:textId="77777777" w:rsidR="00265556" w:rsidRPr="000F7272" w:rsidRDefault="00265556" w:rsidP="007D1539">
      <w:pPr>
        <w:spacing w:after="0"/>
        <w:ind w:left="7" w:right="56" w:hanging="10"/>
        <w:jc w:val="both"/>
        <w:rPr>
          <w:rFonts w:ascii="Arial" w:hAnsi="Arial" w:cs="Arial"/>
          <w:sz w:val="24"/>
          <w:szCs w:val="24"/>
        </w:rPr>
      </w:pPr>
    </w:p>
    <w:p w14:paraId="7BA23C61" w14:textId="77777777" w:rsidR="00B2000A" w:rsidRPr="000F7272" w:rsidRDefault="00746C05" w:rsidP="007D1539">
      <w:pPr>
        <w:spacing w:after="0" w:line="259" w:lineRule="auto"/>
        <w:ind w:left="12" w:right="56"/>
        <w:jc w:val="both"/>
        <w:rPr>
          <w:rFonts w:ascii="Arial" w:hAnsi="Arial" w:cs="Arial"/>
          <w:sz w:val="24"/>
          <w:szCs w:val="24"/>
        </w:rPr>
      </w:pPr>
      <w:r w:rsidRPr="000F7272">
        <w:rPr>
          <w:rFonts w:ascii="Arial" w:hAnsi="Arial" w:cs="Arial"/>
          <w:b/>
          <w:sz w:val="24"/>
          <w:szCs w:val="24"/>
        </w:rPr>
        <w:t>13</w:t>
      </w:r>
      <w:r w:rsidR="00B2000A" w:rsidRPr="000F7272">
        <w:rPr>
          <w:rFonts w:ascii="Arial" w:hAnsi="Arial" w:cs="Arial"/>
          <w:b/>
          <w:sz w:val="24"/>
          <w:szCs w:val="24"/>
        </w:rPr>
        <w:t>.4</w:t>
      </w:r>
      <w:r w:rsidR="00B2000A" w:rsidRPr="000F7272">
        <w:rPr>
          <w:rFonts w:ascii="Arial" w:hAnsi="Arial" w:cs="Arial"/>
          <w:sz w:val="24"/>
          <w:szCs w:val="24"/>
        </w:rPr>
        <w:t xml:space="preserve"> O pagamento será de até 30 (trinta) dias, a contar da data final do período de adimplemento de cada parcela. </w:t>
      </w:r>
    </w:p>
    <w:p w14:paraId="19F353CB" w14:textId="77777777" w:rsidR="0006709C" w:rsidRPr="000F7272" w:rsidRDefault="0006709C" w:rsidP="007D1539">
      <w:pPr>
        <w:spacing w:after="0" w:line="259" w:lineRule="auto"/>
        <w:ind w:left="12" w:right="56"/>
        <w:jc w:val="both"/>
        <w:rPr>
          <w:rFonts w:ascii="Arial" w:hAnsi="Arial" w:cs="Arial"/>
          <w:sz w:val="24"/>
          <w:szCs w:val="24"/>
        </w:rPr>
      </w:pPr>
    </w:p>
    <w:p w14:paraId="26E264A5" w14:textId="77777777" w:rsidR="00B2000A" w:rsidRPr="000F7272" w:rsidRDefault="00746C05" w:rsidP="007D1539">
      <w:pPr>
        <w:spacing w:after="0" w:line="259" w:lineRule="auto"/>
        <w:ind w:left="12" w:right="56"/>
        <w:jc w:val="both"/>
        <w:rPr>
          <w:rFonts w:ascii="Arial" w:hAnsi="Arial" w:cs="Arial"/>
          <w:sz w:val="24"/>
          <w:szCs w:val="24"/>
        </w:rPr>
      </w:pPr>
      <w:r w:rsidRPr="000F7272">
        <w:rPr>
          <w:rFonts w:ascii="Arial" w:hAnsi="Arial" w:cs="Arial"/>
          <w:b/>
          <w:sz w:val="24"/>
          <w:szCs w:val="24"/>
        </w:rPr>
        <w:t>13</w:t>
      </w:r>
      <w:r w:rsidR="00B2000A" w:rsidRPr="000F7272">
        <w:rPr>
          <w:rFonts w:ascii="Arial" w:hAnsi="Arial" w:cs="Arial"/>
          <w:b/>
          <w:sz w:val="24"/>
          <w:szCs w:val="24"/>
        </w:rPr>
        <w:t xml:space="preserve">.5 </w:t>
      </w:r>
      <w:r w:rsidR="00B2000A" w:rsidRPr="000F7272">
        <w:rPr>
          <w:rFonts w:ascii="Arial" w:hAnsi="Arial" w:cs="Arial"/>
          <w:sz w:val="24"/>
          <w:szCs w:val="24"/>
        </w:rPr>
        <w:t xml:space="preserve">Considera-se adimplemento o cumprimento da prestação com a entrega do objeto, devidamente atestada pelo(s) agente(s) competente(s). </w:t>
      </w:r>
    </w:p>
    <w:p w14:paraId="563BD5DF" w14:textId="77777777" w:rsidR="0006709C" w:rsidRPr="000F7272" w:rsidRDefault="0006709C" w:rsidP="007D1539">
      <w:pPr>
        <w:spacing w:after="0" w:line="259" w:lineRule="auto"/>
        <w:ind w:left="12" w:right="56"/>
        <w:jc w:val="both"/>
        <w:rPr>
          <w:rFonts w:ascii="Arial" w:hAnsi="Arial" w:cs="Arial"/>
          <w:sz w:val="24"/>
          <w:szCs w:val="24"/>
        </w:rPr>
      </w:pPr>
    </w:p>
    <w:p w14:paraId="5088B43C" w14:textId="77777777" w:rsidR="00B2000A" w:rsidRPr="000F7272" w:rsidRDefault="00746C05" w:rsidP="007D1539">
      <w:pPr>
        <w:spacing w:after="0"/>
        <w:ind w:right="56"/>
        <w:jc w:val="both"/>
        <w:rPr>
          <w:rFonts w:ascii="Arial" w:hAnsi="Arial" w:cs="Arial"/>
          <w:b/>
          <w:sz w:val="24"/>
          <w:szCs w:val="24"/>
        </w:rPr>
      </w:pPr>
      <w:proofErr w:type="gramStart"/>
      <w:r w:rsidRPr="000F7272">
        <w:rPr>
          <w:rFonts w:ascii="Arial" w:hAnsi="Arial" w:cs="Arial"/>
          <w:b/>
          <w:sz w:val="24"/>
          <w:szCs w:val="24"/>
        </w:rPr>
        <w:t>13</w:t>
      </w:r>
      <w:r w:rsidR="00B2000A" w:rsidRPr="000F7272">
        <w:rPr>
          <w:rFonts w:ascii="Arial" w:hAnsi="Arial" w:cs="Arial"/>
          <w:b/>
          <w:sz w:val="24"/>
          <w:szCs w:val="24"/>
        </w:rPr>
        <w:t>.6</w:t>
      </w:r>
      <w:r w:rsidR="00B2000A" w:rsidRPr="000F7272">
        <w:rPr>
          <w:rFonts w:ascii="Arial" w:hAnsi="Arial" w:cs="Arial"/>
          <w:sz w:val="24"/>
          <w:szCs w:val="24"/>
        </w:rPr>
        <w:t xml:space="preserve"> Caso</w:t>
      </w:r>
      <w:proofErr w:type="gramEnd"/>
      <w:r w:rsidR="00B2000A" w:rsidRPr="000F7272">
        <w:rPr>
          <w:rFonts w:ascii="Arial" w:hAnsi="Arial" w:cs="Arial"/>
          <w:sz w:val="24"/>
          <w:szCs w:val="24"/>
        </w:rPr>
        <w:t xml:space="preserve"> se faça necessária a reapresentação de qualquer fatura por culpa da contratada, o prazo de 30 (trinta) dias ficará suspenso, prosseguindo a sua contagem a partir da data da respectiva reapresentação. </w:t>
      </w:r>
      <w:r w:rsidR="00B2000A" w:rsidRPr="000F7272">
        <w:rPr>
          <w:rFonts w:ascii="Arial" w:hAnsi="Arial" w:cs="Arial"/>
          <w:b/>
          <w:sz w:val="24"/>
          <w:szCs w:val="24"/>
        </w:rPr>
        <w:t xml:space="preserve"> </w:t>
      </w:r>
    </w:p>
    <w:p w14:paraId="2777550A" w14:textId="77777777" w:rsidR="008275F0" w:rsidRPr="000F7272" w:rsidRDefault="008275F0" w:rsidP="007D1539">
      <w:pPr>
        <w:spacing w:after="0"/>
        <w:ind w:right="56"/>
        <w:jc w:val="both"/>
        <w:rPr>
          <w:rFonts w:ascii="Arial" w:hAnsi="Arial" w:cs="Arial"/>
          <w:sz w:val="24"/>
          <w:szCs w:val="24"/>
        </w:rPr>
      </w:pPr>
    </w:p>
    <w:p w14:paraId="2806220C" w14:textId="77777777" w:rsidR="00B2000A" w:rsidRPr="000F7272" w:rsidRDefault="00746C05" w:rsidP="007D1539">
      <w:pPr>
        <w:spacing w:after="0" w:line="259" w:lineRule="auto"/>
        <w:ind w:left="12" w:right="56"/>
        <w:jc w:val="both"/>
        <w:rPr>
          <w:rFonts w:ascii="Arial" w:hAnsi="Arial" w:cs="Arial"/>
          <w:sz w:val="24"/>
          <w:szCs w:val="24"/>
        </w:rPr>
      </w:pPr>
      <w:r w:rsidRPr="000F7272">
        <w:rPr>
          <w:rFonts w:ascii="Arial" w:hAnsi="Arial" w:cs="Arial"/>
          <w:b/>
          <w:sz w:val="24"/>
          <w:szCs w:val="24"/>
        </w:rPr>
        <w:t>13</w:t>
      </w:r>
      <w:r w:rsidR="00B2000A" w:rsidRPr="000F7272">
        <w:rPr>
          <w:rFonts w:ascii="Arial" w:hAnsi="Arial" w:cs="Arial"/>
          <w:b/>
          <w:sz w:val="24"/>
          <w:szCs w:val="24"/>
        </w:rPr>
        <w:t>.7</w:t>
      </w:r>
      <w:r w:rsidR="00B2000A" w:rsidRPr="000F7272">
        <w:rPr>
          <w:rFonts w:ascii="Arial" w:hAnsi="Arial" w:cs="Arial"/>
          <w:sz w:val="24"/>
          <w:szCs w:val="24"/>
        </w:rPr>
        <w:t xml:space="preserve"> Os pagamentos eventualmente realizados com atraso, desde que não decorram de ato ou</w:t>
      </w:r>
      <w:r w:rsidR="008419EA" w:rsidRPr="000F7272">
        <w:rPr>
          <w:rFonts w:ascii="Arial" w:hAnsi="Arial" w:cs="Arial"/>
          <w:sz w:val="24"/>
          <w:szCs w:val="24"/>
        </w:rPr>
        <w:t xml:space="preserve"> fato atribuível à CONTRATADA, </w:t>
      </w:r>
      <w:r w:rsidR="00B2000A" w:rsidRPr="000F7272">
        <w:rPr>
          <w:rFonts w:ascii="Arial" w:hAnsi="Arial" w:cs="Arial"/>
          <w:sz w:val="24"/>
          <w:szCs w:val="24"/>
        </w:rPr>
        <w:t xml:space="preserve">sofrerão a incidência de atualização financeira pelo </w:t>
      </w:r>
      <w:r w:rsidR="008419EA" w:rsidRPr="000F7272">
        <w:rPr>
          <w:rFonts w:ascii="Arial" w:hAnsi="Arial" w:cs="Arial"/>
          <w:sz w:val="24"/>
          <w:szCs w:val="24"/>
        </w:rPr>
        <w:t>TR</w:t>
      </w:r>
      <w:r w:rsidR="00B2000A" w:rsidRPr="000F7272">
        <w:rPr>
          <w:rFonts w:ascii="Arial" w:hAnsi="Arial" w:cs="Arial"/>
          <w:sz w:val="24"/>
          <w:szCs w:val="24"/>
        </w:rPr>
        <w:t xml:space="preserve"> e juros moratórios de 0,5% ao mês, calculado </w:t>
      </w:r>
      <w:proofErr w:type="gramStart"/>
      <w:r w:rsidR="00B2000A" w:rsidRPr="000F7272">
        <w:rPr>
          <w:rFonts w:ascii="Arial" w:hAnsi="Arial" w:cs="Arial"/>
          <w:i/>
          <w:sz w:val="24"/>
          <w:szCs w:val="24"/>
        </w:rPr>
        <w:t>pro rata</w:t>
      </w:r>
      <w:proofErr w:type="gramEnd"/>
      <w:r w:rsidR="00B2000A" w:rsidRPr="000F7272">
        <w:rPr>
          <w:rFonts w:ascii="Arial" w:hAnsi="Arial" w:cs="Arial"/>
          <w:i/>
          <w:sz w:val="24"/>
          <w:szCs w:val="24"/>
        </w:rPr>
        <w:t xml:space="preserve"> die</w:t>
      </w:r>
      <w:r w:rsidR="00B2000A" w:rsidRPr="000F7272">
        <w:rPr>
          <w:rFonts w:ascii="Arial" w:hAnsi="Arial" w:cs="Arial"/>
          <w:sz w:val="24"/>
          <w:szCs w:val="24"/>
        </w:rPr>
        <w:t xml:space="preserve">, e aqueles pagos em prazo inferior ao estabelecido neste edital serão feitos mediante desconto de 0,5% ao mês </w:t>
      </w:r>
      <w:r w:rsidR="00B2000A" w:rsidRPr="000F7272">
        <w:rPr>
          <w:rFonts w:ascii="Arial" w:hAnsi="Arial" w:cs="Arial"/>
          <w:i/>
          <w:sz w:val="24"/>
          <w:szCs w:val="24"/>
        </w:rPr>
        <w:t xml:space="preserve">pro rata die. </w:t>
      </w:r>
    </w:p>
    <w:p w14:paraId="0E54EFCB" w14:textId="77777777" w:rsidR="008419EA" w:rsidRPr="000F7272" w:rsidRDefault="00B2000A" w:rsidP="007D1539">
      <w:pPr>
        <w:spacing w:after="0" w:line="259" w:lineRule="auto"/>
        <w:ind w:left="12" w:right="56"/>
        <w:jc w:val="both"/>
        <w:rPr>
          <w:rFonts w:ascii="Arial" w:hAnsi="Arial" w:cs="Arial"/>
          <w:b/>
          <w:sz w:val="24"/>
          <w:szCs w:val="24"/>
        </w:rPr>
      </w:pPr>
      <w:r w:rsidRPr="000F7272">
        <w:rPr>
          <w:rFonts w:ascii="Arial" w:hAnsi="Arial" w:cs="Arial"/>
          <w:b/>
          <w:sz w:val="24"/>
          <w:szCs w:val="24"/>
        </w:rPr>
        <w:t xml:space="preserve"> </w:t>
      </w:r>
    </w:p>
    <w:p w14:paraId="6B7FF285" w14:textId="77777777" w:rsidR="008419EA" w:rsidRPr="000F7272" w:rsidRDefault="00746C05" w:rsidP="007D1539">
      <w:pPr>
        <w:spacing w:after="0" w:line="259" w:lineRule="auto"/>
        <w:ind w:left="12" w:right="56"/>
        <w:jc w:val="both"/>
        <w:rPr>
          <w:rFonts w:ascii="Arial" w:hAnsi="Arial" w:cs="Arial"/>
          <w:sz w:val="24"/>
          <w:szCs w:val="24"/>
        </w:rPr>
      </w:pPr>
      <w:r w:rsidRPr="000F7272">
        <w:rPr>
          <w:rFonts w:ascii="Arial" w:hAnsi="Arial" w:cs="Arial"/>
          <w:b/>
          <w:sz w:val="24"/>
          <w:szCs w:val="24"/>
        </w:rPr>
        <w:lastRenderedPageBreak/>
        <w:t>13</w:t>
      </w:r>
      <w:r w:rsidR="00B2000A" w:rsidRPr="000F7272">
        <w:rPr>
          <w:rFonts w:ascii="Arial" w:hAnsi="Arial" w:cs="Arial"/>
          <w:b/>
          <w:sz w:val="24"/>
          <w:szCs w:val="24"/>
        </w:rPr>
        <w:t>.8</w:t>
      </w:r>
      <w:r w:rsidR="00B2000A" w:rsidRPr="000F7272">
        <w:rPr>
          <w:rFonts w:ascii="Arial" w:hAnsi="Arial" w:cs="Arial"/>
          <w:sz w:val="24"/>
          <w:szCs w:val="24"/>
        </w:rPr>
        <w:t xml:space="preserve"> A forma de pagamento será </w:t>
      </w:r>
      <w:r w:rsidR="008419EA" w:rsidRPr="000F7272">
        <w:rPr>
          <w:rFonts w:ascii="Arial" w:hAnsi="Arial" w:cs="Arial"/>
          <w:sz w:val="24"/>
          <w:szCs w:val="24"/>
        </w:rPr>
        <w:t>efetuado no prazo máximo de 30</w:t>
      </w:r>
      <w:r w:rsidR="008419EA" w:rsidRPr="000F7272">
        <w:rPr>
          <w:rFonts w:ascii="Arial" w:hAnsi="Arial" w:cs="Arial"/>
          <w:bCs/>
          <w:sz w:val="24"/>
          <w:szCs w:val="24"/>
        </w:rPr>
        <w:t xml:space="preserve"> dias,</w:t>
      </w:r>
      <w:r w:rsidR="008419EA" w:rsidRPr="000F7272">
        <w:rPr>
          <w:rFonts w:ascii="Arial" w:hAnsi="Arial" w:cs="Arial"/>
          <w:sz w:val="24"/>
          <w:szCs w:val="24"/>
        </w:rPr>
        <w:t xml:space="preserve"> em parcela única ou parcelada, conforme cronograma de execução do contrato, em carteira na Tesouraria da </w:t>
      </w:r>
      <w:r w:rsidR="008419EA" w:rsidRPr="000F7272">
        <w:rPr>
          <w:rFonts w:ascii="Arial" w:hAnsi="Arial" w:cs="Arial"/>
          <w:b/>
          <w:sz w:val="24"/>
          <w:szCs w:val="24"/>
        </w:rPr>
        <w:t>EMUSA</w:t>
      </w:r>
      <w:r w:rsidR="008419EA" w:rsidRPr="000F7272">
        <w:rPr>
          <w:rFonts w:ascii="Arial" w:hAnsi="Arial" w:cs="Arial"/>
          <w:sz w:val="24"/>
          <w:szCs w:val="24"/>
        </w:rPr>
        <w:t>, contados do primeiro dia útil do envio via fax ou e-mail do respectivo Certificado de Aceitação referente ao recebimento definitivo.</w:t>
      </w:r>
    </w:p>
    <w:p w14:paraId="2687C5DD" w14:textId="77777777" w:rsidR="00873904" w:rsidRPr="000F7272" w:rsidRDefault="00873904" w:rsidP="007D1539">
      <w:pPr>
        <w:spacing w:after="0" w:line="259" w:lineRule="auto"/>
        <w:ind w:left="12" w:right="56"/>
        <w:jc w:val="both"/>
        <w:rPr>
          <w:rFonts w:ascii="Arial" w:hAnsi="Arial" w:cs="Arial"/>
          <w:sz w:val="24"/>
          <w:szCs w:val="24"/>
        </w:rPr>
      </w:pPr>
    </w:p>
    <w:p w14:paraId="41BE7857" w14:textId="77777777" w:rsidR="007D1539" w:rsidRPr="000F7272" w:rsidRDefault="00746C05" w:rsidP="007D1539">
      <w:pPr>
        <w:spacing w:after="0"/>
        <w:ind w:left="7" w:right="56" w:hanging="10"/>
        <w:jc w:val="both"/>
        <w:rPr>
          <w:rFonts w:ascii="Arial" w:hAnsi="Arial" w:cs="Arial"/>
          <w:b/>
          <w:sz w:val="24"/>
          <w:szCs w:val="24"/>
        </w:rPr>
      </w:pPr>
      <w:r w:rsidRPr="000F7272">
        <w:rPr>
          <w:rFonts w:ascii="Arial" w:hAnsi="Arial" w:cs="Arial"/>
          <w:b/>
          <w:sz w:val="24"/>
          <w:szCs w:val="24"/>
        </w:rPr>
        <w:t>14</w:t>
      </w:r>
      <w:r w:rsidR="007D1539" w:rsidRPr="000F7272">
        <w:rPr>
          <w:rFonts w:ascii="Arial" w:hAnsi="Arial" w:cs="Arial"/>
          <w:b/>
          <w:sz w:val="24"/>
          <w:szCs w:val="24"/>
        </w:rPr>
        <w:t xml:space="preserve"> - DAS SANÇÕES ADMINISTRATIVAS E DEMAIS PENALIDADES </w:t>
      </w:r>
    </w:p>
    <w:p w14:paraId="431B7F44" w14:textId="77777777" w:rsidR="007D1539" w:rsidRPr="000F7272" w:rsidRDefault="007D1539" w:rsidP="007D1539">
      <w:pPr>
        <w:spacing w:after="0"/>
        <w:ind w:left="7" w:right="56" w:hanging="10"/>
        <w:jc w:val="both"/>
        <w:rPr>
          <w:rFonts w:ascii="Arial" w:hAnsi="Arial" w:cs="Arial"/>
          <w:sz w:val="24"/>
          <w:szCs w:val="24"/>
        </w:rPr>
      </w:pPr>
      <w:r w:rsidRPr="000F7272">
        <w:rPr>
          <w:rFonts w:ascii="Arial" w:hAnsi="Arial" w:cs="Arial"/>
          <w:b/>
          <w:sz w:val="24"/>
          <w:szCs w:val="24"/>
        </w:rPr>
        <w:t xml:space="preserve"> </w:t>
      </w:r>
    </w:p>
    <w:p w14:paraId="10EE2F7E" w14:textId="77777777" w:rsidR="007D1539" w:rsidRPr="000F7272" w:rsidRDefault="00746C05" w:rsidP="007D1539">
      <w:pPr>
        <w:spacing w:after="0"/>
        <w:ind w:left="7" w:right="56" w:hanging="10"/>
        <w:jc w:val="both"/>
        <w:rPr>
          <w:rFonts w:ascii="Arial" w:hAnsi="Arial" w:cs="Arial"/>
          <w:sz w:val="24"/>
          <w:szCs w:val="24"/>
        </w:rPr>
      </w:pPr>
      <w:r w:rsidRPr="000F7272">
        <w:rPr>
          <w:rFonts w:ascii="Arial" w:hAnsi="Arial" w:cs="Arial"/>
          <w:b/>
          <w:sz w:val="24"/>
          <w:szCs w:val="24"/>
        </w:rPr>
        <w:t>14</w:t>
      </w:r>
      <w:r w:rsidR="007D1539" w:rsidRPr="000F7272">
        <w:rPr>
          <w:rFonts w:ascii="Arial" w:hAnsi="Arial" w:cs="Arial"/>
          <w:b/>
          <w:sz w:val="24"/>
          <w:szCs w:val="24"/>
        </w:rPr>
        <w:t>.1</w:t>
      </w:r>
      <w:proofErr w:type="gramStart"/>
      <w:r w:rsidR="007D1539" w:rsidRPr="000F7272">
        <w:rPr>
          <w:rFonts w:ascii="Arial" w:hAnsi="Arial" w:cs="Arial"/>
          <w:b/>
          <w:sz w:val="24"/>
          <w:szCs w:val="24"/>
        </w:rPr>
        <w:t xml:space="preserve">  </w:t>
      </w:r>
      <w:proofErr w:type="gramEnd"/>
      <w:r w:rsidR="007D1539" w:rsidRPr="000F7272">
        <w:rPr>
          <w:rFonts w:ascii="Arial" w:hAnsi="Arial" w:cs="Arial"/>
          <w:sz w:val="24"/>
          <w:szCs w:val="24"/>
        </w:rPr>
        <w:t xml:space="preserve">O licitante que, convocado no prazo de 05 (cinco) dias úteis,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 e terá o seu registro no Cadastro de Fornecedores suspenso pelo prazo de até 5 (cinco) anos, sem prejuízo das multas previstas em edital, contrato e das demais cominações legais.  </w:t>
      </w:r>
    </w:p>
    <w:p w14:paraId="1CA0BBCF" w14:textId="77777777" w:rsidR="007D1539" w:rsidRPr="000F7272" w:rsidRDefault="007D1539" w:rsidP="007D1539">
      <w:pPr>
        <w:spacing w:after="0"/>
        <w:ind w:left="7" w:right="56" w:hanging="10"/>
        <w:jc w:val="both"/>
        <w:rPr>
          <w:rFonts w:ascii="Arial" w:hAnsi="Arial" w:cs="Arial"/>
          <w:sz w:val="24"/>
          <w:szCs w:val="24"/>
        </w:rPr>
      </w:pPr>
      <w:r w:rsidRPr="000F7272">
        <w:rPr>
          <w:rFonts w:ascii="Arial" w:hAnsi="Arial" w:cs="Arial"/>
          <w:sz w:val="24"/>
          <w:szCs w:val="24"/>
        </w:rPr>
        <w:t xml:space="preserve"> </w:t>
      </w:r>
    </w:p>
    <w:p w14:paraId="5D51AF2B" w14:textId="77777777" w:rsidR="007D1539" w:rsidRPr="000F7272" w:rsidRDefault="00746C05" w:rsidP="007D1539">
      <w:pPr>
        <w:spacing w:after="0"/>
        <w:ind w:left="7" w:right="56" w:hanging="10"/>
        <w:jc w:val="both"/>
        <w:rPr>
          <w:rFonts w:ascii="Arial" w:hAnsi="Arial" w:cs="Arial"/>
          <w:sz w:val="24"/>
          <w:szCs w:val="24"/>
        </w:rPr>
      </w:pPr>
      <w:r w:rsidRPr="000F7272">
        <w:rPr>
          <w:rFonts w:ascii="Arial" w:hAnsi="Arial" w:cs="Arial"/>
          <w:b/>
          <w:sz w:val="24"/>
          <w:szCs w:val="24"/>
        </w:rPr>
        <w:t>14</w:t>
      </w:r>
      <w:r w:rsidR="007D1539" w:rsidRPr="000F7272">
        <w:rPr>
          <w:rFonts w:ascii="Arial" w:hAnsi="Arial" w:cs="Arial"/>
          <w:b/>
          <w:sz w:val="24"/>
          <w:szCs w:val="24"/>
        </w:rPr>
        <w:t xml:space="preserve">.1.1 </w:t>
      </w:r>
      <w:r w:rsidR="007D1539" w:rsidRPr="000F7272">
        <w:rPr>
          <w:rFonts w:ascii="Arial" w:hAnsi="Arial" w:cs="Arial"/>
          <w:sz w:val="24"/>
          <w:szCs w:val="24"/>
        </w:rPr>
        <w:t xml:space="preserve">As condutas do contratado, verificadas pela Administração Pública contratante, para fins deste item são assim consideradas: </w:t>
      </w:r>
    </w:p>
    <w:p w14:paraId="21B9DC97" w14:textId="77777777" w:rsidR="007D1539" w:rsidRPr="000F7272" w:rsidRDefault="007D1539" w:rsidP="007D1539">
      <w:pPr>
        <w:spacing w:after="0"/>
        <w:ind w:left="7" w:right="56" w:hanging="10"/>
        <w:jc w:val="both"/>
        <w:rPr>
          <w:rFonts w:ascii="Arial" w:hAnsi="Arial" w:cs="Arial"/>
          <w:sz w:val="24"/>
          <w:szCs w:val="24"/>
        </w:rPr>
      </w:pPr>
      <w:r w:rsidRPr="000F7272">
        <w:rPr>
          <w:rFonts w:ascii="Arial" w:hAnsi="Arial" w:cs="Arial"/>
          <w:sz w:val="24"/>
          <w:szCs w:val="24"/>
        </w:rPr>
        <w:t xml:space="preserve"> </w:t>
      </w:r>
    </w:p>
    <w:p w14:paraId="725049C5" w14:textId="77777777" w:rsidR="007D1539" w:rsidRPr="000F7272" w:rsidRDefault="007D1539" w:rsidP="00CC219E">
      <w:pPr>
        <w:numPr>
          <w:ilvl w:val="0"/>
          <w:numId w:val="9"/>
        </w:numPr>
        <w:spacing w:after="0"/>
        <w:ind w:right="56"/>
        <w:jc w:val="both"/>
        <w:rPr>
          <w:rFonts w:ascii="Arial" w:hAnsi="Arial" w:cs="Arial"/>
          <w:sz w:val="24"/>
          <w:szCs w:val="24"/>
        </w:rPr>
      </w:pPr>
      <w:r w:rsidRPr="000F7272">
        <w:rPr>
          <w:rFonts w:ascii="Arial" w:hAnsi="Arial" w:cs="Arial"/>
          <w:sz w:val="24"/>
          <w:szCs w:val="24"/>
        </w:rPr>
        <w:t xml:space="preserve">- retardar a execução do objeto, qualquer ação ou omissão do licitante que prejudique o bom andamento da licitação, inclusive deixar de entregar a amostra no prazo assinalado no edital, que evidencie tentativa de indução a erro no julgamento, ou que atrase a assinatura do contrato ou da ata de registro de preços; </w:t>
      </w:r>
    </w:p>
    <w:p w14:paraId="0D2AFE42" w14:textId="77777777" w:rsidR="007D1539" w:rsidRPr="000F7272" w:rsidRDefault="007D1539" w:rsidP="007D1539">
      <w:pPr>
        <w:spacing w:after="0"/>
        <w:ind w:left="7" w:right="56" w:hanging="10"/>
        <w:jc w:val="both"/>
        <w:rPr>
          <w:rFonts w:ascii="Arial" w:hAnsi="Arial" w:cs="Arial"/>
          <w:sz w:val="24"/>
          <w:szCs w:val="24"/>
        </w:rPr>
      </w:pPr>
      <w:r w:rsidRPr="000F7272">
        <w:rPr>
          <w:rFonts w:ascii="Arial" w:hAnsi="Arial" w:cs="Arial"/>
          <w:sz w:val="24"/>
          <w:szCs w:val="24"/>
        </w:rPr>
        <w:t xml:space="preserve"> </w:t>
      </w:r>
    </w:p>
    <w:p w14:paraId="4568EED6" w14:textId="77777777" w:rsidR="007D1539" w:rsidRPr="000F7272" w:rsidRDefault="007D1539" w:rsidP="00CC219E">
      <w:pPr>
        <w:numPr>
          <w:ilvl w:val="0"/>
          <w:numId w:val="9"/>
        </w:numPr>
        <w:spacing w:after="0"/>
        <w:ind w:right="56"/>
        <w:jc w:val="both"/>
        <w:rPr>
          <w:rFonts w:ascii="Arial" w:hAnsi="Arial" w:cs="Arial"/>
          <w:sz w:val="24"/>
          <w:szCs w:val="24"/>
        </w:rPr>
      </w:pPr>
      <w:r w:rsidRPr="000F7272">
        <w:rPr>
          <w:rFonts w:ascii="Arial" w:hAnsi="Arial" w:cs="Arial"/>
          <w:sz w:val="24"/>
          <w:szCs w:val="24"/>
        </w:rPr>
        <w:t xml:space="preserve">– não manter a proposta, a ausência de seu envio, bem como a recusa do envio de seu detalhamento, quando exigível, ou ainda o pedido, pelo licitante, da desclassificação de sua proposta, quando encerrada a etapa competitiva, desde que não esteja fundamentada na demonstração de vício ou falha na sua elaboração, que evidencie a impossibilidade de seu cumprimento; </w:t>
      </w:r>
    </w:p>
    <w:p w14:paraId="659F5ECF" w14:textId="77777777" w:rsidR="007D1539" w:rsidRPr="000F7272" w:rsidRDefault="007D1539" w:rsidP="007D1539">
      <w:pPr>
        <w:spacing w:after="0"/>
        <w:ind w:left="7" w:right="56" w:hanging="10"/>
        <w:jc w:val="both"/>
        <w:rPr>
          <w:rFonts w:ascii="Arial" w:hAnsi="Arial" w:cs="Arial"/>
          <w:sz w:val="24"/>
          <w:szCs w:val="24"/>
        </w:rPr>
      </w:pPr>
      <w:r w:rsidRPr="000F7272">
        <w:rPr>
          <w:rFonts w:ascii="Arial" w:hAnsi="Arial" w:cs="Arial"/>
          <w:sz w:val="24"/>
          <w:szCs w:val="24"/>
        </w:rPr>
        <w:t xml:space="preserve"> </w:t>
      </w:r>
    </w:p>
    <w:p w14:paraId="2E050796" w14:textId="77777777" w:rsidR="007D1539" w:rsidRPr="000F7272" w:rsidRDefault="007D1539" w:rsidP="00CC219E">
      <w:pPr>
        <w:numPr>
          <w:ilvl w:val="0"/>
          <w:numId w:val="9"/>
        </w:numPr>
        <w:spacing w:after="0"/>
        <w:ind w:right="56"/>
        <w:jc w:val="both"/>
        <w:rPr>
          <w:rFonts w:ascii="Arial" w:hAnsi="Arial" w:cs="Arial"/>
          <w:sz w:val="24"/>
          <w:szCs w:val="24"/>
        </w:rPr>
      </w:pPr>
      <w:r w:rsidRPr="000F7272">
        <w:rPr>
          <w:rFonts w:ascii="Arial" w:hAnsi="Arial" w:cs="Arial"/>
          <w:sz w:val="24"/>
          <w:szCs w:val="24"/>
        </w:rPr>
        <w:t xml:space="preserve">– falhar na execução contratual, o inadimplemento grave ou inescusável de obrigação assumida pelo contratado; </w:t>
      </w:r>
    </w:p>
    <w:p w14:paraId="1200DDE9" w14:textId="77777777" w:rsidR="007D1539" w:rsidRPr="000F7272" w:rsidRDefault="007D1539" w:rsidP="00CC219E">
      <w:pPr>
        <w:numPr>
          <w:ilvl w:val="0"/>
          <w:numId w:val="9"/>
        </w:numPr>
        <w:spacing w:after="0"/>
        <w:ind w:right="56"/>
        <w:jc w:val="both"/>
        <w:rPr>
          <w:rFonts w:ascii="Arial" w:hAnsi="Arial" w:cs="Arial"/>
          <w:sz w:val="24"/>
          <w:szCs w:val="24"/>
        </w:rPr>
      </w:pPr>
      <w:r w:rsidRPr="000F7272">
        <w:rPr>
          <w:rFonts w:ascii="Arial" w:hAnsi="Arial" w:cs="Arial"/>
          <w:sz w:val="24"/>
          <w:szCs w:val="24"/>
        </w:rPr>
        <w:t xml:space="preserve">– fraudar na execução contratual, a prática de qualquer ato destinado à obtenção de vantagem ilícita, induzindo ou mantendo em erro a Administração Pública; </w:t>
      </w:r>
      <w:proofErr w:type="gramStart"/>
      <w:r w:rsidRPr="000F7272">
        <w:rPr>
          <w:rFonts w:ascii="Arial" w:hAnsi="Arial" w:cs="Arial"/>
          <w:sz w:val="24"/>
          <w:szCs w:val="24"/>
        </w:rPr>
        <w:t>e</w:t>
      </w:r>
      <w:proofErr w:type="gramEnd"/>
      <w:r w:rsidRPr="000F7272">
        <w:rPr>
          <w:rFonts w:ascii="Arial" w:hAnsi="Arial" w:cs="Arial"/>
          <w:sz w:val="24"/>
          <w:szCs w:val="24"/>
        </w:rPr>
        <w:t xml:space="preserve"> </w:t>
      </w:r>
    </w:p>
    <w:p w14:paraId="464DF402" w14:textId="77777777" w:rsidR="007D1539" w:rsidRPr="000F7272" w:rsidRDefault="007D1539" w:rsidP="007D1539">
      <w:pPr>
        <w:spacing w:after="0"/>
        <w:ind w:left="7" w:right="56" w:hanging="10"/>
        <w:jc w:val="both"/>
        <w:rPr>
          <w:rFonts w:ascii="Arial" w:hAnsi="Arial" w:cs="Arial"/>
          <w:sz w:val="24"/>
          <w:szCs w:val="24"/>
        </w:rPr>
      </w:pPr>
      <w:r w:rsidRPr="000F7272">
        <w:rPr>
          <w:rFonts w:ascii="Arial" w:hAnsi="Arial" w:cs="Arial"/>
          <w:sz w:val="24"/>
          <w:szCs w:val="24"/>
        </w:rPr>
        <w:t xml:space="preserve"> </w:t>
      </w:r>
    </w:p>
    <w:p w14:paraId="3796CBB1" w14:textId="77777777" w:rsidR="007D1539" w:rsidRPr="000F7272" w:rsidRDefault="007D1539" w:rsidP="00CC219E">
      <w:pPr>
        <w:numPr>
          <w:ilvl w:val="0"/>
          <w:numId w:val="9"/>
        </w:numPr>
        <w:spacing w:after="0"/>
        <w:ind w:right="56"/>
        <w:jc w:val="both"/>
        <w:rPr>
          <w:rFonts w:ascii="Arial" w:hAnsi="Arial" w:cs="Arial"/>
          <w:sz w:val="24"/>
          <w:szCs w:val="24"/>
        </w:rPr>
      </w:pPr>
      <w:r w:rsidRPr="000F7272">
        <w:rPr>
          <w:rFonts w:ascii="Arial" w:hAnsi="Arial" w:cs="Arial"/>
          <w:sz w:val="24"/>
          <w:szCs w:val="24"/>
        </w:rPr>
        <w:t xml:space="preserve">– comportar-se de modo inidôneo, a prática de atos direcionados a prejudicar o bom andamento do certame ou do contrato, tais como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destinados a prejudicar a veracidade de seu teor original.  </w:t>
      </w:r>
    </w:p>
    <w:p w14:paraId="2F110C69" w14:textId="77777777" w:rsidR="007D1539" w:rsidRPr="000F7272" w:rsidRDefault="007D1539" w:rsidP="007D1539">
      <w:pPr>
        <w:spacing w:after="0"/>
        <w:ind w:left="7" w:right="56" w:hanging="10"/>
        <w:jc w:val="both"/>
        <w:rPr>
          <w:rFonts w:ascii="Arial" w:hAnsi="Arial" w:cs="Arial"/>
          <w:sz w:val="24"/>
          <w:szCs w:val="24"/>
        </w:rPr>
      </w:pPr>
      <w:r w:rsidRPr="000F7272">
        <w:rPr>
          <w:rFonts w:ascii="Arial" w:hAnsi="Arial" w:cs="Arial"/>
          <w:b/>
          <w:sz w:val="24"/>
          <w:szCs w:val="24"/>
        </w:rPr>
        <w:t xml:space="preserve"> </w:t>
      </w:r>
    </w:p>
    <w:p w14:paraId="3C15DA15" w14:textId="77777777" w:rsidR="007D1539" w:rsidRPr="000F7272" w:rsidRDefault="00746C05" w:rsidP="007D1539">
      <w:pPr>
        <w:spacing w:after="0"/>
        <w:ind w:left="7" w:right="56" w:hanging="10"/>
        <w:jc w:val="both"/>
        <w:rPr>
          <w:rFonts w:ascii="Arial" w:hAnsi="Arial" w:cs="Arial"/>
          <w:sz w:val="24"/>
          <w:szCs w:val="24"/>
        </w:rPr>
      </w:pPr>
      <w:r w:rsidRPr="000F7272">
        <w:rPr>
          <w:rFonts w:ascii="Arial" w:hAnsi="Arial" w:cs="Arial"/>
          <w:b/>
          <w:sz w:val="24"/>
          <w:szCs w:val="24"/>
        </w:rPr>
        <w:lastRenderedPageBreak/>
        <w:t>14</w:t>
      </w:r>
      <w:r w:rsidR="007D1539" w:rsidRPr="000F7272">
        <w:rPr>
          <w:rFonts w:ascii="Arial" w:hAnsi="Arial" w:cs="Arial"/>
          <w:b/>
          <w:sz w:val="24"/>
          <w:szCs w:val="24"/>
        </w:rPr>
        <w:t xml:space="preserve">.2 </w:t>
      </w:r>
      <w:r w:rsidR="007D1539" w:rsidRPr="000F7272">
        <w:rPr>
          <w:rFonts w:ascii="Arial" w:hAnsi="Arial" w:cs="Arial"/>
          <w:sz w:val="24"/>
          <w:szCs w:val="24"/>
        </w:rPr>
        <w:t xml:space="preserve">Ocorrendo qualquer outra infração legal ou contratual, o contratado estará sujeito, sem prejuízo da responsabilidade civil ou criminal que couber, às seguintes penalidades, que </w:t>
      </w:r>
      <w:proofErr w:type="gramStart"/>
      <w:r w:rsidR="007D1539" w:rsidRPr="000F7272">
        <w:rPr>
          <w:rFonts w:ascii="Arial" w:hAnsi="Arial" w:cs="Arial"/>
          <w:sz w:val="24"/>
          <w:szCs w:val="24"/>
        </w:rPr>
        <w:t>deverá(</w:t>
      </w:r>
      <w:proofErr w:type="spellStart"/>
      <w:proofErr w:type="gramEnd"/>
      <w:r w:rsidR="007D1539" w:rsidRPr="000F7272">
        <w:rPr>
          <w:rFonts w:ascii="Arial" w:hAnsi="Arial" w:cs="Arial"/>
          <w:sz w:val="24"/>
          <w:szCs w:val="24"/>
        </w:rPr>
        <w:t>ão</w:t>
      </w:r>
      <w:proofErr w:type="spellEnd"/>
      <w:r w:rsidR="007D1539" w:rsidRPr="000F7272">
        <w:rPr>
          <w:rFonts w:ascii="Arial" w:hAnsi="Arial" w:cs="Arial"/>
          <w:sz w:val="24"/>
          <w:szCs w:val="24"/>
        </w:rPr>
        <w:t xml:space="preserve">) ser graduada(s) de acordo com a gravidade da infração:  </w:t>
      </w:r>
    </w:p>
    <w:p w14:paraId="2D5C2B7A" w14:textId="77777777" w:rsidR="007D1539" w:rsidRPr="000F7272" w:rsidRDefault="007D1539" w:rsidP="007D1539">
      <w:pPr>
        <w:spacing w:after="0"/>
        <w:ind w:left="7" w:right="56" w:hanging="10"/>
        <w:jc w:val="both"/>
        <w:rPr>
          <w:rFonts w:ascii="Arial" w:hAnsi="Arial" w:cs="Arial"/>
          <w:sz w:val="24"/>
          <w:szCs w:val="24"/>
        </w:rPr>
      </w:pPr>
      <w:r w:rsidRPr="000F7272">
        <w:rPr>
          <w:rFonts w:ascii="Arial" w:hAnsi="Arial" w:cs="Arial"/>
          <w:sz w:val="24"/>
          <w:szCs w:val="24"/>
        </w:rPr>
        <w:t xml:space="preserve"> </w:t>
      </w:r>
    </w:p>
    <w:p w14:paraId="43FCA49D" w14:textId="77777777" w:rsidR="007D1539" w:rsidRPr="000F7272" w:rsidRDefault="00EF1237" w:rsidP="00CC219E">
      <w:pPr>
        <w:numPr>
          <w:ilvl w:val="0"/>
          <w:numId w:val="10"/>
        </w:numPr>
        <w:spacing w:after="0"/>
        <w:ind w:right="56"/>
        <w:jc w:val="both"/>
        <w:rPr>
          <w:rFonts w:ascii="Arial" w:hAnsi="Arial" w:cs="Arial"/>
          <w:sz w:val="24"/>
          <w:szCs w:val="24"/>
        </w:rPr>
      </w:pPr>
      <w:r w:rsidRPr="000F7272">
        <w:rPr>
          <w:rFonts w:ascii="Arial" w:hAnsi="Arial" w:cs="Arial"/>
          <w:sz w:val="24"/>
          <w:szCs w:val="24"/>
        </w:rPr>
        <w:t>Advertência</w:t>
      </w:r>
      <w:r w:rsidR="007D1539" w:rsidRPr="000F7272">
        <w:rPr>
          <w:rFonts w:ascii="Arial" w:hAnsi="Arial" w:cs="Arial"/>
          <w:sz w:val="24"/>
          <w:szCs w:val="24"/>
        </w:rPr>
        <w:t xml:space="preserve">; </w:t>
      </w:r>
    </w:p>
    <w:p w14:paraId="4E43E4D7" w14:textId="77777777" w:rsidR="007D1539" w:rsidRPr="000F7272" w:rsidRDefault="007D1539" w:rsidP="007D1539">
      <w:pPr>
        <w:spacing w:after="0"/>
        <w:ind w:left="7" w:right="56" w:hanging="10"/>
        <w:jc w:val="both"/>
        <w:rPr>
          <w:rFonts w:ascii="Arial" w:hAnsi="Arial" w:cs="Arial"/>
          <w:sz w:val="24"/>
          <w:szCs w:val="24"/>
        </w:rPr>
      </w:pPr>
      <w:r w:rsidRPr="000F7272">
        <w:rPr>
          <w:rFonts w:ascii="Arial" w:hAnsi="Arial" w:cs="Arial"/>
          <w:sz w:val="24"/>
          <w:szCs w:val="24"/>
        </w:rPr>
        <w:t xml:space="preserve"> </w:t>
      </w:r>
    </w:p>
    <w:p w14:paraId="1DAEE2BA" w14:textId="77777777" w:rsidR="007D1539" w:rsidRPr="000F7272" w:rsidRDefault="00EF1237" w:rsidP="00CC219E">
      <w:pPr>
        <w:numPr>
          <w:ilvl w:val="0"/>
          <w:numId w:val="10"/>
        </w:numPr>
        <w:spacing w:after="0"/>
        <w:ind w:right="56"/>
        <w:jc w:val="both"/>
        <w:rPr>
          <w:rFonts w:ascii="Arial" w:hAnsi="Arial" w:cs="Arial"/>
          <w:sz w:val="24"/>
          <w:szCs w:val="24"/>
        </w:rPr>
      </w:pPr>
      <w:r w:rsidRPr="000F7272">
        <w:rPr>
          <w:rFonts w:ascii="Arial" w:hAnsi="Arial" w:cs="Arial"/>
          <w:sz w:val="24"/>
          <w:szCs w:val="24"/>
        </w:rPr>
        <w:t>Multa</w:t>
      </w:r>
      <w:r w:rsidR="007D1539" w:rsidRPr="000F7272">
        <w:rPr>
          <w:rFonts w:ascii="Arial" w:hAnsi="Arial" w:cs="Arial"/>
          <w:sz w:val="24"/>
          <w:szCs w:val="24"/>
        </w:rPr>
        <w:t xml:space="preserve"> administrativa;</w:t>
      </w:r>
      <w:proofErr w:type="gramStart"/>
      <w:r w:rsidR="007D1539" w:rsidRPr="000F7272">
        <w:rPr>
          <w:rFonts w:ascii="Arial" w:hAnsi="Arial" w:cs="Arial"/>
          <w:sz w:val="24"/>
          <w:szCs w:val="24"/>
        </w:rPr>
        <w:t xml:space="preserve">  </w:t>
      </w:r>
    </w:p>
    <w:p w14:paraId="593CAC25" w14:textId="77777777" w:rsidR="007D1539" w:rsidRPr="000F7272" w:rsidRDefault="007D1539" w:rsidP="007D1539">
      <w:pPr>
        <w:spacing w:after="0"/>
        <w:ind w:left="7" w:right="56" w:hanging="10"/>
        <w:jc w:val="both"/>
        <w:rPr>
          <w:rFonts w:ascii="Arial" w:hAnsi="Arial" w:cs="Arial"/>
          <w:sz w:val="24"/>
          <w:szCs w:val="24"/>
        </w:rPr>
      </w:pPr>
      <w:proofErr w:type="gramEnd"/>
      <w:r w:rsidRPr="000F7272">
        <w:rPr>
          <w:rFonts w:ascii="Arial" w:hAnsi="Arial" w:cs="Arial"/>
          <w:sz w:val="24"/>
          <w:szCs w:val="24"/>
        </w:rPr>
        <w:t xml:space="preserve"> </w:t>
      </w:r>
    </w:p>
    <w:p w14:paraId="07A4F896" w14:textId="77777777" w:rsidR="007D1539" w:rsidRPr="000F7272" w:rsidRDefault="00EF1237" w:rsidP="00CC219E">
      <w:pPr>
        <w:numPr>
          <w:ilvl w:val="0"/>
          <w:numId w:val="10"/>
        </w:numPr>
        <w:spacing w:after="0"/>
        <w:ind w:right="56"/>
        <w:jc w:val="both"/>
        <w:rPr>
          <w:rFonts w:ascii="Arial" w:hAnsi="Arial" w:cs="Arial"/>
          <w:sz w:val="24"/>
          <w:szCs w:val="24"/>
        </w:rPr>
      </w:pPr>
      <w:r w:rsidRPr="000F7272">
        <w:rPr>
          <w:rFonts w:ascii="Arial" w:hAnsi="Arial" w:cs="Arial"/>
          <w:sz w:val="24"/>
          <w:szCs w:val="24"/>
        </w:rPr>
        <w:t>Suspensão</w:t>
      </w:r>
      <w:r w:rsidR="007D1539" w:rsidRPr="000F7272">
        <w:rPr>
          <w:rFonts w:ascii="Arial" w:hAnsi="Arial" w:cs="Arial"/>
          <w:sz w:val="24"/>
          <w:szCs w:val="24"/>
        </w:rPr>
        <w:t xml:space="preserve"> temporária da participação em licitação e impedimento de contratar com a Administração Pública Municipal;</w:t>
      </w:r>
    </w:p>
    <w:p w14:paraId="5EE1509B" w14:textId="77777777" w:rsidR="007D1539" w:rsidRPr="000F7272" w:rsidRDefault="007D1539" w:rsidP="007D1539">
      <w:pPr>
        <w:spacing w:after="0"/>
        <w:ind w:left="7" w:right="56" w:hanging="10"/>
        <w:jc w:val="both"/>
        <w:rPr>
          <w:rFonts w:ascii="Arial" w:hAnsi="Arial" w:cs="Arial"/>
          <w:sz w:val="24"/>
          <w:szCs w:val="24"/>
        </w:rPr>
      </w:pPr>
      <w:r w:rsidRPr="000F7272">
        <w:rPr>
          <w:rFonts w:ascii="Arial" w:hAnsi="Arial" w:cs="Arial"/>
          <w:sz w:val="24"/>
          <w:szCs w:val="24"/>
        </w:rPr>
        <w:t xml:space="preserve"> </w:t>
      </w:r>
      <w:r w:rsidRPr="000F7272">
        <w:rPr>
          <w:rFonts w:ascii="Arial" w:hAnsi="Arial" w:cs="Arial"/>
          <w:b/>
          <w:sz w:val="24"/>
          <w:szCs w:val="24"/>
        </w:rPr>
        <w:t xml:space="preserve"> </w:t>
      </w:r>
    </w:p>
    <w:p w14:paraId="04DE3A68" w14:textId="77777777" w:rsidR="007D1539" w:rsidRPr="000F7272" w:rsidRDefault="00EF1237" w:rsidP="00CC219E">
      <w:pPr>
        <w:numPr>
          <w:ilvl w:val="0"/>
          <w:numId w:val="10"/>
        </w:numPr>
        <w:spacing w:after="0"/>
        <w:ind w:right="56"/>
        <w:jc w:val="both"/>
        <w:rPr>
          <w:rFonts w:ascii="Arial" w:hAnsi="Arial" w:cs="Arial"/>
          <w:sz w:val="24"/>
          <w:szCs w:val="24"/>
        </w:rPr>
      </w:pPr>
      <w:r w:rsidRPr="000F7272">
        <w:rPr>
          <w:rFonts w:ascii="Arial" w:hAnsi="Arial" w:cs="Arial"/>
          <w:sz w:val="24"/>
          <w:szCs w:val="24"/>
        </w:rPr>
        <w:t>Declaração</w:t>
      </w:r>
      <w:r w:rsidR="007D1539" w:rsidRPr="000F7272">
        <w:rPr>
          <w:rFonts w:ascii="Arial" w:hAnsi="Arial" w:cs="Arial"/>
          <w:sz w:val="24"/>
          <w:szCs w:val="24"/>
        </w:rPr>
        <w:t xml:space="preserve"> de inidoneidade para licitar e contratar com a Administração Pública. </w:t>
      </w:r>
    </w:p>
    <w:p w14:paraId="5C735111" w14:textId="77777777" w:rsidR="007D1539" w:rsidRPr="000F7272" w:rsidRDefault="007D1539" w:rsidP="007D1539">
      <w:pPr>
        <w:spacing w:after="0"/>
        <w:ind w:left="7" w:right="56" w:hanging="10"/>
        <w:jc w:val="both"/>
        <w:rPr>
          <w:rFonts w:ascii="Arial" w:hAnsi="Arial" w:cs="Arial"/>
          <w:sz w:val="24"/>
          <w:szCs w:val="24"/>
        </w:rPr>
      </w:pPr>
      <w:r w:rsidRPr="000F7272">
        <w:rPr>
          <w:rFonts w:ascii="Arial" w:hAnsi="Arial" w:cs="Arial"/>
          <w:b/>
          <w:sz w:val="24"/>
          <w:szCs w:val="24"/>
        </w:rPr>
        <w:t xml:space="preserve"> </w:t>
      </w:r>
    </w:p>
    <w:p w14:paraId="4EF9D63C" w14:textId="77777777" w:rsidR="007D1539" w:rsidRPr="000F7272" w:rsidRDefault="00746C05" w:rsidP="007D1539">
      <w:pPr>
        <w:spacing w:after="0"/>
        <w:ind w:left="7" w:right="56" w:hanging="10"/>
        <w:jc w:val="both"/>
        <w:rPr>
          <w:rFonts w:ascii="Arial" w:hAnsi="Arial" w:cs="Arial"/>
          <w:sz w:val="24"/>
          <w:szCs w:val="24"/>
        </w:rPr>
      </w:pPr>
      <w:r w:rsidRPr="000F7272">
        <w:rPr>
          <w:rFonts w:ascii="Arial" w:hAnsi="Arial" w:cs="Arial"/>
          <w:b/>
          <w:sz w:val="24"/>
          <w:szCs w:val="24"/>
        </w:rPr>
        <w:t>14</w:t>
      </w:r>
      <w:r w:rsidR="007D1539" w:rsidRPr="000F7272">
        <w:rPr>
          <w:rFonts w:ascii="Arial" w:hAnsi="Arial" w:cs="Arial"/>
          <w:b/>
          <w:sz w:val="24"/>
          <w:szCs w:val="24"/>
        </w:rPr>
        <w:t>.3</w:t>
      </w:r>
      <w:r w:rsidR="007D1539" w:rsidRPr="000F7272">
        <w:rPr>
          <w:rFonts w:ascii="Arial" w:hAnsi="Arial" w:cs="Arial"/>
          <w:sz w:val="24"/>
          <w:szCs w:val="24"/>
        </w:rPr>
        <w:t xml:space="preserve"> A sanção administrativa deve ser determinada de acordo com a natureza e a gravidade da falta cometida.  </w:t>
      </w:r>
    </w:p>
    <w:p w14:paraId="619CAC90" w14:textId="77777777" w:rsidR="007D1539" w:rsidRPr="000F7272" w:rsidRDefault="007D1539" w:rsidP="007D1539">
      <w:pPr>
        <w:spacing w:after="0"/>
        <w:ind w:left="7" w:right="56" w:hanging="10"/>
        <w:jc w:val="both"/>
        <w:rPr>
          <w:rFonts w:ascii="Arial" w:hAnsi="Arial" w:cs="Arial"/>
          <w:sz w:val="24"/>
          <w:szCs w:val="24"/>
        </w:rPr>
      </w:pPr>
      <w:r w:rsidRPr="000F7272">
        <w:rPr>
          <w:rFonts w:ascii="Arial" w:hAnsi="Arial" w:cs="Arial"/>
          <w:sz w:val="24"/>
          <w:szCs w:val="24"/>
        </w:rPr>
        <w:t xml:space="preserve"> </w:t>
      </w:r>
    </w:p>
    <w:p w14:paraId="5294F850" w14:textId="77777777" w:rsidR="007D1539" w:rsidRPr="000F7272" w:rsidRDefault="00746C05" w:rsidP="007D1539">
      <w:pPr>
        <w:spacing w:after="0"/>
        <w:ind w:left="7" w:right="56" w:hanging="10"/>
        <w:jc w:val="both"/>
        <w:rPr>
          <w:rFonts w:ascii="Arial" w:hAnsi="Arial" w:cs="Arial"/>
          <w:sz w:val="24"/>
          <w:szCs w:val="24"/>
        </w:rPr>
      </w:pPr>
      <w:r w:rsidRPr="000F7272">
        <w:rPr>
          <w:rFonts w:ascii="Arial" w:hAnsi="Arial" w:cs="Arial"/>
          <w:b/>
          <w:sz w:val="24"/>
          <w:szCs w:val="24"/>
        </w:rPr>
        <w:t>14</w:t>
      </w:r>
      <w:r w:rsidR="007D1539" w:rsidRPr="000F7272">
        <w:rPr>
          <w:rFonts w:ascii="Arial" w:hAnsi="Arial" w:cs="Arial"/>
          <w:b/>
          <w:sz w:val="24"/>
          <w:szCs w:val="24"/>
        </w:rPr>
        <w:t>.3.1</w:t>
      </w:r>
      <w:r w:rsidR="007D1539" w:rsidRPr="000F7272">
        <w:rPr>
          <w:rFonts w:ascii="Arial" w:hAnsi="Arial" w:cs="Arial"/>
          <w:sz w:val="24"/>
          <w:szCs w:val="24"/>
        </w:rPr>
        <w:t xml:space="preserve"> Quando a penalidade envolver prazo ou valor, a natureza e a gravidade da falta cometida também deverão ser considerados para a sua fixação.  </w:t>
      </w:r>
    </w:p>
    <w:p w14:paraId="3806F366" w14:textId="77777777" w:rsidR="007D1539" w:rsidRPr="000F7272" w:rsidRDefault="007D1539" w:rsidP="007D1539">
      <w:pPr>
        <w:spacing w:after="0"/>
        <w:ind w:left="7" w:right="56" w:hanging="10"/>
        <w:jc w:val="both"/>
        <w:rPr>
          <w:rFonts w:ascii="Arial" w:hAnsi="Arial" w:cs="Arial"/>
          <w:sz w:val="24"/>
          <w:szCs w:val="24"/>
        </w:rPr>
      </w:pPr>
      <w:r w:rsidRPr="000F7272">
        <w:rPr>
          <w:rFonts w:ascii="Arial" w:hAnsi="Arial" w:cs="Arial"/>
          <w:sz w:val="24"/>
          <w:szCs w:val="24"/>
        </w:rPr>
        <w:t xml:space="preserve"> </w:t>
      </w:r>
    </w:p>
    <w:p w14:paraId="7DB45DD4" w14:textId="77777777" w:rsidR="007D1539" w:rsidRPr="000F7272" w:rsidRDefault="00746C05" w:rsidP="007D1539">
      <w:pPr>
        <w:spacing w:after="0"/>
        <w:ind w:left="7" w:right="56" w:hanging="10"/>
        <w:jc w:val="both"/>
        <w:rPr>
          <w:rFonts w:ascii="Arial" w:hAnsi="Arial" w:cs="Arial"/>
          <w:sz w:val="24"/>
          <w:szCs w:val="24"/>
        </w:rPr>
      </w:pPr>
      <w:r w:rsidRPr="000F7272">
        <w:rPr>
          <w:rFonts w:ascii="Arial" w:hAnsi="Arial" w:cs="Arial"/>
          <w:b/>
          <w:sz w:val="24"/>
          <w:szCs w:val="24"/>
        </w:rPr>
        <w:t>14</w:t>
      </w:r>
      <w:r w:rsidR="007D1539" w:rsidRPr="000F7272">
        <w:rPr>
          <w:rFonts w:ascii="Arial" w:hAnsi="Arial" w:cs="Arial"/>
          <w:b/>
          <w:sz w:val="24"/>
          <w:szCs w:val="24"/>
        </w:rPr>
        <w:t xml:space="preserve">.4 </w:t>
      </w:r>
      <w:r w:rsidR="007D1539" w:rsidRPr="000F7272">
        <w:rPr>
          <w:rFonts w:ascii="Arial" w:hAnsi="Arial" w:cs="Arial"/>
          <w:b/>
          <w:sz w:val="24"/>
          <w:szCs w:val="24"/>
        </w:rPr>
        <w:tab/>
      </w:r>
      <w:r w:rsidR="007D1539" w:rsidRPr="000F7272">
        <w:rPr>
          <w:rFonts w:ascii="Arial" w:hAnsi="Arial" w:cs="Arial"/>
          <w:sz w:val="24"/>
          <w:szCs w:val="24"/>
        </w:rPr>
        <w:t xml:space="preserve">A imposição das penalidades é de competência exclusiva do órgão licitante.  </w:t>
      </w:r>
    </w:p>
    <w:p w14:paraId="0B807CB0" w14:textId="77777777" w:rsidR="007D1539" w:rsidRPr="000F7272" w:rsidRDefault="007D1539" w:rsidP="007D1539">
      <w:pPr>
        <w:spacing w:after="0"/>
        <w:ind w:left="7" w:right="56" w:hanging="10"/>
        <w:jc w:val="both"/>
        <w:rPr>
          <w:rFonts w:ascii="Arial" w:hAnsi="Arial" w:cs="Arial"/>
          <w:sz w:val="24"/>
          <w:szCs w:val="24"/>
        </w:rPr>
      </w:pPr>
      <w:r w:rsidRPr="000F7272">
        <w:rPr>
          <w:rFonts w:ascii="Arial" w:hAnsi="Arial" w:cs="Arial"/>
          <w:b/>
          <w:sz w:val="24"/>
          <w:szCs w:val="24"/>
        </w:rPr>
        <w:t xml:space="preserve"> </w:t>
      </w:r>
    </w:p>
    <w:p w14:paraId="5B3C2A5A" w14:textId="77777777" w:rsidR="007D1539" w:rsidRPr="000F7272" w:rsidRDefault="00746C05" w:rsidP="007D1539">
      <w:pPr>
        <w:spacing w:after="0"/>
        <w:ind w:left="7" w:right="56" w:hanging="10"/>
        <w:jc w:val="both"/>
        <w:rPr>
          <w:rFonts w:ascii="Arial" w:hAnsi="Arial" w:cs="Arial"/>
          <w:sz w:val="24"/>
          <w:szCs w:val="24"/>
        </w:rPr>
      </w:pPr>
      <w:r w:rsidRPr="000F7272">
        <w:rPr>
          <w:rFonts w:ascii="Arial" w:hAnsi="Arial" w:cs="Arial"/>
          <w:b/>
          <w:sz w:val="24"/>
          <w:szCs w:val="24"/>
        </w:rPr>
        <w:t>14</w:t>
      </w:r>
      <w:r w:rsidR="007D1539" w:rsidRPr="000F7272">
        <w:rPr>
          <w:rFonts w:ascii="Arial" w:hAnsi="Arial" w:cs="Arial"/>
          <w:b/>
          <w:sz w:val="24"/>
          <w:szCs w:val="24"/>
        </w:rPr>
        <w:t>.4.1</w:t>
      </w:r>
      <w:r w:rsidR="007D1539" w:rsidRPr="000F7272">
        <w:rPr>
          <w:rFonts w:ascii="Arial" w:hAnsi="Arial" w:cs="Arial"/>
          <w:sz w:val="24"/>
          <w:szCs w:val="24"/>
        </w:rPr>
        <w:t xml:space="preserve"> A advertência e a multa, previstas nas alíneas </w:t>
      </w:r>
      <w:r w:rsidR="007D1539" w:rsidRPr="000F7272">
        <w:rPr>
          <w:rFonts w:ascii="Arial" w:hAnsi="Arial" w:cs="Arial"/>
          <w:sz w:val="24"/>
          <w:szCs w:val="24"/>
          <w:u w:val="single"/>
        </w:rPr>
        <w:t>a</w:t>
      </w:r>
      <w:r w:rsidR="007D1539" w:rsidRPr="000F7272">
        <w:rPr>
          <w:rFonts w:ascii="Arial" w:hAnsi="Arial" w:cs="Arial"/>
          <w:sz w:val="24"/>
          <w:szCs w:val="24"/>
        </w:rPr>
        <w:t xml:space="preserve"> e </w:t>
      </w:r>
      <w:r w:rsidR="007D1539" w:rsidRPr="000F7272">
        <w:rPr>
          <w:rFonts w:ascii="Arial" w:hAnsi="Arial" w:cs="Arial"/>
          <w:sz w:val="24"/>
          <w:szCs w:val="24"/>
          <w:u w:val="single"/>
        </w:rPr>
        <w:t>b</w:t>
      </w:r>
      <w:r w:rsidR="007D1539" w:rsidRPr="000F7272">
        <w:rPr>
          <w:rFonts w:ascii="Arial" w:hAnsi="Arial" w:cs="Arial"/>
          <w:sz w:val="24"/>
          <w:szCs w:val="24"/>
        </w:rPr>
        <w:t xml:space="preserve">, do item 15.2, serão impostas pelo Ordenador de Despesa. </w:t>
      </w:r>
    </w:p>
    <w:p w14:paraId="2E31A44D" w14:textId="77777777" w:rsidR="007D1539" w:rsidRPr="000F7272" w:rsidRDefault="007D1539" w:rsidP="007D1539">
      <w:pPr>
        <w:spacing w:after="0"/>
        <w:ind w:left="7" w:right="56" w:hanging="10"/>
        <w:jc w:val="both"/>
        <w:rPr>
          <w:rFonts w:ascii="Arial" w:hAnsi="Arial" w:cs="Arial"/>
          <w:sz w:val="24"/>
          <w:szCs w:val="24"/>
        </w:rPr>
      </w:pPr>
    </w:p>
    <w:p w14:paraId="4178DD23" w14:textId="77777777" w:rsidR="007D1539" w:rsidRPr="000F7272" w:rsidRDefault="007D1539" w:rsidP="00CC219E">
      <w:pPr>
        <w:pStyle w:val="PargrafodaLista"/>
        <w:numPr>
          <w:ilvl w:val="2"/>
          <w:numId w:val="19"/>
        </w:numPr>
        <w:ind w:left="0" w:right="56" w:firstLine="0"/>
        <w:jc w:val="both"/>
        <w:rPr>
          <w:rFonts w:ascii="Arial" w:hAnsi="Arial" w:cs="Arial"/>
        </w:rPr>
      </w:pPr>
      <w:r w:rsidRPr="000F7272">
        <w:rPr>
          <w:rFonts w:ascii="Arial" w:hAnsi="Arial" w:cs="Arial"/>
        </w:rPr>
        <w:t>A suspensão temporária do direito de licitar e impedimento de</w:t>
      </w:r>
      <w:r w:rsidRPr="000F7272">
        <w:rPr>
          <w:rFonts w:ascii="Arial" w:hAnsi="Arial" w:cs="Arial"/>
          <w:b/>
          <w:vertAlign w:val="subscript"/>
        </w:rPr>
        <w:t xml:space="preserve"> </w:t>
      </w:r>
      <w:r w:rsidRPr="000F7272">
        <w:rPr>
          <w:rFonts w:ascii="Arial" w:hAnsi="Arial" w:cs="Arial"/>
        </w:rPr>
        <w:t xml:space="preserve">contratar com a Administração Pública do Município de Niterói prevista na alínea </w:t>
      </w:r>
      <w:r w:rsidRPr="000F7272">
        <w:rPr>
          <w:rFonts w:ascii="Arial" w:hAnsi="Arial" w:cs="Arial"/>
          <w:u w:val="single"/>
        </w:rPr>
        <w:t>c,</w:t>
      </w:r>
      <w:r w:rsidRPr="000F7272">
        <w:rPr>
          <w:rFonts w:ascii="Arial" w:hAnsi="Arial" w:cs="Arial"/>
        </w:rPr>
        <w:t xml:space="preserve"> do item 15.2, </w:t>
      </w:r>
      <w:proofErr w:type="gramStart"/>
      <w:r w:rsidRPr="000F7272">
        <w:rPr>
          <w:rFonts w:ascii="Arial" w:hAnsi="Arial" w:cs="Arial"/>
        </w:rPr>
        <w:t>será imposta</w:t>
      </w:r>
      <w:proofErr w:type="gramEnd"/>
      <w:r w:rsidRPr="000F7272">
        <w:rPr>
          <w:rFonts w:ascii="Arial" w:hAnsi="Arial" w:cs="Arial"/>
        </w:rPr>
        <w:t xml:space="preserve"> pelo Ordenador de Despesa, devendo ser submetida à apreciação do Secretário Municipal da Pasta a que a Entidade se encontra vinculada</w:t>
      </w:r>
    </w:p>
    <w:p w14:paraId="54C86646" w14:textId="77777777" w:rsidR="00746C05" w:rsidRPr="000F7272" w:rsidRDefault="00746C05" w:rsidP="00746C05">
      <w:pPr>
        <w:pStyle w:val="PargrafodaLista"/>
        <w:ind w:left="0" w:right="56"/>
        <w:jc w:val="both"/>
        <w:rPr>
          <w:rFonts w:ascii="Arial" w:hAnsi="Arial" w:cs="Arial"/>
        </w:rPr>
      </w:pPr>
    </w:p>
    <w:p w14:paraId="27086E1D" w14:textId="77777777" w:rsidR="00746C05" w:rsidRPr="000F7272" w:rsidRDefault="00746C05" w:rsidP="00CC219E">
      <w:pPr>
        <w:pStyle w:val="PargrafodaLista"/>
        <w:numPr>
          <w:ilvl w:val="2"/>
          <w:numId w:val="19"/>
        </w:numPr>
        <w:ind w:left="0" w:right="56" w:firstLine="0"/>
        <w:jc w:val="both"/>
        <w:rPr>
          <w:rFonts w:ascii="Arial" w:hAnsi="Arial" w:cs="Arial"/>
        </w:rPr>
      </w:pPr>
      <w:r w:rsidRPr="000F7272">
        <w:rPr>
          <w:rFonts w:ascii="Arial" w:hAnsi="Arial" w:cs="Arial"/>
        </w:rPr>
        <w:t xml:space="preserve">A aplicação da sanção prevista na alínea </w:t>
      </w:r>
      <w:r w:rsidRPr="000F7272">
        <w:rPr>
          <w:rFonts w:ascii="Arial" w:hAnsi="Arial" w:cs="Arial"/>
          <w:u w:val="single"/>
        </w:rPr>
        <w:t>d</w:t>
      </w:r>
      <w:r w:rsidRPr="000F7272">
        <w:rPr>
          <w:rFonts w:ascii="Arial" w:hAnsi="Arial" w:cs="Arial"/>
        </w:rPr>
        <w:t>, do item 15.2, é de competência exclusiva do Secretário Municipal.</w:t>
      </w:r>
    </w:p>
    <w:p w14:paraId="6A1FD025" w14:textId="6518C5D7" w:rsidR="007D1539" w:rsidRPr="000F7272" w:rsidRDefault="008419EA" w:rsidP="00613479">
      <w:pPr>
        <w:spacing w:after="0"/>
        <w:ind w:left="7" w:right="56" w:hanging="10"/>
        <w:jc w:val="both"/>
        <w:rPr>
          <w:rFonts w:ascii="Arial" w:hAnsi="Arial" w:cs="Arial"/>
          <w:sz w:val="24"/>
          <w:szCs w:val="24"/>
        </w:rPr>
      </w:pPr>
      <w:r w:rsidRPr="000F7272">
        <w:rPr>
          <w:rFonts w:ascii="Arial" w:hAnsi="Arial" w:cs="Arial"/>
          <w:sz w:val="24"/>
          <w:szCs w:val="24"/>
        </w:rPr>
        <w:t xml:space="preserve"> </w:t>
      </w:r>
      <w:r w:rsidR="007D1539" w:rsidRPr="000F7272">
        <w:rPr>
          <w:rFonts w:ascii="Arial" w:hAnsi="Arial" w:cs="Arial"/>
          <w:sz w:val="24"/>
          <w:szCs w:val="24"/>
        </w:rPr>
        <w:t xml:space="preserve"> </w:t>
      </w:r>
    </w:p>
    <w:p w14:paraId="618115DF" w14:textId="77777777" w:rsidR="007D1539" w:rsidRPr="000F7272" w:rsidRDefault="00746C05" w:rsidP="007D1539">
      <w:pPr>
        <w:spacing w:after="0"/>
        <w:ind w:left="7" w:right="56" w:hanging="10"/>
        <w:jc w:val="both"/>
        <w:rPr>
          <w:rFonts w:ascii="Arial" w:hAnsi="Arial" w:cs="Arial"/>
          <w:sz w:val="24"/>
          <w:szCs w:val="24"/>
        </w:rPr>
      </w:pPr>
      <w:r w:rsidRPr="000F7272">
        <w:rPr>
          <w:rFonts w:ascii="Arial" w:hAnsi="Arial" w:cs="Arial"/>
          <w:b/>
          <w:sz w:val="24"/>
          <w:szCs w:val="24"/>
        </w:rPr>
        <w:t>14</w:t>
      </w:r>
      <w:r w:rsidR="007D1539" w:rsidRPr="000F7272">
        <w:rPr>
          <w:rFonts w:ascii="Arial" w:hAnsi="Arial" w:cs="Arial"/>
          <w:b/>
          <w:sz w:val="24"/>
          <w:szCs w:val="24"/>
        </w:rPr>
        <w:t>.5</w:t>
      </w:r>
      <w:r w:rsidR="007D1539" w:rsidRPr="000F7272">
        <w:rPr>
          <w:rFonts w:ascii="Arial" w:hAnsi="Arial" w:cs="Arial"/>
          <w:sz w:val="24"/>
          <w:szCs w:val="24"/>
        </w:rPr>
        <w:t xml:space="preserve"> </w:t>
      </w:r>
      <w:r w:rsidR="007D1539" w:rsidRPr="000F7272">
        <w:rPr>
          <w:rFonts w:ascii="Arial" w:hAnsi="Arial" w:cs="Arial"/>
          <w:sz w:val="24"/>
          <w:szCs w:val="24"/>
        </w:rPr>
        <w:tab/>
        <w:t xml:space="preserve">A multa administrativa, prevista na alínea </w:t>
      </w:r>
      <w:r w:rsidR="007D1539" w:rsidRPr="000F7272">
        <w:rPr>
          <w:rFonts w:ascii="Arial" w:hAnsi="Arial" w:cs="Arial"/>
          <w:sz w:val="24"/>
          <w:szCs w:val="24"/>
          <w:u w:val="single"/>
        </w:rPr>
        <w:t>b,</w:t>
      </w:r>
      <w:r w:rsidR="007D1539" w:rsidRPr="000F7272">
        <w:rPr>
          <w:rFonts w:ascii="Arial" w:hAnsi="Arial" w:cs="Arial"/>
          <w:sz w:val="24"/>
          <w:szCs w:val="24"/>
        </w:rPr>
        <w:t xml:space="preserve"> do item 15.2: </w:t>
      </w:r>
    </w:p>
    <w:p w14:paraId="30310493" w14:textId="77777777" w:rsidR="007D1539" w:rsidRPr="000F7272" w:rsidRDefault="007D1539" w:rsidP="00A423CB">
      <w:pPr>
        <w:spacing w:after="0"/>
        <w:ind w:right="56"/>
        <w:jc w:val="both"/>
        <w:rPr>
          <w:rFonts w:ascii="Arial" w:hAnsi="Arial" w:cs="Arial"/>
          <w:sz w:val="24"/>
          <w:szCs w:val="24"/>
        </w:rPr>
      </w:pPr>
    </w:p>
    <w:p w14:paraId="638938D7" w14:textId="77777777" w:rsidR="007D1539" w:rsidRPr="000F7272" w:rsidRDefault="00EF1237" w:rsidP="00CC219E">
      <w:pPr>
        <w:numPr>
          <w:ilvl w:val="0"/>
          <w:numId w:val="11"/>
        </w:numPr>
        <w:spacing w:after="0"/>
        <w:ind w:right="56"/>
        <w:jc w:val="both"/>
        <w:rPr>
          <w:rFonts w:ascii="Arial" w:hAnsi="Arial" w:cs="Arial"/>
          <w:sz w:val="24"/>
          <w:szCs w:val="24"/>
        </w:rPr>
      </w:pPr>
      <w:r w:rsidRPr="000F7272">
        <w:rPr>
          <w:rFonts w:ascii="Arial" w:hAnsi="Arial" w:cs="Arial"/>
          <w:sz w:val="24"/>
          <w:szCs w:val="24"/>
        </w:rPr>
        <w:t>Corresponderá</w:t>
      </w:r>
      <w:r w:rsidR="007D1539" w:rsidRPr="000F7272">
        <w:rPr>
          <w:rFonts w:ascii="Arial" w:hAnsi="Arial" w:cs="Arial"/>
          <w:sz w:val="24"/>
          <w:szCs w:val="24"/>
        </w:rPr>
        <w:t xml:space="preserve"> ao valor de até 5% (cinco por cento) sobre o valor do Contrato, aplicada de acordo com a gravidade da infração e proporcionalmente às parcelas não executadas; </w:t>
      </w:r>
    </w:p>
    <w:p w14:paraId="22568E36" w14:textId="77777777" w:rsidR="007D1539" w:rsidRPr="000F7272" w:rsidRDefault="00EF1237" w:rsidP="00CC219E">
      <w:pPr>
        <w:numPr>
          <w:ilvl w:val="0"/>
          <w:numId w:val="11"/>
        </w:numPr>
        <w:spacing w:after="0"/>
        <w:ind w:right="56"/>
        <w:jc w:val="both"/>
        <w:rPr>
          <w:rFonts w:ascii="Arial" w:hAnsi="Arial" w:cs="Arial"/>
          <w:sz w:val="24"/>
          <w:szCs w:val="24"/>
        </w:rPr>
      </w:pPr>
      <w:r w:rsidRPr="000F7272">
        <w:rPr>
          <w:rFonts w:ascii="Arial" w:hAnsi="Arial" w:cs="Arial"/>
          <w:sz w:val="24"/>
          <w:szCs w:val="24"/>
        </w:rPr>
        <w:t>Poderá</w:t>
      </w:r>
      <w:r w:rsidR="007D1539" w:rsidRPr="000F7272">
        <w:rPr>
          <w:rFonts w:ascii="Arial" w:hAnsi="Arial" w:cs="Arial"/>
          <w:sz w:val="24"/>
          <w:szCs w:val="24"/>
        </w:rPr>
        <w:t xml:space="preserve"> ser aplicada cumulativamente a qualquer outra;</w:t>
      </w:r>
      <w:proofErr w:type="gramStart"/>
      <w:r w:rsidR="007D1539" w:rsidRPr="000F7272">
        <w:rPr>
          <w:rFonts w:ascii="Arial" w:hAnsi="Arial" w:cs="Arial"/>
          <w:sz w:val="24"/>
          <w:szCs w:val="24"/>
        </w:rPr>
        <w:t xml:space="preserve">  </w:t>
      </w:r>
    </w:p>
    <w:p w14:paraId="6D9A7BFD" w14:textId="77777777" w:rsidR="007D1539" w:rsidRPr="000F7272" w:rsidRDefault="00EF1237" w:rsidP="00CC219E">
      <w:pPr>
        <w:numPr>
          <w:ilvl w:val="0"/>
          <w:numId w:val="11"/>
        </w:numPr>
        <w:spacing w:after="0"/>
        <w:ind w:right="56"/>
        <w:jc w:val="both"/>
        <w:rPr>
          <w:rFonts w:ascii="Arial" w:hAnsi="Arial" w:cs="Arial"/>
          <w:sz w:val="24"/>
          <w:szCs w:val="24"/>
        </w:rPr>
      </w:pPr>
      <w:proofErr w:type="gramEnd"/>
      <w:r w:rsidRPr="000F7272">
        <w:rPr>
          <w:rFonts w:ascii="Arial" w:hAnsi="Arial" w:cs="Arial"/>
          <w:sz w:val="24"/>
          <w:szCs w:val="24"/>
        </w:rPr>
        <w:t>Não</w:t>
      </w:r>
      <w:r w:rsidR="007D1539" w:rsidRPr="000F7272">
        <w:rPr>
          <w:rFonts w:ascii="Arial" w:hAnsi="Arial" w:cs="Arial"/>
          <w:sz w:val="24"/>
          <w:szCs w:val="24"/>
        </w:rPr>
        <w:t xml:space="preserve"> tem caráter compensatório e seu pagamento não exime a responsabilidade por perdas e danos das infrações cometidas;</w:t>
      </w:r>
      <w:proofErr w:type="gramStart"/>
      <w:r w:rsidR="007D1539" w:rsidRPr="000F7272">
        <w:rPr>
          <w:rFonts w:ascii="Arial" w:hAnsi="Arial" w:cs="Arial"/>
          <w:sz w:val="24"/>
          <w:szCs w:val="24"/>
        </w:rPr>
        <w:t xml:space="preserve">  </w:t>
      </w:r>
    </w:p>
    <w:p w14:paraId="5A9398F6" w14:textId="77777777" w:rsidR="007D1539" w:rsidRPr="000F7272" w:rsidRDefault="00EF1237" w:rsidP="00CC219E">
      <w:pPr>
        <w:numPr>
          <w:ilvl w:val="0"/>
          <w:numId w:val="11"/>
        </w:numPr>
        <w:spacing w:after="0"/>
        <w:ind w:right="56"/>
        <w:jc w:val="both"/>
        <w:rPr>
          <w:rFonts w:ascii="Arial" w:hAnsi="Arial" w:cs="Arial"/>
          <w:sz w:val="24"/>
          <w:szCs w:val="24"/>
        </w:rPr>
      </w:pPr>
      <w:proofErr w:type="gramEnd"/>
      <w:r w:rsidRPr="000F7272">
        <w:rPr>
          <w:rFonts w:ascii="Arial" w:hAnsi="Arial" w:cs="Arial"/>
          <w:sz w:val="24"/>
          <w:szCs w:val="24"/>
        </w:rPr>
        <w:t>Deverá</w:t>
      </w:r>
      <w:r w:rsidR="007D1539" w:rsidRPr="000F7272">
        <w:rPr>
          <w:rFonts w:ascii="Arial" w:hAnsi="Arial" w:cs="Arial"/>
          <w:sz w:val="24"/>
          <w:szCs w:val="24"/>
        </w:rPr>
        <w:t xml:space="preserve"> ser graduada conforme a gravidade da infração; </w:t>
      </w:r>
    </w:p>
    <w:p w14:paraId="6B5FFF8A" w14:textId="77777777" w:rsidR="007D1539" w:rsidRPr="000F7272" w:rsidRDefault="00EF1237" w:rsidP="00CC219E">
      <w:pPr>
        <w:numPr>
          <w:ilvl w:val="0"/>
          <w:numId w:val="11"/>
        </w:numPr>
        <w:spacing w:after="0"/>
        <w:ind w:right="56"/>
        <w:jc w:val="both"/>
        <w:rPr>
          <w:rFonts w:ascii="Arial" w:hAnsi="Arial" w:cs="Arial"/>
          <w:sz w:val="24"/>
          <w:szCs w:val="24"/>
        </w:rPr>
      </w:pPr>
      <w:r w:rsidRPr="000F7272">
        <w:rPr>
          <w:rFonts w:ascii="Arial" w:hAnsi="Arial" w:cs="Arial"/>
          <w:sz w:val="24"/>
          <w:szCs w:val="24"/>
        </w:rPr>
        <w:lastRenderedPageBreak/>
        <w:t>Nas</w:t>
      </w:r>
      <w:r w:rsidR="007D1539" w:rsidRPr="000F7272">
        <w:rPr>
          <w:rFonts w:ascii="Arial" w:hAnsi="Arial" w:cs="Arial"/>
          <w:sz w:val="24"/>
          <w:szCs w:val="24"/>
        </w:rPr>
        <w:t xml:space="preserve"> reincidências específicas, deverá corresponder ao dobro do valor da que tiver sido inicialmente imposta, observando-se sempre o limite de 20% (vinte por cento) do valor do contrato ou do empenho. </w:t>
      </w:r>
    </w:p>
    <w:p w14:paraId="5CDB39BB" w14:textId="77777777" w:rsidR="00746C05" w:rsidRPr="000F7272" w:rsidRDefault="007D1539" w:rsidP="00746C05">
      <w:pPr>
        <w:spacing w:after="0"/>
        <w:ind w:left="7" w:right="56" w:hanging="10"/>
        <w:jc w:val="both"/>
        <w:rPr>
          <w:rFonts w:ascii="Arial" w:hAnsi="Arial" w:cs="Arial"/>
          <w:sz w:val="24"/>
          <w:szCs w:val="24"/>
        </w:rPr>
      </w:pPr>
      <w:r w:rsidRPr="000F7272">
        <w:rPr>
          <w:rFonts w:ascii="Arial" w:hAnsi="Arial" w:cs="Arial"/>
          <w:sz w:val="24"/>
          <w:szCs w:val="24"/>
        </w:rPr>
        <w:t xml:space="preserve"> </w:t>
      </w:r>
    </w:p>
    <w:p w14:paraId="6142AAA6" w14:textId="77777777" w:rsidR="007D1539" w:rsidRPr="000F7272" w:rsidRDefault="00746C05" w:rsidP="00746C05">
      <w:pPr>
        <w:spacing w:after="0"/>
        <w:ind w:left="7" w:right="56" w:hanging="10"/>
        <w:jc w:val="both"/>
        <w:rPr>
          <w:rFonts w:ascii="Arial" w:hAnsi="Arial" w:cs="Arial"/>
          <w:sz w:val="24"/>
          <w:szCs w:val="24"/>
        </w:rPr>
      </w:pPr>
      <w:r w:rsidRPr="000F7272">
        <w:rPr>
          <w:rFonts w:ascii="Arial" w:hAnsi="Arial" w:cs="Arial"/>
          <w:b/>
          <w:sz w:val="24"/>
          <w:szCs w:val="24"/>
        </w:rPr>
        <w:t>14.6</w:t>
      </w:r>
      <w:r w:rsidRPr="000F7272">
        <w:rPr>
          <w:rFonts w:ascii="Arial" w:hAnsi="Arial" w:cs="Arial"/>
          <w:sz w:val="24"/>
          <w:szCs w:val="24"/>
        </w:rPr>
        <w:t xml:space="preserve"> </w:t>
      </w:r>
      <w:r w:rsidR="007D1539" w:rsidRPr="000F7272">
        <w:rPr>
          <w:rFonts w:ascii="Arial" w:hAnsi="Arial" w:cs="Arial"/>
          <w:sz w:val="24"/>
          <w:szCs w:val="24"/>
        </w:rPr>
        <w:t xml:space="preserve">A advertência poderá ser aplicada quando a CONTRATADA não apresentar </w:t>
      </w:r>
      <w:r w:rsidR="00265556" w:rsidRPr="000F7272">
        <w:rPr>
          <w:rFonts w:ascii="Arial" w:hAnsi="Arial" w:cs="Arial"/>
          <w:sz w:val="24"/>
          <w:szCs w:val="24"/>
        </w:rPr>
        <w:t>a documentação</w:t>
      </w:r>
      <w:r w:rsidR="007D1539" w:rsidRPr="000F7272">
        <w:rPr>
          <w:rFonts w:ascii="Arial" w:hAnsi="Arial" w:cs="Arial"/>
          <w:sz w:val="24"/>
          <w:szCs w:val="24"/>
        </w:rPr>
        <w:t xml:space="preserve"> exigida nos itens 16.6 e 16.7, no prazo de 10 (dez) dias da sua exigência, o que configura a mora.  </w:t>
      </w:r>
    </w:p>
    <w:p w14:paraId="55999BD6" w14:textId="77777777" w:rsidR="00A423CB" w:rsidRPr="000F7272" w:rsidRDefault="00A423CB" w:rsidP="00A423CB">
      <w:pPr>
        <w:spacing w:after="0"/>
        <w:ind w:right="56"/>
        <w:jc w:val="both"/>
        <w:rPr>
          <w:rFonts w:ascii="Arial" w:eastAsia="Times New Roman" w:hAnsi="Arial" w:cs="Arial"/>
          <w:b/>
          <w:sz w:val="24"/>
          <w:szCs w:val="24"/>
          <w:lang w:eastAsia="pt-BR"/>
        </w:rPr>
      </w:pPr>
    </w:p>
    <w:p w14:paraId="00FC526A" w14:textId="77777777" w:rsidR="00E91115" w:rsidRPr="000F7272" w:rsidRDefault="00746C05" w:rsidP="00CC219E">
      <w:pPr>
        <w:pStyle w:val="PargrafodaLista"/>
        <w:widowControl w:val="0"/>
        <w:numPr>
          <w:ilvl w:val="1"/>
          <w:numId w:val="20"/>
        </w:numPr>
        <w:jc w:val="both"/>
        <w:rPr>
          <w:rFonts w:ascii="Arial" w:hAnsi="Arial" w:cs="Arial"/>
        </w:rPr>
      </w:pPr>
      <w:r w:rsidRPr="000F7272">
        <w:rPr>
          <w:rFonts w:ascii="Arial" w:hAnsi="Arial" w:cs="Arial"/>
        </w:rPr>
        <w:t xml:space="preserve"> </w:t>
      </w:r>
      <w:r w:rsidR="007D1539" w:rsidRPr="000F7272">
        <w:rPr>
          <w:rFonts w:ascii="Arial" w:hAnsi="Arial" w:cs="Arial"/>
        </w:rPr>
        <w:t xml:space="preserve">A suspensão temporária da participação em licitação e impedimento de contratar com a Administração Pública, prevista na alínea </w:t>
      </w:r>
      <w:r w:rsidR="007D1539" w:rsidRPr="000F7272">
        <w:rPr>
          <w:rFonts w:ascii="Arial" w:hAnsi="Arial" w:cs="Arial"/>
          <w:u w:val="single"/>
        </w:rPr>
        <w:t>c,</w:t>
      </w:r>
      <w:r w:rsidR="00AB45A8" w:rsidRPr="000F7272">
        <w:rPr>
          <w:rFonts w:ascii="Arial" w:hAnsi="Arial" w:cs="Arial"/>
        </w:rPr>
        <w:t xml:space="preserve"> do item 15.2:</w:t>
      </w:r>
    </w:p>
    <w:p w14:paraId="6AF24EAC" w14:textId="77777777" w:rsidR="00A423CB" w:rsidRPr="000F7272" w:rsidRDefault="00A423CB" w:rsidP="00B27467">
      <w:pPr>
        <w:widowControl w:val="0"/>
        <w:spacing w:after="0"/>
        <w:contextualSpacing/>
        <w:jc w:val="both"/>
        <w:rPr>
          <w:rFonts w:ascii="Arial" w:eastAsia="Times New Roman" w:hAnsi="Arial" w:cs="Arial"/>
          <w:sz w:val="24"/>
          <w:szCs w:val="24"/>
          <w:lang w:eastAsia="pt-BR"/>
        </w:rPr>
      </w:pPr>
    </w:p>
    <w:p w14:paraId="6CC11617" w14:textId="77777777" w:rsidR="00E91115" w:rsidRPr="000F7272" w:rsidRDefault="00EF1237" w:rsidP="00CC219E">
      <w:pPr>
        <w:pStyle w:val="Ttulo1"/>
        <w:keepNext w:val="0"/>
        <w:widowControl w:val="0"/>
        <w:numPr>
          <w:ilvl w:val="0"/>
          <w:numId w:val="12"/>
        </w:numPr>
        <w:ind w:left="284"/>
        <w:contextualSpacing/>
        <w:rPr>
          <w:rFonts w:cs="Arial"/>
          <w:b/>
          <w:color w:val="auto"/>
          <w:szCs w:val="24"/>
        </w:rPr>
      </w:pPr>
      <w:r w:rsidRPr="000F7272">
        <w:rPr>
          <w:rFonts w:cs="Arial"/>
          <w:b/>
          <w:color w:val="auto"/>
          <w:szCs w:val="24"/>
        </w:rPr>
        <w:t>Não</w:t>
      </w:r>
      <w:r w:rsidR="00E91115" w:rsidRPr="000F7272">
        <w:rPr>
          <w:rFonts w:cs="Arial"/>
          <w:b/>
          <w:color w:val="auto"/>
          <w:szCs w:val="24"/>
        </w:rPr>
        <w:t xml:space="preserve"> poderá ser aplicada em prazo superior a </w:t>
      </w:r>
      <w:proofErr w:type="gramStart"/>
      <w:r w:rsidR="00E91115" w:rsidRPr="000F7272">
        <w:rPr>
          <w:rFonts w:cs="Arial"/>
          <w:b/>
          <w:color w:val="auto"/>
          <w:szCs w:val="24"/>
        </w:rPr>
        <w:t>2</w:t>
      </w:r>
      <w:proofErr w:type="gramEnd"/>
      <w:r w:rsidR="00E91115" w:rsidRPr="000F7272">
        <w:rPr>
          <w:rFonts w:cs="Arial"/>
          <w:b/>
          <w:color w:val="auto"/>
          <w:szCs w:val="24"/>
        </w:rPr>
        <w:t xml:space="preserve"> (dois) anos; </w:t>
      </w:r>
    </w:p>
    <w:p w14:paraId="4679749B" w14:textId="77777777" w:rsidR="00E91115" w:rsidRPr="000F7272" w:rsidRDefault="00EF1237" w:rsidP="00CC219E">
      <w:pPr>
        <w:pStyle w:val="Ttulo1"/>
        <w:keepNext w:val="0"/>
        <w:widowControl w:val="0"/>
        <w:numPr>
          <w:ilvl w:val="0"/>
          <w:numId w:val="12"/>
        </w:numPr>
        <w:ind w:left="284"/>
        <w:contextualSpacing/>
        <w:rPr>
          <w:rFonts w:cs="Arial"/>
          <w:color w:val="auto"/>
          <w:szCs w:val="24"/>
        </w:rPr>
      </w:pPr>
      <w:r w:rsidRPr="000F7272">
        <w:rPr>
          <w:rFonts w:cs="Arial"/>
          <w:color w:val="auto"/>
          <w:szCs w:val="24"/>
        </w:rPr>
        <w:t>Sem</w:t>
      </w:r>
      <w:r w:rsidR="00E91115" w:rsidRPr="000F7272">
        <w:rPr>
          <w:rFonts w:cs="Arial"/>
          <w:color w:val="auto"/>
          <w:szCs w:val="24"/>
        </w:rPr>
        <w:t xml:space="preserve"> prejuízo de outras hipóteses, deverá ser aplicada quando o adjudicatário faltoso, sancionado com multa, não realizar o depósito do respectivo valor, no prazo devido.   </w:t>
      </w:r>
    </w:p>
    <w:p w14:paraId="3C7B28B7" w14:textId="77777777" w:rsidR="00E91115" w:rsidRPr="000F7272" w:rsidRDefault="00EF1237" w:rsidP="00CC219E">
      <w:pPr>
        <w:pStyle w:val="Ttulo1"/>
        <w:keepNext w:val="0"/>
        <w:widowControl w:val="0"/>
        <w:numPr>
          <w:ilvl w:val="0"/>
          <w:numId w:val="12"/>
        </w:numPr>
        <w:ind w:left="284"/>
        <w:contextualSpacing/>
        <w:rPr>
          <w:rFonts w:cs="Arial"/>
          <w:color w:val="auto"/>
          <w:szCs w:val="24"/>
        </w:rPr>
      </w:pPr>
      <w:r w:rsidRPr="000F7272">
        <w:rPr>
          <w:rFonts w:cs="Arial"/>
          <w:color w:val="auto"/>
          <w:szCs w:val="24"/>
        </w:rPr>
        <w:t>Será</w:t>
      </w:r>
      <w:r w:rsidR="00E91115" w:rsidRPr="000F7272">
        <w:rPr>
          <w:rFonts w:cs="Arial"/>
          <w:color w:val="auto"/>
          <w:szCs w:val="24"/>
        </w:rPr>
        <w:t xml:space="preserve"> aplicada, pelo prazo de </w:t>
      </w:r>
      <w:proofErr w:type="gramStart"/>
      <w:r w:rsidR="00E91115" w:rsidRPr="000F7272">
        <w:rPr>
          <w:rFonts w:cs="Arial"/>
          <w:color w:val="auto"/>
          <w:szCs w:val="24"/>
        </w:rPr>
        <w:t>1</w:t>
      </w:r>
      <w:proofErr w:type="gramEnd"/>
      <w:r w:rsidR="00E91115" w:rsidRPr="000F7272">
        <w:rPr>
          <w:rFonts w:cs="Arial"/>
          <w:color w:val="auto"/>
          <w:szCs w:val="24"/>
        </w:rPr>
        <w:t xml:space="preserve"> (um) ano, conjuntamente à rescisão contratual, no caso de descumprimento total ou parcial do objeto, configurando inadimplemento. </w:t>
      </w:r>
    </w:p>
    <w:p w14:paraId="5BD5B61E" w14:textId="77777777" w:rsidR="00A423CB" w:rsidRPr="000F7272" w:rsidRDefault="00A423CB" w:rsidP="00B27467">
      <w:pPr>
        <w:spacing w:after="0"/>
        <w:jc w:val="both"/>
        <w:rPr>
          <w:rFonts w:ascii="Arial" w:hAnsi="Arial" w:cs="Arial"/>
          <w:b/>
          <w:sz w:val="24"/>
          <w:szCs w:val="24"/>
        </w:rPr>
      </w:pPr>
    </w:p>
    <w:p w14:paraId="30B87B3C" w14:textId="77777777" w:rsidR="007D1539" w:rsidRPr="000F7272" w:rsidRDefault="00746C05" w:rsidP="00B27467">
      <w:pPr>
        <w:spacing w:after="0"/>
        <w:jc w:val="both"/>
        <w:rPr>
          <w:rFonts w:ascii="Arial" w:hAnsi="Arial" w:cs="Arial"/>
          <w:sz w:val="24"/>
          <w:szCs w:val="24"/>
        </w:rPr>
      </w:pPr>
      <w:r w:rsidRPr="000F7272">
        <w:rPr>
          <w:rFonts w:ascii="Arial" w:hAnsi="Arial" w:cs="Arial"/>
          <w:b/>
          <w:sz w:val="24"/>
          <w:szCs w:val="24"/>
        </w:rPr>
        <w:t>14</w:t>
      </w:r>
      <w:r w:rsidR="007D1539" w:rsidRPr="000F7272">
        <w:rPr>
          <w:rFonts w:ascii="Arial" w:hAnsi="Arial" w:cs="Arial"/>
          <w:b/>
          <w:sz w:val="24"/>
          <w:szCs w:val="24"/>
        </w:rPr>
        <w:t xml:space="preserve">.8 </w:t>
      </w:r>
      <w:r w:rsidR="007D1539" w:rsidRPr="000F7272">
        <w:rPr>
          <w:rFonts w:ascii="Arial" w:hAnsi="Arial" w:cs="Arial"/>
          <w:sz w:val="24"/>
          <w:szCs w:val="24"/>
        </w:rPr>
        <w:t xml:space="preserve">A declaração de inidoneidade para licitar e contratar com a Administração Pública, prevista na alínea </w:t>
      </w:r>
      <w:r w:rsidR="007D1539" w:rsidRPr="000F7272">
        <w:rPr>
          <w:rFonts w:ascii="Arial" w:hAnsi="Arial" w:cs="Arial"/>
          <w:sz w:val="24"/>
          <w:szCs w:val="24"/>
          <w:u w:val="single"/>
        </w:rPr>
        <w:t>d,</w:t>
      </w:r>
      <w:r w:rsidR="007D1539" w:rsidRPr="000F7272">
        <w:rPr>
          <w:rFonts w:ascii="Arial" w:hAnsi="Arial" w:cs="Arial"/>
          <w:sz w:val="24"/>
          <w:szCs w:val="24"/>
        </w:rPr>
        <w:t xml:space="preserve"> do item 15.2, perdurará pelo tempo em que os motivos determinantes da punição ou até que seja promovida a reabilitação perante a própria autoridade que aplicou a penalidade, que será concedida sempre que o contratado ressarcir a Administração Pública pelos prejuízos causados. </w:t>
      </w:r>
    </w:p>
    <w:p w14:paraId="305C7A93" w14:textId="77777777" w:rsidR="007D1539" w:rsidRPr="000F7272" w:rsidRDefault="007D1539" w:rsidP="00B27467">
      <w:pPr>
        <w:spacing w:after="0"/>
        <w:jc w:val="both"/>
        <w:rPr>
          <w:rFonts w:ascii="Arial" w:hAnsi="Arial" w:cs="Arial"/>
          <w:sz w:val="24"/>
          <w:szCs w:val="24"/>
        </w:rPr>
      </w:pPr>
      <w:r w:rsidRPr="000F7272">
        <w:rPr>
          <w:rFonts w:ascii="Arial" w:hAnsi="Arial" w:cs="Arial"/>
          <w:b/>
          <w:sz w:val="24"/>
          <w:szCs w:val="24"/>
        </w:rPr>
        <w:t xml:space="preserve">  </w:t>
      </w:r>
    </w:p>
    <w:p w14:paraId="66D721B5" w14:textId="77777777" w:rsidR="007D1539" w:rsidRPr="000F7272" w:rsidRDefault="00746C05" w:rsidP="00B27467">
      <w:pPr>
        <w:spacing w:after="0"/>
        <w:jc w:val="both"/>
        <w:rPr>
          <w:rFonts w:ascii="Arial" w:hAnsi="Arial" w:cs="Arial"/>
          <w:sz w:val="24"/>
          <w:szCs w:val="24"/>
        </w:rPr>
      </w:pPr>
      <w:r w:rsidRPr="000F7272">
        <w:rPr>
          <w:rFonts w:ascii="Arial" w:hAnsi="Arial" w:cs="Arial"/>
          <w:b/>
          <w:sz w:val="24"/>
          <w:szCs w:val="24"/>
        </w:rPr>
        <w:t>14</w:t>
      </w:r>
      <w:r w:rsidR="007D1539" w:rsidRPr="000F7272">
        <w:rPr>
          <w:rFonts w:ascii="Arial" w:hAnsi="Arial" w:cs="Arial"/>
          <w:b/>
          <w:sz w:val="24"/>
          <w:szCs w:val="24"/>
        </w:rPr>
        <w:t>.8.1</w:t>
      </w:r>
      <w:r w:rsidR="007D1539" w:rsidRPr="000F7272">
        <w:rPr>
          <w:rFonts w:ascii="Arial" w:hAnsi="Arial" w:cs="Arial"/>
          <w:sz w:val="24"/>
          <w:szCs w:val="24"/>
        </w:rPr>
        <w:t xml:space="preserve"> A reabilitação poderá ser requerida após </w:t>
      </w:r>
      <w:proofErr w:type="gramStart"/>
      <w:r w:rsidR="007D1539" w:rsidRPr="000F7272">
        <w:rPr>
          <w:rFonts w:ascii="Arial" w:hAnsi="Arial" w:cs="Arial"/>
          <w:sz w:val="24"/>
          <w:szCs w:val="24"/>
        </w:rPr>
        <w:t>2</w:t>
      </w:r>
      <w:proofErr w:type="gramEnd"/>
      <w:r w:rsidR="007D1539" w:rsidRPr="000F7272">
        <w:rPr>
          <w:rFonts w:ascii="Arial" w:hAnsi="Arial" w:cs="Arial"/>
          <w:sz w:val="24"/>
          <w:szCs w:val="24"/>
        </w:rPr>
        <w:t xml:space="preserve"> (dois) anos de sua aplicação.  </w:t>
      </w:r>
    </w:p>
    <w:p w14:paraId="66350175" w14:textId="77777777" w:rsidR="007D1539" w:rsidRPr="000F7272" w:rsidRDefault="007D1539" w:rsidP="00B27467">
      <w:pPr>
        <w:spacing w:after="0"/>
        <w:jc w:val="both"/>
        <w:rPr>
          <w:rFonts w:ascii="Arial" w:hAnsi="Arial" w:cs="Arial"/>
          <w:sz w:val="24"/>
          <w:szCs w:val="24"/>
        </w:rPr>
      </w:pPr>
      <w:r w:rsidRPr="000F7272">
        <w:rPr>
          <w:rFonts w:ascii="Arial" w:hAnsi="Arial" w:cs="Arial"/>
          <w:sz w:val="24"/>
          <w:szCs w:val="24"/>
        </w:rPr>
        <w:t>O atraso injustificado no cumprimento das obrigações contratuais sujeitará a CONTRATADA à multa de mora de 1% (um por cento) por dia útil que exceder o prazo estipulado, a incidir sobre o valor do contrato, da nota de empenho ou do saldo não atendido, respeitado o limite do art. 412 do Código Civil, sem prejuízo da possibilidade de rescisão unilateral do contrato pelo CONTRATANTE ou da aplicaçã</w:t>
      </w:r>
      <w:r w:rsidR="00A423CB" w:rsidRPr="000F7272">
        <w:rPr>
          <w:rFonts w:ascii="Arial" w:hAnsi="Arial" w:cs="Arial"/>
          <w:sz w:val="24"/>
          <w:szCs w:val="24"/>
        </w:rPr>
        <w:t xml:space="preserve">o das sanções administrativas. </w:t>
      </w:r>
    </w:p>
    <w:p w14:paraId="1A85C424" w14:textId="77777777" w:rsidR="007D1539" w:rsidRPr="000F7272" w:rsidRDefault="007D1539" w:rsidP="00B27467">
      <w:pPr>
        <w:spacing w:after="0"/>
        <w:jc w:val="both"/>
        <w:rPr>
          <w:rFonts w:ascii="Arial" w:hAnsi="Arial" w:cs="Arial"/>
          <w:sz w:val="24"/>
          <w:szCs w:val="24"/>
        </w:rPr>
      </w:pPr>
      <w:r w:rsidRPr="000F7272">
        <w:rPr>
          <w:rFonts w:ascii="Arial" w:hAnsi="Arial" w:cs="Arial"/>
          <w:sz w:val="24"/>
          <w:szCs w:val="24"/>
        </w:rPr>
        <w:t xml:space="preserve">Se o valor das multas previstas na alínea </w:t>
      </w:r>
      <w:r w:rsidRPr="000F7272">
        <w:rPr>
          <w:rFonts w:ascii="Arial" w:hAnsi="Arial" w:cs="Arial"/>
          <w:sz w:val="24"/>
          <w:szCs w:val="24"/>
          <w:u w:val="single"/>
        </w:rPr>
        <w:t>b,</w:t>
      </w:r>
      <w:r w:rsidRPr="000F7272">
        <w:rPr>
          <w:rFonts w:ascii="Arial" w:hAnsi="Arial" w:cs="Arial"/>
          <w:sz w:val="24"/>
          <w:szCs w:val="24"/>
        </w:rPr>
        <w:t xml:space="preserve"> do item 15.2, e no item 15.9, aplicadas cumulativamente ou de forma independente, forem superiores ao valor da garantia prestada, além da perda desta, responderá o infrator pela sua diferença, que será descontada dos pagamentos eventualmente devidos pela Administraç</w:t>
      </w:r>
      <w:r w:rsidR="00A423CB" w:rsidRPr="000F7272">
        <w:rPr>
          <w:rFonts w:ascii="Arial" w:hAnsi="Arial" w:cs="Arial"/>
          <w:sz w:val="24"/>
          <w:szCs w:val="24"/>
        </w:rPr>
        <w:t xml:space="preserve">ão ou cobrada judicialmente.   </w:t>
      </w:r>
    </w:p>
    <w:p w14:paraId="18C25C5E" w14:textId="77777777" w:rsidR="007D1539" w:rsidRPr="000F7272" w:rsidRDefault="007D1539" w:rsidP="00B27467">
      <w:pPr>
        <w:spacing w:after="0"/>
        <w:jc w:val="both"/>
        <w:rPr>
          <w:rFonts w:ascii="Arial" w:hAnsi="Arial" w:cs="Arial"/>
          <w:sz w:val="24"/>
          <w:szCs w:val="24"/>
        </w:rPr>
      </w:pPr>
      <w:r w:rsidRPr="000F7272">
        <w:rPr>
          <w:rFonts w:ascii="Arial" w:hAnsi="Arial" w:cs="Arial"/>
          <w:sz w:val="24"/>
          <w:szCs w:val="24"/>
        </w:rPr>
        <w:t xml:space="preserve">A aplicação de sanção não exclui a possibilidade de rescisão administrativa do Contrato, garantido o contraditório e a defesa prévia. </w:t>
      </w:r>
    </w:p>
    <w:p w14:paraId="735E39F8" w14:textId="77777777" w:rsidR="007D1539" w:rsidRPr="000F7272" w:rsidRDefault="007D1539" w:rsidP="00B27467">
      <w:pPr>
        <w:spacing w:after="0"/>
        <w:jc w:val="both"/>
        <w:rPr>
          <w:rFonts w:ascii="Arial" w:hAnsi="Arial" w:cs="Arial"/>
          <w:sz w:val="24"/>
          <w:szCs w:val="24"/>
        </w:rPr>
      </w:pPr>
      <w:r w:rsidRPr="000F7272">
        <w:rPr>
          <w:rFonts w:ascii="Arial" w:hAnsi="Arial" w:cs="Arial"/>
          <w:sz w:val="24"/>
          <w:szCs w:val="24"/>
        </w:rPr>
        <w:t xml:space="preserve">A aplicação de qualquer sanção será antecedida de intimação do interessado que indicará a infração cometida, os fatos e os fundamentos legais pertinentes para a </w:t>
      </w:r>
      <w:r w:rsidRPr="000F7272">
        <w:rPr>
          <w:rFonts w:ascii="Arial" w:hAnsi="Arial" w:cs="Arial"/>
          <w:sz w:val="24"/>
          <w:szCs w:val="24"/>
        </w:rPr>
        <w:lastRenderedPageBreak/>
        <w:t>aplicação da penalidade, assim como a penalidade que se pretende imputar e o respectivo pr</w:t>
      </w:r>
      <w:r w:rsidR="00A423CB" w:rsidRPr="000F7272">
        <w:rPr>
          <w:rFonts w:ascii="Arial" w:hAnsi="Arial" w:cs="Arial"/>
          <w:sz w:val="24"/>
          <w:szCs w:val="24"/>
        </w:rPr>
        <w:t xml:space="preserve">azo e/ou valor, se for o caso. </w:t>
      </w:r>
    </w:p>
    <w:p w14:paraId="00E2C54D" w14:textId="77777777" w:rsidR="007D1539" w:rsidRPr="000F7272" w:rsidRDefault="007D1539" w:rsidP="00B27467">
      <w:pPr>
        <w:spacing w:after="0"/>
        <w:jc w:val="both"/>
        <w:rPr>
          <w:rFonts w:ascii="Arial" w:hAnsi="Arial" w:cs="Arial"/>
          <w:sz w:val="24"/>
          <w:szCs w:val="24"/>
        </w:rPr>
      </w:pPr>
      <w:r w:rsidRPr="000F7272">
        <w:rPr>
          <w:rFonts w:ascii="Arial" w:hAnsi="Arial" w:cs="Arial"/>
          <w:sz w:val="24"/>
          <w:szCs w:val="24"/>
        </w:rPr>
        <w:t>Ao interessado será garantido o co</w:t>
      </w:r>
      <w:r w:rsidR="00A423CB" w:rsidRPr="000F7272">
        <w:rPr>
          <w:rFonts w:ascii="Arial" w:hAnsi="Arial" w:cs="Arial"/>
          <w:sz w:val="24"/>
          <w:szCs w:val="24"/>
        </w:rPr>
        <w:t xml:space="preserve">ntraditório e a defesa prévia. </w:t>
      </w:r>
    </w:p>
    <w:p w14:paraId="16B7C529" w14:textId="77777777" w:rsidR="007D1539" w:rsidRPr="000F7272" w:rsidRDefault="007D1539" w:rsidP="00B27467">
      <w:pPr>
        <w:spacing w:after="0"/>
        <w:jc w:val="both"/>
        <w:rPr>
          <w:rFonts w:ascii="Arial" w:hAnsi="Arial" w:cs="Arial"/>
          <w:sz w:val="24"/>
          <w:szCs w:val="24"/>
        </w:rPr>
      </w:pPr>
      <w:r w:rsidRPr="000F7272">
        <w:rPr>
          <w:rFonts w:ascii="Arial" w:hAnsi="Arial" w:cs="Arial"/>
          <w:sz w:val="24"/>
          <w:szCs w:val="24"/>
        </w:rPr>
        <w:t xml:space="preserve">A intimação do interessado deverá indicar o prazo e o local para a apresentação da defesa.  </w:t>
      </w:r>
    </w:p>
    <w:p w14:paraId="2313737D" w14:textId="77777777" w:rsidR="007D1539" w:rsidRPr="000F7272" w:rsidRDefault="007D1539" w:rsidP="00B27467">
      <w:pPr>
        <w:spacing w:after="0"/>
        <w:jc w:val="both"/>
        <w:rPr>
          <w:rFonts w:ascii="Arial" w:hAnsi="Arial" w:cs="Arial"/>
          <w:sz w:val="24"/>
          <w:szCs w:val="24"/>
        </w:rPr>
      </w:pPr>
      <w:r w:rsidRPr="000F7272">
        <w:rPr>
          <w:rFonts w:ascii="Arial" w:hAnsi="Arial" w:cs="Arial"/>
          <w:sz w:val="24"/>
          <w:szCs w:val="24"/>
        </w:rPr>
        <w:t xml:space="preserve"> </w:t>
      </w:r>
    </w:p>
    <w:p w14:paraId="3C424D3A" w14:textId="77777777" w:rsidR="007D1539" w:rsidRPr="000F7272" w:rsidRDefault="00746C05" w:rsidP="00B27467">
      <w:pPr>
        <w:spacing w:after="0"/>
        <w:jc w:val="both"/>
        <w:rPr>
          <w:rFonts w:ascii="Arial" w:hAnsi="Arial" w:cs="Arial"/>
          <w:sz w:val="24"/>
          <w:szCs w:val="24"/>
        </w:rPr>
      </w:pPr>
      <w:r w:rsidRPr="000F7272">
        <w:rPr>
          <w:rFonts w:ascii="Arial" w:hAnsi="Arial" w:cs="Arial"/>
          <w:b/>
          <w:sz w:val="24"/>
          <w:szCs w:val="24"/>
        </w:rPr>
        <w:t>14</w:t>
      </w:r>
      <w:r w:rsidR="007D1539" w:rsidRPr="000F7272">
        <w:rPr>
          <w:rFonts w:ascii="Arial" w:hAnsi="Arial" w:cs="Arial"/>
          <w:b/>
          <w:sz w:val="24"/>
          <w:szCs w:val="24"/>
        </w:rPr>
        <w:t>.</w:t>
      </w:r>
      <w:r w:rsidRPr="000F7272">
        <w:rPr>
          <w:rFonts w:ascii="Arial" w:hAnsi="Arial" w:cs="Arial"/>
          <w:b/>
          <w:sz w:val="24"/>
          <w:szCs w:val="24"/>
        </w:rPr>
        <w:t>9</w:t>
      </w:r>
      <w:r w:rsidR="007D1539" w:rsidRPr="000F7272">
        <w:rPr>
          <w:rFonts w:ascii="Arial" w:hAnsi="Arial" w:cs="Arial"/>
          <w:sz w:val="24"/>
          <w:szCs w:val="24"/>
        </w:rPr>
        <w:t xml:space="preserve"> A defesa prévia do interessado será exercida no prazo de </w:t>
      </w:r>
      <w:proofErr w:type="gramStart"/>
      <w:r w:rsidR="007D1539" w:rsidRPr="000F7272">
        <w:rPr>
          <w:rFonts w:ascii="Arial" w:hAnsi="Arial" w:cs="Arial"/>
          <w:sz w:val="24"/>
          <w:szCs w:val="24"/>
        </w:rPr>
        <w:t>5</w:t>
      </w:r>
      <w:proofErr w:type="gramEnd"/>
      <w:r w:rsidR="007D1539" w:rsidRPr="000F7272">
        <w:rPr>
          <w:rFonts w:ascii="Arial" w:hAnsi="Arial" w:cs="Arial"/>
          <w:sz w:val="24"/>
          <w:szCs w:val="24"/>
        </w:rPr>
        <w:t xml:space="preserve"> (cinco) dias úteis, no caso de aplicação das penalidades previstas nas alíneas </w:t>
      </w:r>
      <w:r w:rsidR="007D1539" w:rsidRPr="000F7272">
        <w:rPr>
          <w:rFonts w:ascii="Arial" w:hAnsi="Arial" w:cs="Arial"/>
          <w:sz w:val="24"/>
          <w:szCs w:val="24"/>
          <w:u w:val="single"/>
        </w:rPr>
        <w:t>a</w:t>
      </w:r>
      <w:r w:rsidR="007D1539" w:rsidRPr="000F7272">
        <w:rPr>
          <w:rFonts w:ascii="Arial" w:hAnsi="Arial" w:cs="Arial"/>
          <w:sz w:val="24"/>
          <w:szCs w:val="24"/>
        </w:rPr>
        <w:t xml:space="preserve">, </w:t>
      </w:r>
      <w:r w:rsidR="007D1539" w:rsidRPr="000F7272">
        <w:rPr>
          <w:rFonts w:ascii="Arial" w:hAnsi="Arial" w:cs="Arial"/>
          <w:sz w:val="24"/>
          <w:szCs w:val="24"/>
          <w:u w:val="single"/>
        </w:rPr>
        <w:t>b</w:t>
      </w:r>
      <w:r w:rsidR="007D1539" w:rsidRPr="000F7272">
        <w:rPr>
          <w:rFonts w:ascii="Arial" w:hAnsi="Arial" w:cs="Arial"/>
          <w:sz w:val="24"/>
          <w:szCs w:val="24"/>
        </w:rPr>
        <w:t xml:space="preserve"> e </w:t>
      </w:r>
      <w:r w:rsidR="007D1539" w:rsidRPr="000F7272">
        <w:rPr>
          <w:rFonts w:ascii="Arial" w:hAnsi="Arial" w:cs="Arial"/>
          <w:sz w:val="24"/>
          <w:szCs w:val="24"/>
          <w:u w:val="single"/>
        </w:rPr>
        <w:t>c</w:t>
      </w:r>
      <w:r w:rsidR="007D1539" w:rsidRPr="000F7272">
        <w:rPr>
          <w:rFonts w:ascii="Arial" w:hAnsi="Arial" w:cs="Arial"/>
          <w:sz w:val="24"/>
          <w:szCs w:val="24"/>
        </w:rPr>
        <w:t xml:space="preserve">, do item 15.2, e no prazo de 10 (dez) dias, no caso da alínea </w:t>
      </w:r>
      <w:r w:rsidR="007D1539" w:rsidRPr="000F7272">
        <w:rPr>
          <w:rFonts w:ascii="Arial" w:hAnsi="Arial" w:cs="Arial"/>
          <w:sz w:val="24"/>
          <w:szCs w:val="24"/>
          <w:u w:val="single"/>
        </w:rPr>
        <w:t>d</w:t>
      </w:r>
      <w:r w:rsidR="007D1539" w:rsidRPr="000F7272">
        <w:rPr>
          <w:rFonts w:ascii="Arial" w:hAnsi="Arial" w:cs="Arial"/>
          <w:sz w:val="24"/>
          <w:szCs w:val="24"/>
        </w:rPr>
        <w:t xml:space="preserve">, do item 15.2. </w:t>
      </w:r>
    </w:p>
    <w:p w14:paraId="56997EDA" w14:textId="77777777" w:rsidR="007D1539" w:rsidRPr="000F7272" w:rsidRDefault="007D1539" w:rsidP="00B27467">
      <w:pPr>
        <w:spacing w:after="0"/>
        <w:jc w:val="both"/>
        <w:rPr>
          <w:rFonts w:ascii="Arial" w:hAnsi="Arial" w:cs="Arial"/>
          <w:sz w:val="24"/>
          <w:szCs w:val="24"/>
        </w:rPr>
      </w:pPr>
      <w:r w:rsidRPr="000F7272">
        <w:rPr>
          <w:rFonts w:ascii="Arial" w:hAnsi="Arial" w:cs="Arial"/>
          <w:sz w:val="24"/>
          <w:szCs w:val="24"/>
        </w:rPr>
        <w:t xml:space="preserve"> </w:t>
      </w:r>
    </w:p>
    <w:p w14:paraId="59A44C02" w14:textId="77777777" w:rsidR="007D1539" w:rsidRPr="000F7272" w:rsidRDefault="00746C05" w:rsidP="00B27467">
      <w:pPr>
        <w:spacing w:after="0"/>
        <w:jc w:val="both"/>
        <w:rPr>
          <w:rFonts w:ascii="Arial" w:hAnsi="Arial" w:cs="Arial"/>
          <w:sz w:val="24"/>
          <w:szCs w:val="24"/>
        </w:rPr>
      </w:pPr>
      <w:r w:rsidRPr="000F7272">
        <w:rPr>
          <w:rFonts w:ascii="Arial" w:hAnsi="Arial" w:cs="Arial"/>
          <w:b/>
          <w:sz w:val="24"/>
          <w:szCs w:val="24"/>
        </w:rPr>
        <w:t>14</w:t>
      </w:r>
      <w:r w:rsidR="007D1539" w:rsidRPr="000F7272">
        <w:rPr>
          <w:rFonts w:ascii="Arial" w:hAnsi="Arial" w:cs="Arial"/>
          <w:b/>
          <w:sz w:val="24"/>
          <w:szCs w:val="24"/>
        </w:rPr>
        <w:t>.</w:t>
      </w:r>
      <w:r w:rsidRPr="000F7272">
        <w:rPr>
          <w:rFonts w:ascii="Arial" w:hAnsi="Arial" w:cs="Arial"/>
          <w:b/>
          <w:sz w:val="24"/>
          <w:szCs w:val="24"/>
        </w:rPr>
        <w:t>9</w:t>
      </w:r>
      <w:r w:rsidR="007D1539" w:rsidRPr="000F7272">
        <w:rPr>
          <w:rFonts w:ascii="Arial" w:hAnsi="Arial" w:cs="Arial"/>
          <w:b/>
          <w:sz w:val="24"/>
          <w:szCs w:val="24"/>
        </w:rPr>
        <w:t>.</w:t>
      </w:r>
      <w:r w:rsidR="00726DDE" w:rsidRPr="000F7272">
        <w:rPr>
          <w:rFonts w:ascii="Arial" w:hAnsi="Arial" w:cs="Arial"/>
          <w:b/>
          <w:sz w:val="24"/>
          <w:szCs w:val="24"/>
        </w:rPr>
        <w:t>1</w:t>
      </w:r>
      <w:r w:rsidR="007D1539" w:rsidRPr="000F7272">
        <w:rPr>
          <w:rFonts w:ascii="Arial" w:hAnsi="Arial" w:cs="Arial"/>
          <w:b/>
          <w:sz w:val="24"/>
          <w:szCs w:val="24"/>
        </w:rPr>
        <w:t xml:space="preserve"> </w:t>
      </w:r>
      <w:r w:rsidR="007D1539" w:rsidRPr="000F7272">
        <w:rPr>
          <w:rFonts w:ascii="Arial" w:hAnsi="Arial" w:cs="Arial"/>
          <w:sz w:val="24"/>
          <w:szCs w:val="24"/>
        </w:rPr>
        <w:t>Será emitida decisão conclusiva sobre a aplicação ou não da sanção, pela autoridade competente, devendo ser apresentada a devida motivação, com a demonstração dos fatos e dos respectivos fundam</w:t>
      </w:r>
      <w:r w:rsidR="00A423CB" w:rsidRPr="000F7272">
        <w:rPr>
          <w:rFonts w:ascii="Arial" w:hAnsi="Arial" w:cs="Arial"/>
          <w:sz w:val="24"/>
          <w:szCs w:val="24"/>
        </w:rPr>
        <w:t xml:space="preserve">entos jurídicos.  </w:t>
      </w:r>
    </w:p>
    <w:p w14:paraId="0F04C843" w14:textId="77777777" w:rsidR="007D1539" w:rsidRPr="000F7272" w:rsidRDefault="007D1539" w:rsidP="00B27467">
      <w:pPr>
        <w:spacing w:after="0"/>
        <w:jc w:val="both"/>
        <w:rPr>
          <w:rFonts w:ascii="Arial" w:hAnsi="Arial" w:cs="Arial"/>
          <w:sz w:val="24"/>
          <w:szCs w:val="24"/>
        </w:rPr>
      </w:pPr>
      <w:r w:rsidRPr="000F7272">
        <w:rPr>
          <w:rFonts w:ascii="Arial" w:hAnsi="Arial" w:cs="Arial"/>
          <w:sz w:val="24"/>
          <w:szCs w:val="24"/>
        </w:rPr>
        <w:t>A recusa injustificada do adjudicatário em assinar o contrato dentro do prazo estipulado pela Entidade, sem que haja justo motivo para tal, caracterizará o descumprimento total da obrigação assumida e determinará a aplicação de multa de 5% (cinco por cento) do valor total do contrato, cabendo, ainda, a aplicação das de</w:t>
      </w:r>
      <w:r w:rsidR="00A423CB" w:rsidRPr="000F7272">
        <w:rPr>
          <w:rFonts w:ascii="Arial" w:hAnsi="Arial" w:cs="Arial"/>
          <w:sz w:val="24"/>
          <w:szCs w:val="24"/>
        </w:rPr>
        <w:t xml:space="preserve">mais sanções administrativas.  </w:t>
      </w:r>
    </w:p>
    <w:p w14:paraId="45837C85" w14:textId="77777777" w:rsidR="007D1539" w:rsidRPr="000F7272" w:rsidRDefault="007D1539" w:rsidP="00B27467">
      <w:pPr>
        <w:spacing w:after="0"/>
        <w:jc w:val="both"/>
        <w:rPr>
          <w:rFonts w:ascii="Arial" w:hAnsi="Arial" w:cs="Arial"/>
          <w:sz w:val="24"/>
          <w:szCs w:val="24"/>
        </w:rPr>
      </w:pPr>
      <w:r w:rsidRPr="000F7272">
        <w:rPr>
          <w:rFonts w:ascii="Arial" w:hAnsi="Arial" w:cs="Arial"/>
          <w:sz w:val="24"/>
          <w:szCs w:val="24"/>
        </w:rPr>
        <w:t>As penalidades previstas no item 15.2 também poderão ser aplicadas aos l</w:t>
      </w:r>
      <w:r w:rsidR="00A423CB" w:rsidRPr="000F7272">
        <w:rPr>
          <w:rFonts w:ascii="Arial" w:hAnsi="Arial" w:cs="Arial"/>
          <w:sz w:val="24"/>
          <w:szCs w:val="24"/>
        </w:rPr>
        <w:t xml:space="preserve">icitantes e ao adjudicatário.  </w:t>
      </w:r>
    </w:p>
    <w:p w14:paraId="604CCD69" w14:textId="77777777" w:rsidR="007D1539" w:rsidRPr="000F7272" w:rsidRDefault="007D1539" w:rsidP="00B27467">
      <w:pPr>
        <w:spacing w:after="0"/>
        <w:jc w:val="both"/>
        <w:rPr>
          <w:rFonts w:ascii="Arial" w:hAnsi="Arial" w:cs="Arial"/>
          <w:sz w:val="24"/>
          <w:szCs w:val="24"/>
        </w:rPr>
      </w:pPr>
      <w:r w:rsidRPr="000F7272">
        <w:rPr>
          <w:rFonts w:ascii="Arial" w:hAnsi="Arial" w:cs="Arial"/>
          <w:sz w:val="24"/>
          <w:szCs w:val="24"/>
        </w:rPr>
        <w:t xml:space="preserve">Os licitantes, adjudicatários e contratantes que forem penalizados com a sanção de suspensão temporária da participação em licitação e impedimento de contratar pela </w:t>
      </w:r>
      <w:r w:rsidRPr="000F7272">
        <w:rPr>
          <w:rFonts w:ascii="Arial" w:hAnsi="Arial" w:cs="Arial"/>
          <w:i/>
          <w:sz w:val="24"/>
          <w:szCs w:val="24"/>
        </w:rPr>
        <w:t>União, os Estados e os Municípios capitais de Estado ou com Produto Interno Bruto – PIB - igual ou maior do que Niterói, conforme listagem divulgada pelo Instituto Brasileiro de Geografia e Estatística (IBGE)</w:t>
      </w:r>
      <w:r w:rsidRPr="000F7272">
        <w:rPr>
          <w:rFonts w:ascii="Arial" w:hAnsi="Arial" w:cs="Arial"/>
          <w:sz w:val="24"/>
          <w:szCs w:val="24"/>
        </w:rPr>
        <w:t xml:space="preserve"> </w:t>
      </w:r>
      <w:proofErr w:type="gramStart"/>
      <w:r w:rsidRPr="000F7272">
        <w:rPr>
          <w:rFonts w:ascii="Arial" w:hAnsi="Arial" w:cs="Arial"/>
          <w:sz w:val="24"/>
          <w:szCs w:val="24"/>
        </w:rPr>
        <w:t>ficarão</w:t>
      </w:r>
      <w:proofErr w:type="gramEnd"/>
      <w:r w:rsidRPr="000F7272">
        <w:rPr>
          <w:rFonts w:ascii="Arial" w:hAnsi="Arial" w:cs="Arial"/>
          <w:sz w:val="24"/>
          <w:szCs w:val="24"/>
        </w:rPr>
        <w:t xml:space="preserve"> impedidos de contratar com a Administração Pública do Município de Niterói enquanto perdurarem os efe</w:t>
      </w:r>
      <w:r w:rsidR="00A423CB" w:rsidRPr="000F7272">
        <w:rPr>
          <w:rFonts w:ascii="Arial" w:hAnsi="Arial" w:cs="Arial"/>
          <w:sz w:val="24"/>
          <w:szCs w:val="24"/>
        </w:rPr>
        <w:t xml:space="preserve">itos da respectiva penalidade. </w:t>
      </w:r>
    </w:p>
    <w:p w14:paraId="7D711FD7" w14:textId="77777777" w:rsidR="007D1539" w:rsidRPr="000F7272" w:rsidRDefault="007D1539" w:rsidP="00B27467">
      <w:pPr>
        <w:spacing w:after="0"/>
        <w:jc w:val="both"/>
        <w:rPr>
          <w:rFonts w:ascii="Arial" w:hAnsi="Arial" w:cs="Arial"/>
          <w:sz w:val="24"/>
          <w:szCs w:val="24"/>
        </w:rPr>
      </w:pPr>
      <w:r w:rsidRPr="000F7272">
        <w:rPr>
          <w:rFonts w:ascii="Arial" w:hAnsi="Arial" w:cs="Arial"/>
          <w:sz w:val="24"/>
          <w:szCs w:val="24"/>
        </w:rPr>
        <w:t xml:space="preserve">Os licitantes, adjudicatários e contratantes que forem penalizados com a sanção de declaração de inidoneidade para licitar e contratar por qualquer Ente ou Entidade da Administração Federal, Estadual, Distrital e Municipal </w:t>
      </w:r>
      <w:proofErr w:type="gramStart"/>
      <w:r w:rsidRPr="000F7272">
        <w:rPr>
          <w:rFonts w:ascii="Arial" w:hAnsi="Arial" w:cs="Arial"/>
          <w:sz w:val="24"/>
          <w:szCs w:val="24"/>
        </w:rPr>
        <w:t>ficarão</w:t>
      </w:r>
      <w:proofErr w:type="gramEnd"/>
      <w:r w:rsidRPr="000F7272">
        <w:rPr>
          <w:rFonts w:ascii="Arial" w:hAnsi="Arial" w:cs="Arial"/>
          <w:sz w:val="24"/>
          <w:szCs w:val="24"/>
        </w:rPr>
        <w:t xml:space="preserve"> impedidos de contratar com a Administração Pública do Município de Niterói enquanto perdurarem os efeitos da respectiva penalidade.  </w:t>
      </w:r>
    </w:p>
    <w:p w14:paraId="77DF6E1E" w14:textId="77777777" w:rsidR="007D1539" w:rsidRPr="000F7272" w:rsidRDefault="007D1539" w:rsidP="00B27467">
      <w:pPr>
        <w:spacing w:after="0"/>
        <w:jc w:val="both"/>
        <w:rPr>
          <w:rFonts w:ascii="Arial" w:hAnsi="Arial" w:cs="Arial"/>
          <w:sz w:val="24"/>
          <w:szCs w:val="24"/>
        </w:rPr>
      </w:pPr>
      <w:r w:rsidRPr="000F7272">
        <w:rPr>
          <w:rFonts w:ascii="Arial" w:hAnsi="Arial" w:cs="Arial"/>
          <w:sz w:val="24"/>
          <w:szCs w:val="24"/>
        </w:rPr>
        <w:t xml:space="preserve"> </w:t>
      </w:r>
    </w:p>
    <w:p w14:paraId="51906E35" w14:textId="77777777" w:rsidR="007D1539" w:rsidRPr="000F7272" w:rsidRDefault="00726DDE" w:rsidP="00B27467">
      <w:pPr>
        <w:spacing w:after="0"/>
        <w:jc w:val="both"/>
        <w:rPr>
          <w:rFonts w:ascii="Arial" w:hAnsi="Arial" w:cs="Arial"/>
          <w:sz w:val="24"/>
          <w:szCs w:val="24"/>
        </w:rPr>
      </w:pPr>
      <w:r w:rsidRPr="000F7272">
        <w:rPr>
          <w:rFonts w:ascii="Arial" w:hAnsi="Arial" w:cs="Arial"/>
          <w:b/>
          <w:sz w:val="24"/>
          <w:szCs w:val="24"/>
        </w:rPr>
        <w:t>14</w:t>
      </w:r>
      <w:r w:rsidR="007D1539" w:rsidRPr="000F7272">
        <w:rPr>
          <w:rFonts w:ascii="Arial" w:hAnsi="Arial" w:cs="Arial"/>
          <w:b/>
          <w:sz w:val="24"/>
          <w:szCs w:val="24"/>
        </w:rPr>
        <w:t>.</w:t>
      </w:r>
      <w:r w:rsidR="00746C05" w:rsidRPr="000F7272">
        <w:rPr>
          <w:rFonts w:ascii="Arial" w:hAnsi="Arial" w:cs="Arial"/>
          <w:b/>
          <w:sz w:val="24"/>
          <w:szCs w:val="24"/>
        </w:rPr>
        <w:t>10</w:t>
      </w:r>
      <w:r w:rsidR="007D1539" w:rsidRPr="000F7272">
        <w:rPr>
          <w:rFonts w:ascii="Arial" w:hAnsi="Arial" w:cs="Arial"/>
          <w:sz w:val="24"/>
          <w:szCs w:val="24"/>
        </w:rPr>
        <w:t xml:space="preserve"> As penalidades impostas aos licitantes serão registradas pelo ÓRGÃO LICITANTE no Cadastro de Fornecedores da Secretaria de Administração.  </w:t>
      </w:r>
    </w:p>
    <w:p w14:paraId="2CE0C417" w14:textId="77777777" w:rsidR="007D1539" w:rsidRPr="000F7272" w:rsidRDefault="007D1539" w:rsidP="00B27467">
      <w:pPr>
        <w:spacing w:after="0"/>
        <w:jc w:val="both"/>
        <w:rPr>
          <w:rFonts w:ascii="Arial" w:hAnsi="Arial" w:cs="Arial"/>
          <w:sz w:val="24"/>
          <w:szCs w:val="24"/>
        </w:rPr>
      </w:pPr>
      <w:r w:rsidRPr="000F7272">
        <w:rPr>
          <w:rFonts w:ascii="Arial" w:hAnsi="Arial" w:cs="Arial"/>
          <w:sz w:val="24"/>
          <w:szCs w:val="24"/>
        </w:rPr>
        <w:t xml:space="preserve"> </w:t>
      </w:r>
    </w:p>
    <w:p w14:paraId="45CF8238" w14:textId="77777777" w:rsidR="007D1539" w:rsidRPr="000F7272" w:rsidRDefault="00726DDE" w:rsidP="00B27467">
      <w:pPr>
        <w:spacing w:after="0"/>
        <w:jc w:val="both"/>
        <w:rPr>
          <w:rFonts w:ascii="Arial" w:hAnsi="Arial" w:cs="Arial"/>
          <w:sz w:val="24"/>
          <w:szCs w:val="24"/>
        </w:rPr>
      </w:pPr>
      <w:r w:rsidRPr="000F7272">
        <w:rPr>
          <w:rFonts w:ascii="Arial" w:hAnsi="Arial" w:cs="Arial"/>
          <w:b/>
          <w:sz w:val="24"/>
          <w:szCs w:val="24"/>
        </w:rPr>
        <w:t>14</w:t>
      </w:r>
      <w:r w:rsidR="007D1539" w:rsidRPr="000F7272">
        <w:rPr>
          <w:rFonts w:ascii="Arial" w:hAnsi="Arial" w:cs="Arial"/>
          <w:b/>
          <w:sz w:val="24"/>
          <w:szCs w:val="24"/>
        </w:rPr>
        <w:t>.</w:t>
      </w:r>
      <w:r w:rsidR="00746C05" w:rsidRPr="000F7272">
        <w:rPr>
          <w:rFonts w:ascii="Arial" w:hAnsi="Arial" w:cs="Arial"/>
          <w:b/>
          <w:sz w:val="24"/>
          <w:szCs w:val="24"/>
        </w:rPr>
        <w:t>10</w:t>
      </w:r>
      <w:r w:rsidR="007D1539" w:rsidRPr="000F7272">
        <w:rPr>
          <w:rFonts w:ascii="Arial" w:hAnsi="Arial" w:cs="Arial"/>
          <w:b/>
          <w:sz w:val="24"/>
          <w:szCs w:val="24"/>
        </w:rPr>
        <w:t>.1</w:t>
      </w:r>
      <w:r w:rsidR="007D1539" w:rsidRPr="000F7272">
        <w:rPr>
          <w:rFonts w:ascii="Arial" w:hAnsi="Arial" w:cs="Arial"/>
          <w:sz w:val="24"/>
          <w:szCs w:val="24"/>
        </w:rPr>
        <w:t xml:space="preserve"> O registro mencionado no item acima deverá ser feito com a remessa do extrato de publicação no veículo de publicação dos atos oficiais do Município do ato de aplicação das penalidades citadas nas alíneas </w:t>
      </w:r>
      <w:r w:rsidR="007D1539" w:rsidRPr="000F7272">
        <w:rPr>
          <w:rFonts w:ascii="Arial" w:hAnsi="Arial" w:cs="Arial"/>
          <w:sz w:val="24"/>
          <w:szCs w:val="24"/>
          <w:u w:val="single"/>
        </w:rPr>
        <w:t>c</w:t>
      </w:r>
      <w:r w:rsidR="007D1539" w:rsidRPr="000F7272">
        <w:rPr>
          <w:rFonts w:ascii="Arial" w:hAnsi="Arial" w:cs="Arial"/>
          <w:sz w:val="24"/>
          <w:szCs w:val="24"/>
        </w:rPr>
        <w:t xml:space="preserve"> e </w:t>
      </w:r>
      <w:r w:rsidR="007D1539" w:rsidRPr="000F7272">
        <w:rPr>
          <w:rFonts w:ascii="Arial" w:hAnsi="Arial" w:cs="Arial"/>
          <w:sz w:val="24"/>
          <w:szCs w:val="24"/>
          <w:u w:val="single"/>
        </w:rPr>
        <w:t>d</w:t>
      </w:r>
      <w:r w:rsidR="007D1539" w:rsidRPr="000F7272">
        <w:rPr>
          <w:rFonts w:ascii="Arial" w:hAnsi="Arial" w:cs="Arial"/>
          <w:sz w:val="24"/>
          <w:szCs w:val="24"/>
        </w:rPr>
        <w:t xml:space="preserve"> do item 15.2, de modo a possibilitar a formalização da extensão dos seus efeitos para todos os órgãos e entidades da Administração Pública do Município de Niterói.  </w:t>
      </w:r>
    </w:p>
    <w:p w14:paraId="47D9F304" w14:textId="77777777" w:rsidR="00C25FF7" w:rsidRPr="000F7272" w:rsidRDefault="00A423CB" w:rsidP="00B27467">
      <w:pPr>
        <w:spacing w:after="0"/>
        <w:jc w:val="both"/>
        <w:rPr>
          <w:rFonts w:ascii="Arial" w:hAnsi="Arial" w:cs="Arial"/>
          <w:sz w:val="24"/>
          <w:szCs w:val="24"/>
        </w:rPr>
      </w:pPr>
      <w:r w:rsidRPr="000F7272">
        <w:rPr>
          <w:rFonts w:ascii="Arial" w:hAnsi="Arial" w:cs="Arial"/>
          <w:sz w:val="24"/>
          <w:szCs w:val="24"/>
        </w:rPr>
        <w:lastRenderedPageBreak/>
        <w:t xml:space="preserve"> </w:t>
      </w:r>
    </w:p>
    <w:p w14:paraId="0F42CD86" w14:textId="77777777" w:rsidR="00C25FF7" w:rsidRPr="000F7272" w:rsidRDefault="00C25FF7" w:rsidP="00B27467">
      <w:pPr>
        <w:spacing w:after="0"/>
        <w:jc w:val="both"/>
        <w:rPr>
          <w:rFonts w:ascii="Arial" w:hAnsi="Arial" w:cs="Arial"/>
          <w:sz w:val="24"/>
          <w:szCs w:val="24"/>
        </w:rPr>
      </w:pPr>
    </w:p>
    <w:p w14:paraId="10D33C5D" w14:textId="77777777" w:rsidR="00C25FF7" w:rsidRPr="000F7272" w:rsidRDefault="00C25FF7" w:rsidP="00B27467">
      <w:pPr>
        <w:spacing w:after="0"/>
        <w:jc w:val="both"/>
        <w:rPr>
          <w:rFonts w:ascii="Arial" w:hAnsi="Arial" w:cs="Arial"/>
          <w:sz w:val="24"/>
          <w:szCs w:val="24"/>
        </w:rPr>
      </w:pPr>
    </w:p>
    <w:p w14:paraId="12BF757C" w14:textId="77777777" w:rsidR="00C25FF7" w:rsidRPr="000F7272" w:rsidRDefault="00C25FF7" w:rsidP="00B27467">
      <w:pPr>
        <w:spacing w:after="0"/>
        <w:jc w:val="both"/>
        <w:rPr>
          <w:rFonts w:ascii="Arial" w:hAnsi="Arial" w:cs="Arial"/>
          <w:sz w:val="24"/>
          <w:szCs w:val="24"/>
        </w:rPr>
      </w:pPr>
    </w:p>
    <w:p w14:paraId="560AC447" w14:textId="77777777" w:rsidR="00C25FF7" w:rsidRPr="000F7272" w:rsidRDefault="00C25FF7" w:rsidP="00B27467">
      <w:pPr>
        <w:spacing w:after="0"/>
        <w:jc w:val="both"/>
        <w:rPr>
          <w:rFonts w:ascii="Arial" w:hAnsi="Arial" w:cs="Arial"/>
          <w:sz w:val="24"/>
          <w:szCs w:val="24"/>
        </w:rPr>
      </w:pPr>
    </w:p>
    <w:p w14:paraId="1820492F" w14:textId="0F4CC589" w:rsidR="007D1539" w:rsidRPr="000F7272" w:rsidRDefault="00726DDE" w:rsidP="00B27467">
      <w:pPr>
        <w:spacing w:after="0"/>
        <w:jc w:val="both"/>
        <w:rPr>
          <w:rFonts w:ascii="Arial" w:hAnsi="Arial" w:cs="Arial"/>
          <w:b/>
          <w:sz w:val="24"/>
          <w:szCs w:val="24"/>
        </w:rPr>
      </w:pPr>
      <w:proofErr w:type="gramStart"/>
      <w:r w:rsidRPr="000F7272">
        <w:rPr>
          <w:rFonts w:ascii="Arial" w:hAnsi="Arial" w:cs="Arial"/>
          <w:b/>
          <w:sz w:val="24"/>
          <w:szCs w:val="24"/>
        </w:rPr>
        <w:t>15</w:t>
      </w:r>
      <w:r w:rsidR="007D1539" w:rsidRPr="000F7272">
        <w:rPr>
          <w:rFonts w:ascii="Arial" w:hAnsi="Arial" w:cs="Arial"/>
          <w:b/>
          <w:sz w:val="24"/>
          <w:szCs w:val="24"/>
        </w:rPr>
        <w:t xml:space="preserve"> - ACEITAÇÃO</w:t>
      </w:r>
      <w:proofErr w:type="gramEnd"/>
      <w:r w:rsidR="007D1539" w:rsidRPr="000F7272">
        <w:rPr>
          <w:rFonts w:ascii="Arial" w:hAnsi="Arial" w:cs="Arial"/>
          <w:b/>
          <w:sz w:val="24"/>
          <w:szCs w:val="24"/>
        </w:rPr>
        <w:t xml:space="preserve"> DO OBJETO CONTRATUAL E RESPONSABILIDADE </w:t>
      </w:r>
    </w:p>
    <w:p w14:paraId="29A4420E" w14:textId="77777777" w:rsidR="007D1539" w:rsidRPr="000F7272" w:rsidRDefault="007D1539" w:rsidP="00B27467">
      <w:pPr>
        <w:spacing w:after="0"/>
        <w:jc w:val="both"/>
        <w:rPr>
          <w:rFonts w:ascii="Arial" w:hAnsi="Arial" w:cs="Arial"/>
          <w:b/>
          <w:sz w:val="24"/>
          <w:szCs w:val="24"/>
        </w:rPr>
      </w:pPr>
      <w:r w:rsidRPr="000F7272">
        <w:rPr>
          <w:rFonts w:ascii="Arial" w:hAnsi="Arial" w:cs="Arial"/>
          <w:b/>
          <w:sz w:val="24"/>
          <w:szCs w:val="24"/>
        </w:rPr>
        <w:t xml:space="preserve"> </w:t>
      </w:r>
    </w:p>
    <w:p w14:paraId="1D86CC7C" w14:textId="77777777" w:rsidR="007D1539" w:rsidRPr="000F7272" w:rsidRDefault="00726DDE" w:rsidP="00B27467">
      <w:pPr>
        <w:spacing w:after="0"/>
        <w:jc w:val="both"/>
        <w:rPr>
          <w:rFonts w:ascii="Arial" w:hAnsi="Arial" w:cs="Arial"/>
          <w:sz w:val="24"/>
          <w:szCs w:val="24"/>
        </w:rPr>
      </w:pPr>
      <w:r w:rsidRPr="000F7272">
        <w:rPr>
          <w:rFonts w:ascii="Arial" w:hAnsi="Arial" w:cs="Arial"/>
          <w:b/>
          <w:sz w:val="24"/>
          <w:szCs w:val="24"/>
        </w:rPr>
        <w:t>15</w:t>
      </w:r>
      <w:r w:rsidR="007D1539" w:rsidRPr="000F7272">
        <w:rPr>
          <w:rFonts w:ascii="Arial" w:hAnsi="Arial" w:cs="Arial"/>
          <w:b/>
          <w:sz w:val="24"/>
          <w:szCs w:val="24"/>
        </w:rPr>
        <w:t xml:space="preserve">.1 - </w:t>
      </w:r>
      <w:r w:rsidR="007D1539" w:rsidRPr="000F7272">
        <w:rPr>
          <w:rFonts w:ascii="Arial" w:hAnsi="Arial" w:cs="Arial"/>
          <w:sz w:val="24"/>
          <w:szCs w:val="24"/>
        </w:rPr>
        <w:t xml:space="preserve">Executado o contrato, o seu objeto será recebido na forma prevista no art. 73 da Lei n.º 8.666/93, dispensado o recebimento provisório nas hipóteses previstas no art. 74 da mesma lei. </w:t>
      </w:r>
    </w:p>
    <w:p w14:paraId="575F69C4" w14:textId="77777777" w:rsidR="00A423CB" w:rsidRPr="000F7272" w:rsidRDefault="00A423CB" w:rsidP="00B27467">
      <w:pPr>
        <w:spacing w:after="0"/>
        <w:jc w:val="both"/>
        <w:rPr>
          <w:rFonts w:ascii="Arial" w:hAnsi="Arial" w:cs="Arial"/>
          <w:sz w:val="24"/>
          <w:szCs w:val="24"/>
        </w:rPr>
      </w:pPr>
    </w:p>
    <w:p w14:paraId="0269714E" w14:textId="77777777" w:rsidR="00034F8B" w:rsidRPr="000F7272" w:rsidRDefault="00726DDE" w:rsidP="00034F8B">
      <w:pPr>
        <w:jc w:val="both"/>
        <w:rPr>
          <w:rFonts w:ascii="Arial" w:hAnsi="Arial" w:cs="Arial"/>
          <w:b/>
          <w:sz w:val="24"/>
          <w:szCs w:val="24"/>
          <w:lang w:eastAsia="pt-BR"/>
        </w:rPr>
      </w:pPr>
      <w:r w:rsidRPr="000F7272">
        <w:rPr>
          <w:rFonts w:ascii="Arial" w:hAnsi="Arial" w:cs="Arial"/>
          <w:b/>
          <w:sz w:val="24"/>
          <w:szCs w:val="24"/>
          <w:lang w:eastAsia="pt-BR"/>
        </w:rPr>
        <w:t>16</w:t>
      </w:r>
      <w:r w:rsidR="00034F8B" w:rsidRPr="000F7272">
        <w:rPr>
          <w:rFonts w:ascii="Arial" w:hAnsi="Arial" w:cs="Arial"/>
          <w:b/>
          <w:sz w:val="24"/>
          <w:szCs w:val="24"/>
          <w:lang w:eastAsia="pt-BR"/>
        </w:rPr>
        <w:t xml:space="preserve"> – DISPOSIÇÕES GERAIS</w:t>
      </w:r>
      <w:r w:rsidR="00034F8B" w:rsidRPr="000F7272">
        <w:rPr>
          <w:rFonts w:ascii="Arial" w:hAnsi="Arial" w:cs="Arial"/>
          <w:sz w:val="24"/>
          <w:szCs w:val="24"/>
          <w:lang w:eastAsia="pt-BR"/>
        </w:rPr>
        <w:t xml:space="preserve"> </w:t>
      </w:r>
    </w:p>
    <w:p w14:paraId="222C5C6F" w14:textId="77777777" w:rsidR="00034F8B" w:rsidRPr="000F7272" w:rsidRDefault="00726DDE" w:rsidP="00034F8B">
      <w:pPr>
        <w:jc w:val="both"/>
        <w:rPr>
          <w:rFonts w:ascii="Arial" w:hAnsi="Arial" w:cs="Arial"/>
          <w:sz w:val="24"/>
          <w:szCs w:val="24"/>
          <w:lang w:eastAsia="pt-BR"/>
        </w:rPr>
      </w:pPr>
      <w:r w:rsidRPr="000F7272">
        <w:rPr>
          <w:rFonts w:ascii="Arial" w:hAnsi="Arial" w:cs="Arial"/>
          <w:b/>
          <w:sz w:val="24"/>
          <w:szCs w:val="24"/>
          <w:lang w:eastAsia="pt-BR"/>
        </w:rPr>
        <w:t>16</w:t>
      </w:r>
      <w:r w:rsidR="00034F8B" w:rsidRPr="000F7272">
        <w:rPr>
          <w:rFonts w:ascii="Arial" w:hAnsi="Arial" w:cs="Arial"/>
          <w:b/>
          <w:sz w:val="24"/>
          <w:szCs w:val="24"/>
          <w:lang w:eastAsia="pt-BR"/>
        </w:rPr>
        <w:t xml:space="preserve">.1 </w:t>
      </w:r>
      <w:proofErr w:type="gramStart"/>
      <w:r w:rsidR="00034F8B" w:rsidRPr="000F7272">
        <w:rPr>
          <w:rFonts w:ascii="Arial" w:hAnsi="Arial" w:cs="Arial"/>
          <w:sz w:val="24"/>
          <w:szCs w:val="24"/>
          <w:lang w:eastAsia="pt-BR"/>
        </w:rPr>
        <w:t>É</w:t>
      </w:r>
      <w:proofErr w:type="gramEnd"/>
      <w:r w:rsidR="00034F8B" w:rsidRPr="000F7272">
        <w:rPr>
          <w:rFonts w:ascii="Arial" w:hAnsi="Arial" w:cs="Arial"/>
          <w:sz w:val="24"/>
          <w:szCs w:val="24"/>
          <w:lang w:eastAsia="pt-BR"/>
        </w:rPr>
        <w:t xml:space="preserve"> facultada ao Pregoeiro ou à autoridade superior, em qualquer fase da licitação, a promoção de diligência destinada a esclarecer ou a complementar a instrução do processo, vedada a inclusão posterior de documento ou informação que deveria constar originariamente da proposta.  </w:t>
      </w:r>
    </w:p>
    <w:p w14:paraId="1AE2D06A" w14:textId="77777777" w:rsidR="00034F8B" w:rsidRPr="000F7272" w:rsidRDefault="00726DDE" w:rsidP="00034F8B">
      <w:pPr>
        <w:jc w:val="both"/>
        <w:rPr>
          <w:rFonts w:ascii="Arial" w:hAnsi="Arial" w:cs="Arial"/>
          <w:sz w:val="24"/>
          <w:szCs w:val="24"/>
          <w:lang w:eastAsia="pt-BR"/>
        </w:rPr>
      </w:pPr>
      <w:r w:rsidRPr="000F7272">
        <w:rPr>
          <w:rFonts w:ascii="Arial" w:hAnsi="Arial" w:cs="Arial"/>
          <w:b/>
          <w:sz w:val="24"/>
          <w:szCs w:val="24"/>
          <w:lang w:eastAsia="pt-BR"/>
        </w:rPr>
        <w:t>16</w:t>
      </w:r>
      <w:r w:rsidR="00AE68F0" w:rsidRPr="000F7272">
        <w:rPr>
          <w:rFonts w:ascii="Arial" w:hAnsi="Arial" w:cs="Arial"/>
          <w:b/>
          <w:sz w:val="24"/>
          <w:szCs w:val="24"/>
          <w:lang w:eastAsia="pt-BR"/>
        </w:rPr>
        <w:t xml:space="preserve">.2 </w:t>
      </w:r>
      <w:proofErr w:type="gramStart"/>
      <w:r w:rsidR="00034F8B" w:rsidRPr="000F7272">
        <w:rPr>
          <w:rFonts w:ascii="Arial" w:hAnsi="Arial" w:cs="Arial"/>
          <w:sz w:val="24"/>
          <w:szCs w:val="24"/>
          <w:lang w:eastAsia="pt-BR"/>
        </w:rPr>
        <w:t>À</w:t>
      </w:r>
      <w:proofErr w:type="gramEnd"/>
      <w:r w:rsidR="00034F8B" w:rsidRPr="000F7272">
        <w:rPr>
          <w:rFonts w:ascii="Arial" w:hAnsi="Arial" w:cs="Arial"/>
          <w:sz w:val="24"/>
          <w:szCs w:val="24"/>
          <w:lang w:eastAsia="pt-BR"/>
        </w:rPr>
        <w:t xml:space="preserve"> critério do Pregoeiro, poderão ser relevados erros ou omissões formais, de que não resultem prejuízo para o entendimento das propostas  </w:t>
      </w:r>
    </w:p>
    <w:p w14:paraId="0A6244EF" w14:textId="4C865920" w:rsidR="00034F8B" w:rsidRPr="000F7272" w:rsidRDefault="00726DDE" w:rsidP="00034F8B">
      <w:pPr>
        <w:jc w:val="both"/>
        <w:rPr>
          <w:rFonts w:ascii="Arial" w:hAnsi="Arial" w:cs="Arial"/>
          <w:lang w:eastAsia="pt-BR"/>
        </w:rPr>
      </w:pPr>
      <w:r w:rsidRPr="000F7272">
        <w:rPr>
          <w:rFonts w:ascii="Arial" w:hAnsi="Arial" w:cs="Arial"/>
          <w:b/>
          <w:sz w:val="24"/>
          <w:szCs w:val="24"/>
          <w:lang w:eastAsia="pt-BR"/>
        </w:rPr>
        <w:t>16</w:t>
      </w:r>
      <w:r w:rsidR="00034F8B" w:rsidRPr="000F7272">
        <w:rPr>
          <w:rFonts w:ascii="Arial" w:hAnsi="Arial" w:cs="Arial"/>
          <w:b/>
          <w:sz w:val="24"/>
          <w:szCs w:val="24"/>
          <w:lang w:eastAsia="pt-BR"/>
        </w:rPr>
        <w:t xml:space="preserve">.3 </w:t>
      </w:r>
      <w:r w:rsidR="00034F8B" w:rsidRPr="000F7272">
        <w:rPr>
          <w:rFonts w:ascii="Arial" w:hAnsi="Arial" w:cs="Arial"/>
          <w:sz w:val="24"/>
          <w:szCs w:val="24"/>
          <w:lang w:eastAsia="pt-BR"/>
        </w:rPr>
        <w:t xml:space="preserve">A presente licitação poderá ser revogada por razões de interesse público decorrente de fato superveniente </w:t>
      </w:r>
      <w:proofErr w:type="gramStart"/>
      <w:r w:rsidR="00034F8B" w:rsidRPr="000F7272">
        <w:rPr>
          <w:rFonts w:ascii="Arial" w:hAnsi="Arial" w:cs="Arial"/>
          <w:sz w:val="24"/>
          <w:szCs w:val="24"/>
          <w:lang w:eastAsia="pt-BR"/>
        </w:rPr>
        <w:t>devidamente comprovado, ou anulada</w:t>
      </w:r>
      <w:proofErr w:type="gramEnd"/>
      <w:r w:rsidR="00034F8B" w:rsidRPr="000F7272">
        <w:rPr>
          <w:rFonts w:ascii="Arial" w:hAnsi="Arial" w:cs="Arial"/>
          <w:sz w:val="24"/>
          <w:szCs w:val="24"/>
          <w:lang w:eastAsia="pt-BR"/>
        </w:rPr>
        <w:t xml:space="preserve"> no todo ou em parte por ilegalidade, de ofício ou por provocação de terceiro, de acordo com o art. 49 da Lei </w:t>
      </w:r>
      <w:r w:rsidR="00034F8B" w:rsidRPr="000F7272">
        <w:rPr>
          <w:rFonts w:ascii="Arial" w:hAnsi="Arial" w:cs="Arial"/>
          <w:lang w:eastAsia="pt-BR"/>
        </w:rPr>
        <w:t xml:space="preserve">Federal n.º 8.666/93, assegurado o direito de prévia defesa sobre os motivos apresentados para a prática do ato de revogação ou anulação.  </w:t>
      </w:r>
    </w:p>
    <w:p w14:paraId="76FB30CE" w14:textId="77777777" w:rsidR="00034F8B" w:rsidRPr="000F7272" w:rsidRDefault="00726DDE" w:rsidP="00034F8B">
      <w:pPr>
        <w:jc w:val="both"/>
        <w:rPr>
          <w:rFonts w:ascii="Arial" w:hAnsi="Arial" w:cs="Arial"/>
          <w:sz w:val="24"/>
          <w:szCs w:val="24"/>
          <w:lang w:eastAsia="pt-BR"/>
        </w:rPr>
      </w:pPr>
      <w:r w:rsidRPr="000F7272">
        <w:rPr>
          <w:rFonts w:ascii="Arial" w:hAnsi="Arial" w:cs="Arial"/>
          <w:b/>
          <w:sz w:val="24"/>
          <w:szCs w:val="24"/>
          <w:lang w:eastAsia="pt-BR"/>
        </w:rPr>
        <w:t>16</w:t>
      </w:r>
      <w:r w:rsidR="00034F8B" w:rsidRPr="000F7272">
        <w:rPr>
          <w:rFonts w:ascii="Arial" w:hAnsi="Arial" w:cs="Arial"/>
          <w:b/>
          <w:sz w:val="24"/>
          <w:szCs w:val="24"/>
          <w:lang w:eastAsia="pt-BR"/>
        </w:rPr>
        <w:t xml:space="preserve">.4 </w:t>
      </w:r>
      <w:r w:rsidR="00034F8B" w:rsidRPr="000F7272">
        <w:rPr>
          <w:rFonts w:ascii="Arial" w:hAnsi="Arial" w:cs="Arial"/>
          <w:sz w:val="24"/>
          <w:szCs w:val="24"/>
          <w:lang w:eastAsia="pt-BR"/>
        </w:rPr>
        <w:t xml:space="preserve">O objeto </w:t>
      </w:r>
      <w:proofErr w:type="gramStart"/>
      <w:r w:rsidR="00034F8B" w:rsidRPr="000F7272">
        <w:rPr>
          <w:rFonts w:ascii="Arial" w:hAnsi="Arial" w:cs="Arial"/>
          <w:sz w:val="24"/>
          <w:szCs w:val="24"/>
          <w:lang w:eastAsia="pt-BR"/>
        </w:rPr>
        <w:t>da presente</w:t>
      </w:r>
      <w:proofErr w:type="gramEnd"/>
      <w:r w:rsidR="00034F8B" w:rsidRPr="000F7272">
        <w:rPr>
          <w:rFonts w:ascii="Arial" w:hAnsi="Arial" w:cs="Arial"/>
          <w:sz w:val="24"/>
          <w:szCs w:val="24"/>
          <w:lang w:eastAsia="pt-BR"/>
        </w:rPr>
        <w:t xml:space="preserve"> licitação poderá sofrer acréscimos ou supressões, conforme previsto no art. 65, § 1º e 2º da Lei n.º 8.666/93.  </w:t>
      </w:r>
    </w:p>
    <w:p w14:paraId="1D8C4094" w14:textId="77777777" w:rsidR="00034F8B" w:rsidRPr="000F7272" w:rsidRDefault="00726DDE" w:rsidP="00034F8B">
      <w:pPr>
        <w:jc w:val="both"/>
        <w:rPr>
          <w:rFonts w:ascii="Arial" w:hAnsi="Arial" w:cs="Arial"/>
          <w:sz w:val="24"/>
          <w:szCs w:val="24"/>
          <w:lang w:eastAsia="pt-BR"/>
        </w:rPr>
      </w:pPr>
      <w:r w:rsidRPr="000F7272">
        <w:rPr>
          <w:rFonts w:ascii="Arial" w:hAnsi="Arial" w:cs="Arial"/>
          <w:b/>
          <w:sz w:val="24"/>
          <w:szCs w:val="24"/>
          <w:lang w:eastAsia="pt-BR"/>
        </w:rPr>
        <w:t>16</w:t>
      </w:r>
      <w:r w:rsidR="00034F8B" w:rsidRPr="000F7272">
        <w:rPr>
          <w:rFonts w:ascii="Arial" w:hAnsi="Arial" w:cs="Arial"/>
          <w:b/>
          <w:sz w:val="24"/>
          <w:szCs w:val="24"/>
          <w:lang w:eastAsia="pt-BR"/>
        </w:rPr>
        <w:t>.5</w:t>
      </w:r>
      <w:proofErr w:type="gramStart"/>
      <w:r w:rsidR="00034F8B" w:rsidRPr="000F7272">
        <w:rPr>
          <w:rFonts w:ascii="Arial" w:hAnsi="Arial" w:cs="Arial"/>
          <w:b/>
          <w:sz w:val="24"/>
          <w:szCs w:val="24"/>
          <w:lang w:eastAsia="pt-BR"/>
        </w:rPr>
        <w:t xml:space="preserve">  </w:t>
      </w:r>
      <w:proofErr w:type="gramEnd"/>
      <w:r w:rsidR="00034F8B" w:rsidRPr="000F7272">
        <w:rPr>
          <w:rFonts w:ascii="Arial" w:hAnsi="Arial" w:cs="Arial"/>
          <w:sz w:val="24"/>
          <w:szCs w:val="24"/>
          <w:lang w:eastAsia="pt-BR"/>
        </w:rPr>
        <w:t xml:space="preserve">Na contagem dos prazos estabelecidos neste edital, excluir-se-á o dia do início e incluir-se-á o do vencimento.  </w:t>
      </w:r>
      <w:r w:rsidR="00034F8B" w:rsidRPr="000F7272">
        <w:rPr>
          <w:rFonts w:ascii="Arial" w:hAnsi="Arial" w:cs="Arial"/>
          <w:b/>
          <w:sz w:val="24"/>
          <w:szCs w:val="24"/>
          <w:lang w:eastAsia="pt-BR"/>
        </w:rPr>
        <w:t xml:space="preserve"> </w:t>
      </w:r>
    </w:p>
    <w:p w14:paraId="28963D6B" w14:textId="77777777" w:rsidR="00034F8B" w:rsidRPr="000F7272" w:rsidRDefault="00726DDE" w:rsidP="00034F8B">
      <w:pPr>
        <w:jc w:val="both"/>
        <w:rPr>
          <w:rFonts w:ascii="Arial" w:hAnsi="Arial" w:cs="Arial"/>
          <w:sz w:val="24"/>
          <w:szCs w:val="24"/>
          <w:lang w:eastAsia="pt-BR"/>
        </w:rPr>
      </w:pPr>
      <w:r w:rsidRPr="000F7272">
        <w:rPr>
          <w:rFonts w:ascii="Arial" w:hAnsi="Arial" w:cs="Arial"/>
          <w:b/>
          <w:sz w:val="24"/>
          <w:szCs w:val="24"/>
          <w:lang w:eastAsia="pt-BR"/>
        </w:rPr>
        <w:t>16</w:t>
      </w:r>
      <w:r w:rsidR="00034F8B" w:rsidRPr="000F7272">
        <w:rPr>
          <w:rFonts w:ascii="Arial" w:hAnsi="Arial" w:cs="Arial"/>
          <w:b/>
          <w:sz w:val="24"/>
          <w:szCs w:val="24"/>
          <w:lang w:eastAsia="pt-BR"/>
        </w:rPr>
        <w:t xml:space="preserve">.6 </w:t>
      </w:r>
      <w:r w:rsidR="00034F8B" w:rsidRPr="000F7272">
        <w:rPr>
          <w:rFonts w:ascii="Arial" w:hAnsi="Arial" w:cs="Arial"/>
          <w:sz w:val="24"/>
          <w:szCs w:val="24"/>
          <w:lang w:eastAsia="pt-BR"/>
        </w:rPr>
        <w:t xml:space="preserve">Ficam os licitantes sujeitos às sanções administrativas, cíveis e penais cabíveis caso apresentem, na licitação, qualquer declaração falsa que não corresponda </w:t>
      </w:r>
      <w:proofErr w:type="gramStart"/>
      <w:r w:rsidR="00034F8B" w:rsidRPr="000F7272">
        <w:rPr>
          <w:rFonts w:ascii="Arial" w:hAnsi="Arial" w:cs="Arial"/>
          <w:sz w:val="24"/>
          <w:szCs w:val="24"/>
          <w:lang w:eastAsia="pt-BR"/>
        </w:rPr>
        <w:t>a</w:t>
      </w:r>
      <w:proofErr w:type="gramEnd"/>
      <w:r w:rsidR="00034F8B" w:rsidRPr="000F7272">
        <w:rPr>
          <w:rFonts w:ascii="Arial" w:hAnsi="Arial" w:cs="Arial"/>
          <w:sz w:val="24"/>
          <w:szCs w:val="24"/>
          <w:lang w:eastAsia="pt-BR"/>
        </w:rPr>
        <w:t xml:space="preserve"> realidade dos fatos.  </w:t>
      </w:r>
      <w:r w:rsidR="00034F8B" w:rsidRPr="000F7272">
        <w:rPr>
          <w:rFonts w:ascii="Arial" w:hAnsi="Arial" w:cs="Arial"/>
          <w:b/>
          <w:sz w:val="24"/>
          <w:szCs w:val="24"/>
          <w:lang w:eastAsia="pt-BR"/>
        </w:rPr>
        <w:t xml:space="preserve"> </w:t>
      </w:r>
    </w:p>
    <w:p w14:paraId="26BEE892" w14:textId="77777777" w:rsidR="00034F8B" w:rsidRPr="000F7272" w:rsidRDefault="00726DDE" w:rsidP="009926E6">
      <w:pPr>
        <w:spacing w:after="0"/>
        <w:jc w:val="both"/>
        <w:rPr>
          <w:rFonts w:ascii="Arial" w:hAnsi="Arial" w:cs="Arial"/>
          <w:b/>
          <w:sz w:val="24"/>
          <w:szCs w:val="24"/>
          <w:lang w:eastAsia="pt-BR"/>
        </w:rPr>
      </w:pPr>
      <w:r w:rsidRPr="000F7272">
        <w:rPr>
          <w:rFonts w:ascii="Arial" w:hAnsi="Arial" w:cs="Arial"/>
          <w:b/>
          <w:sz w:val="24"/>
          <w:szCs w:val="24"/>
          <w:lang w:eastAsia="pt-BR"/>
        </w:rPr>
        <w:t>16</w:t>
      </w:r>
      <w:r w:rsidR="00034F8B" w:rsidRPr="000F7272">
        <w:rPr>
          <w:rFonts w:ascii="Arial" w:hAnsi="Arial" w:cs="Arial"/>
          <w:b/>
          <w:sz w:val="24"/>
          <w:szCs w:val="24"/>
          <w:lang w:eastAsia="pt-BR"/>
        </w:rPr>
        <w:t>.7</w:t>
      </w:r>
      <w:proofErr w:type="gramStart"/>
      <w:r w:rsidR="00034F8B" w:rsidRPr="000F7272">
        <w:rPr>
          <w:rFonts w:ascii="Arial" w:hAnsi="Arial" w:cs="Arial"/>
          <w:b/>
          <w:sz w:val="24"/>
          <w:szCs w:val="24"/>
          <w:lang w:eastAsia="pt-BR"/>
        </w:rPr>
        <w:t xml:space="preserve">  </w:t>
      </w:r>
      <w:proofErr w:type="gramEnd"/>
      <w:r w:rsidR="00034F8B" w:rsidRPr="000F7272">
        <w:rPr>
          <w:rFonts w:ascii="Arial" w:hAnsi="Arial" w:cs="Arial"/>
          <w:b/>
          <w:sz w:val="24"/>
          <w:szCs w:val="24"/>
          <w:lang w:eastAsia="pt-BR"/>
        </w:rPr>
        <w:t xml:space="preserve">Acompanham este edital os seguintes anexos:  </w:t>
      </w:r>
    </w:p>
    <w:p w14:paraId="04ECF372" w14:textId="3808EDE6" w:rsidR="00034F8B" w:rsidRPr="000F7272" w:rsidRDefault="00034F8B" w:rsidP="009926E6">
      <w:pPr>
        <w:spacing w:after="0"/>
        <w:jc w:val="both"/>
        <w:rPr>
          <w:rFonts w:ascii="Arial" w:hAnsi="Arial" w:cs="Arial"/>
          <w:b/>
          <w:sz w:val="24"/>
          <w:szCs w:val="24"/>
          <w:lang w:eastAsia="pt-BR"/>
        </w:rPr>
      </w:pPr>
      <w:r w:rsidRPr="000F7272">
        <w:rPr>
          <w:rFonts w:ascii="Arial" w:hAnsi="Arial" w:cs="Arial"/>
          <w:b/>
          <w:sz w:val="24"/>
          <w:szCs w:val="24"/>
          <w:lang w:eastAsia="pt-BR"/>
        </w:rPr>
        <w:t xml:space="preserve">Anexo </w:t>
      </w:r>
      <w:r w:rsidR="00335E5F" w:rsidRPr="000F7272">
        <w:rPr>
          <w:rFonts w:ascii="Arial" w:hAnsi="Arial" w:cs="Arial"/>
          <w:b/>
          <w:sz w:val="24"/>
          <w:szCs w:val="24"/>
          <w:lang w:eastAsia="pt-BR"/>
        </w:rPr>
        <w:t>I</w:t>
      </w:r>
      <w:r w:rsidRPr="000F7272">
        <w:rPr>
          <w:rFonts w:ascii="Arial" w:hAnsi="Arial" w:cs="Arial"/>
          <w:b/>
          <w:sz w:val="24"/>
          <w:szCs w:val="24"/>
          <w:lang w:eastAsia="pt-BR"/>
        </w:rPr>
        <w:t xml:space="preserve"> - </w:t>
      </w:r>
      <w:r w:rsidR="00873904" w:rsidRPr="000F7272">
        <w:rPr>
          <w:rFonts w:ascii="Arial" w:hAnsi="Arial" w:cs="Arial"/>
          <w:b/>
          <w:sz w:val="24"/>
          <w:szCs w:val="24"/>
          <w:lang w:eastAsia="pt-BR"/>
        </w:rPr>
        <w:t xml:space="preserve">Declaração Art. 7º, inciso XXXIII, da Constituição </w:t>
      </w:r>
      <w:proofErr w:type="gramStart"/>
      <w:r w:rsidR="00873904" w:rsidRPr="000F7272">
        <w:rPr>
          <w:rFonts w:ascii="Arial" w:hAnsi="Arial" w:cs="Arial"/>
          <w:b/>
          <w:sz w:val="24"/>
          <w:szCs w:val="24"/>
          <w:lang w:eastAsia="pt-BR"/>
        </w:rPr>
        <w:t>Federal</w:t>
      </w:r>
      <w:proofErr w:type="gramEnd"/>
      <w:r w:rsidR="00873904" w:rsidRPr="000F7272">
        <w:rPr>
          <w:rFonts w:ascii="Arial" w:hAnsi="Arial" w:cs="Arial"/>
          <w:b/>
          <w:sz w:val="24"/>
          <w:szCs w:val="24"/>
          <w:lang w:eastAsia="pt-BR"/>
        </w:rPr>
        <w:t xml:space="preserve">  </w:t>
      </w:r>
    </w:p>
    <w:p w14:paraId="11441E0E" w14:textId="77777777" w:rsidR="00034F8B" w:rsidRPr="000F7272" w:rsidRDefault="00034F8B" w:rsidP="009926E6">
      <w:pPr>
        <w:spacing w:after="0"/>
        <w:jc w:val="both"/>
        <w:rPr>
          <w:rFonts w:ascii="Arial" w:hAnsi="Arial" w:cs="Arial"/>
          <w:b/>
          <w:sz w:val="24"/>
          <w:szCs w:val="24"/>
          <w:lang w:eastAsia="pt-BR"/>
        </w:rPr>
      </w:pPr>
      <w:r w:rsidRPr="000F7272">
        <w:rPr>
          <w:rFonts w:ascii="Arial" w:hAnsi="Arial" w:cs="Arial"/>
          <w:b/>
          <w:sz w:val="24"/>
          <w:szCs w:val="24"/>
          <w:lang w:eastAsia="pt-BR"/>
        </w:rPr>
        <w:t xml:space="preserve">Anexo </w:t>
      </w:r>
      <w:r w:rsidR="00335E5F" w:rsidRPr="000F7272">
        <w:rPr>
          <w:rFonts w:ascii="Arial" w:hAnsi="Arial" w:cs="Arial"/>
          <w:b/>
          <w:sz w:val="24"/>
          <w:szCs w:val="24"/>
          <w:lang w:eastAsia="pt-BR"/>
        </w:rPr>
        <w:t>II</w:t>
      </w:r>
      <w:r w:rsidRPr="000F7272">
        <w:rPr>
          <w:rFonts w:ascii="Arial" w:hAnsi="Arial" w:cs="Arial"/>
          <w:b/>
          <w:sz w:val="24"/>
          <w:szCs w:val="24"/>
          <w:lang w:eastAsia="pt-BR"/>
        </w:rPr>
        <w:t xml:space="preserve"> - Carta de Credenciamento </w:t>
      </w:r>
    </w:p>
    <w:p w14:paraId="7D41B70E" w14:textId="77777777" w:rsidR="00034F8B" w:rsidRPr="000F7272" w:rsidRDefault="00034F8B" w:rsidP="009926E6">
      <w:pPr>
        <w:spacing w:after="0"/>
        <w:jc w:val="both"/>
        <w:rPr>
          <w:rFonts w:ascii="Arial" w:hAnsi="Arial" w:cs="Arial"/>
          <w:b/>
          <w:sz w:val="24"/>
          <w:szCs w:val="24"/>
          <w:lang w:eastAsia="pt-BR"/>
        </w:rPr>
      </w:pPr>
      <w:r w:rsidRPr="000F7272">
        <w:rPr>
          <w:rFonts w:ascii="Arial" w:hAnsi="Arial" w:cs="Arial"/>
          <w:b/>
          <w:sz w:val="24"/>
          <w:szCs w:val="24"/>
          <w:lang w:eastAsia="pt-BR"/>
        </w:rPr>
        <w:t xml:space="preserve">Anexo </w:t>
      </w:r>
      <w:r w:rsidR="00335E5F" w:rsidRPr="000F7272">
        <w:rPr>
          <w:rFonts w:ascii="Arial" w:hAnsi="Arial" w:cs="Arial"/>
          <w:b/>
          <w:sz w:val="24"/>
          <w:szCs w:val="24"/>
          <w:lang w:eastAsia="pt-BR"/>
        </w:rPr>
        <w:t>III</w:t>
      </w:r>
      <w:r w:rsidRPr="000F7272">
        <w:rPr>
          <w:rFonts w:ascii="Arial" w:hAnsi="Arial" w:cs="Arial"/>
          <w:b/>
          <w:sz w:val="24"/>
          <w:szCs w:val="24"/>
          <w:lang w:eastAsia="pt-BR"/>
        </w:rPr>
        <w:t xml:space="preserve"> - Modelo de Declaração de Atendimento aos Requisitos de Habilitação </w:t>
      </w:r>
    </w:p>
    <w:p w14:paraId="5D188839" w14:textId="77777777" w:rsidR="00034F8B" w:rsidRPr="000F7272" w:rsidRDefault="00034F8B" w:rsidP="009926E6">
      <w:pPr>
        <w:spacing w:after="0"/>
        <w:jc w:val="both"/>
        <w:rPr>
          <w:rFonts w:ascii="Arial" w:hAnsi="Arial" w:cs="Arial"/>
          <w:b/>
          <w:sz w:val="24"/>
          <w:szCs w:val="24"/>
          <w:lang w:eastAsia="pt-BR"/>
        </w:rPr>
      </w:pPr>
      <w:r w:rsidRPr="000F7272">
        <w:rPr>
          <w:rFonts w:ascii="Arial" w:hAnsi="Arial" w:cs="Arial"/>
          <w:b/>
          <w:sz w:val="24"/>
          <w:szCs w:val="24"/>
          <w:lang w:eastAsia="pt-BR"/>
        </w:rPr>
        <w:t xml:space="preserve">Anexo </w:t>
      </w:r>
      <w:r w:rsidR="00335E5F" w:rsidRPr="000F7272">
        <w:rPr>
          <w:rFonts w:ascii="Arial" w:hAnsi="Arial" w:cs="Arial"/>
          <w:b/>
          <w:sz w:val="24"/>
          <w:szCs w:val="24"/>
          <w:lang w:eastAsia="pt-BR"/>
        </w:rPr>
        <w:t>IV</w:t>
      </w:r>
      <w:r w:rsidRPr="000F7272">
        <w:rPr>
          <w:rFonts w:ascii="Arial" w:hAnsi="Arial" w:cs="Arial"/>
          <w:b/>
          <w:sz w:val="24"/>
          <w:szCs w:val="24"/>
          <w:lang w:eastAsia="pt-BR"/>
        </w:rPr>
        <w:t xml:space="preserve"> - Modelo de Proposta de Preços </w:t>
      </w:r>
    </w:p>
    <w:p w14:paraId="112EE187" w14:textId="77777777" w:rsidR="00034F8B" w:rsidRPr="000F7272" w:rsidRDefault="00034F8B" w:rsidP="009926E6">
      <w:pPr>
        <w:spacing w:after="0"/>
        <w:jc w:val="both"/>
        <w:rPr>
          <w:rFonts w:ascii="Arial" w:hAnsi="Arial" w:cs="Arial"/>
          <w:b/>
          <w:sz w:val="24"/>
          <w:szCs w:val="24"/>
          <w:lang w:eastAsia="pt-BR"/>
        </w:rPr>
      </w:pPr>
      <w:r w:rsidRPr="000F7272">
        <w:rPr>
          <w:rFonts w:ascii="Arial" w:hAnsi="Arial" w:cs="Arial"/>
          <w:b/>
          <w:sz w:val="24"/>
          <w:szCs w:val="24"/>
          <w:lang w:eastAsia="pt-BR"/>
        </w:rPr>
        <w:t xml:space="preserve">Anexo </w:t>
      </w:r>
      <w:r w:rsidR="00335E5F" w:rsidRPr="000F7272">
        <w:rPr>
          <w:rFonts w:ascii="Arial" w:hAnsi="Arial" w:cs="Arial"/>
          <w:b/>
          <w:sz w:val="24"/>
          <w:szCs w:val="24"/>
          <w:lang w:eastAsia="pt-BR"/>
        </w:rPr>
        <w:t>V</w:t>
      </w:r>
      <w:r w:rsidRPr="000F7272">
        <w:rPr>
          <w:rFonts w:ascii="Arial" w:hAnsi="Arial" w:cs="Arial"/>
          <w:b/>
          <w:sz w:val="24"/>
          <w:szCs w:val="24"/>
          <w:lang w:eastAsia="pt-BR"/>
        </w:rPr>
        <w:t xml:space="preserve"> - Declaração de inexistência de penalidade </w:t>
      </w:r>
    </w:p>
    <w:p w14:paraId="4E8EC452" w14:textId="77777777" w:rsidR="00034F8B" w:rsidRPr="000F7272" w:rsidRDefault="00034F8B" w:rsidP="009926E6">
      <w:pPr>
        <w:spacing w:after="0"/>
        <w:jc w:val="both"/>
        <w:rPr>
          <w:rFonts w:ascii="Arial" w:hAnsi="Arial" w:cs="Arial"/>
          <w:b/>
          <w:sz w:val="24"/>
          <w:szCs w:val="24"/>
          <w:lang w:eastAsia="pt-BR"/>
        </w:rPr>
      </w:pPr>
      <w:proofErr w:type="gramStart"/>
      <w:r w:rsidRPr="000F7272">
        <w:rPr>
          <w:rFonts w:ascii="Arial" w:hAnsi="Arial" w:cs="Arial"/>
          <w:b/>
          <w:sz w:val="24"/>
          <w:szCs w:val="24"/>
          <w:lang w:eastAsia="pt-BR"/>
        </w:rPr>
        <w:lastRenderedPageBreak/>
        <w:t xml:space="preserve">Anexo </w:t>
      </w:r>
      <w:r w:rsidR="00335E5F" w:rsidRPr="000F7272">
        <w:rPr>
          <w:rFonts w:ascii="Arial" w:hAnsi="Arial" w:cs="Arial"/>
          <w:b/>
          <w:sz w:val="24"/>
          <w:szCs w:val="24"/>
          <w:lang w:eastAsia="pt-BR"/>
        </w:rPr>
        <w:t>VI</w:t>
      </w:r>
      <w:proofErr w:type="gramEnd"/>
      <w:r w:rsidRPr="000F7272">
        <w:rPr>
          <w:rFonts w:ascii="Arial" w:hAnsi="Arial" w:cs="Arial"/>
          <w:b/>
          <w:sz w:val="24"/>
          <w:szCs w:val="24"/>
          <w:lang w:eastAsia="pt-BR"/>
        </w:rPr>
        <w:t xml:space="preserve"> – Declaração para Microempresas e Empresa de Pequeno Porte </w:t>
      </w:r>
    </w:p>
    <w:p w14:paraId="560E542E" w14:textId="77777777" w:rsidR="00034F8B" w:rsidRPr="000F7272" w:rsidRDefault="00034F8B" w:rsidP="009926E6">
      <w:pPr>
        <w:spacing w:after="0"/>
        <w:jc w:val="both"/>
        <w:rPr>
          <w:rFonts w:ascii="Arial" w:hAnsi="Arial" w:cs="Arial"/>
          <w:b/>
          <w:sz w:val="24"/>
          <w:szCs w:val="24"/>
          <w:lang w:eastAsia="pt-BR"/>
        </w:rPr>
      </w:pPr>
      <w:r w:rsidRPr="000F7272">
        <w:rPr>
          <w:rFonts w:ascii="Arial" w:hAnsi="Arial" w:cs="Arial"/>
          <w:b/>
          <w:sz w:val="24"/>
          <w:szCs w:val="24"/>
          <w:lang w:eastAsia="pt-BR"/>
        </w:rPr>
        <w:t xml:space="preserve">Anexo </w:t>
      </w:r>
      <w:r w:rsidR="00335E5F" w:rsidRPr="000F7272">
        <w:rPr>
          <w:rFonts w:ascii="Arial" w:hAnsi="Arial" w:cs="Arial"/>
          <w:b/>
          <w:sz w:val="24"/>
          <w:szCs w:val="24"/>
          <w:lang w:eastAsia="pt-BR"/>
        </w:rPr>
        <w:t>VII</w:t>
      </w:r>
      <w:r w:rsidRPr="000F7272">
        <w:rPr>
          <w:rFonts w:ascii="Arial" w:hAnsi="Arial" w:cs="Arial"/>
          <w:b/>
          <w:sz w:val="24"/>
          <w:szCs w:val="24"/>
          <w:lang w:eastAsia="pt-BR"/>
        </w:rPr>
        <w:t xml:space="preserve"> - Declaração de Elaboração Independente de Proposta </w:t>
      </w:r>
    </w:p>
    <w:p w14:paraId="7EC0531B" w14:textId="77777777" w:rsidR="00DE5677" w:rsidRPr="000F7272" w:rsidRDefault="00DE5677" w:rsidP="009926E6">
      <w:pPr>
        <w:spacing w:after="0"/>
        <w:jc w:val="both"/>
        <w:rPr>
          <w:rFonts w:ascii="Arial" w:hAnsi="Arial" w:cs="Arial"/>
          <w:b/>
          <w:sz w:val="24"/>
          <w:szCs w:val="24"/>
          <w:lang w:eastAsia="pt-BR"/>
        </w:rPr>
      </w:pPr>
      <w:r w:rsidRPr="000F7272">
        <w:rPr>
          <w:rFonts w:ascii="Arial" w:hAnsi="Arial" w:cs="Arial"/>
          <w:b/>
          <w:sz w:val="24"/>
          <w:szCs w:val="24"/>
          <w:lang w:eastAsia="pt-BR"/>
        </w:rPr>
        <w:t xml:space="preserve">Anexo VIII </w:t>
      </w:r>
      <w:r w:rsidR="00162627" w:rsidRPr="000F7272">
        <w:rPr>
          <w:rFonts w:ascii="Arial" w:hAnsi="Arial" w:cs="Arial"/>
          <w:b/>
          <w:sz w:val="24"/>
          <w:szCs w:val="24"/>
          <w:lang w:eastAsia="pt-BR"/>
        </w:rPr>
        <w:t>–</w:t>
      </w:r>
      <w:r w:rsidRPr="000F7272">
        <w:rPr>
          <w:rFonts w:ascii="Arial" w:hAnsi="Arial" w:cs="Arial"/>
          <w:b/>
          <w:sz w:val="24"/>
          <w:szCs w:val="24"/>
          <w:lang w:eastAsia="pt-BR"/>
        </w:rPr>
        <w:t xml:space="preserve"> </w:t>
      </w:r>
      <w:r w:rsidR="00162627" w:rsidRPr="000F7272">
        <w:rPr>
          <w:rFonts w:ascii="Arial" w:hAnsi="Arial" w:cs="Arial"/>
          <w:b/>
          <w:sz w:val="24"/>
          <w:szCs w:val="24"/>
          <w:lang w:eastAsia="pt-BR"/>
        </w:rPr>
        <w:t>Minuta de Contrato</w:t>
      </w:r>
    </w:p>
    <w:p w14:paraId="00AF5F2A" w14:textId="77777777" w:rsidR="00E15B67" w:rsidRPr="000F7272" w:rsidRDefault="00E15B67" w:rsidP="009926E6">
      <w:pPr>
        <w:spacing w:after="0"/>
        <w:jc w:val="both"/>
        <w:rPr>
          <w:rFonts w:ascii="Arial" w:hAnsi="Arial" w:cs="Arial"/>
          <w:b/>
          <w:sz w:val="24"/>
          <w:szCs w:val="24"/>
          <w:lang w:eastAsia="pt-BR"/>
        </w:rPr>
      </w:pPr>
    </w:p>
    <w:p w14:paraId="66E7507E" w14:textId="77777777" w:rsidR="00034F8B" w:rsidRPr="000F7272" w:rsidRDefault="00726DDE" w:rsidP="00873904">
      <w:pPr>
        <w:spacing w:after="0"/>
        <w:jc w:val="both"/>
        <w:rPr>
          <w:rFonts w:ascii="Arial" w:hAnsi="Arial" w:cs="Arial"/>
          <w:b/>
          <w:sz w:val="24"/>
          <w:szCs w:val="24"/>
          <w:lang w:eastAsia="pt-BR"/>
        </w:rPr>
      </w:pPr>
      <w:r w:rsidRPr="000F7272">
        <w:rPr>
          <w:rFonts w:ascii="Arial" w:hAnsi="Arial" w:cs="Arial"/>
          <w:b/>
          <w:sz w:val="24"/>
          <w:szCs w:val="24"/>
          <w:lang w:eastAsia="pt-BR"/>
        </w:rPr>
        <w:t>16</w:t>
      </w:r>
      <w:r w:rsidR="00034F8B" w:rsidRPr="000F7272">
        <w:rPr>
          <w:rFonts w:ascii="Arial" w:hAnsi="Arial" w:cs="Arial"/>
          <w:b/>
          <w:sz w:val="24"/>
          <w:szCs w:val="24"/>
          <w:lang w:eastAsia="pt-BR"/>
        </w:rPr>
        <w:t>.8</w:t>
      </w:r>
      <w:proofErr w:type="gramStart"/>
      <w:r w:rsidR="00034F8B" w:rsidRPr="000F7272">
        <w:rPr>
          <w:rFonts w:ascii="Arial" w:hAnsi="Arial" w:cs="Arial"/>
          <w:b/>
          <w:sz w:val="24"/>
          <w:szCs w:val="24"/>
          <w:lang w:eastAsia="pt-BR"/>
        </w:rPr>
        <w:t xml:space="preserve">  </w:t>
      </w:r>
      <w:proofErr w:type="gramEnd"/>
      <w:r w:rsidR="00034F8B" w:rsidRPr="000F7272">
        <w:rPr>
          <w:rFonts w:ascii="Arial" w:hAnsi="Arial" w:cs="Arial"/>
          <w:sz w:val="24"/>
          <w:szCs w:val="24"/>
          <w:lang w:eastAsia="pt-BR"/>
        </w:rPr>
        <w:t xml:space="preserve">No caso da sessão do pregão vir a ser, excepcionalmente, suspensa antes de cumpridas todas as suas fases, os envelopes, devidamente rubricados no fechamento, ficarão sob a guarda do Pregoeiro e serão exibidos, ainda lacrados e com as rubricas, aos participantes, na sessão marcada para o prosseguimento dos trabalhos. </w:t>
      </w:r>
      <w:r w:rsidR="00034F8B" w:rsidRPr="000F7272">
        <w:rPr>
          <w:rFonts w:ascii="Arial" w:hAnsi="Arial" w:cs="Arial"/>
          <w:b/>
          <w:sz w:val="24"/>
          <w:szCs w:val="24"/>
          <w:lang w:eastAsia="pt-BR"/>
        </w:rPr>
        <w:t xml:space="preserve"> </w:t>
      </w:r>
    </w:p>
    <w:p w14:paraId="5307CD09" w14:textId="77777777" w:rsidR="00AE68F0" w:rsidRPr="000F7272" w:rsidRDefault="00AE68F0" w:rsidP="00873904">
      <w:pPr>
        <w:spacing w:after="0"/>
        <w:jc w:val="both"/>
        <w:rPr>
          <w:rFonts w:ascii="Arial" w:hAnsi="Arial" w:cs="Arial"/>
          <w:sz w:val="24"/>
          <w:szCs w:val="24"/>
          <w:lang w:eastAsia="pt-BR"/>
        </w:rPr>
      </w:pPr>
    </w:p>
    <w:p w14:paraId="6D51B53F" w14:textId="3BAF3379" w:rsidR="00034F8B" w:rsidRPr="000F7272" w:rsidRDefault="00726DDE" w:rsidP="00034F8B">
      <w:pPr>
        <w:jc w:val="both"/>
        <w:rPr>
          <w:rFonts w:ascii="Arial" w:hAnsi="Arial" w:cs="Arial"/>
          <w:sz w:val="24"/>
          <w:szCs w:val="24"/>
          <w:lang w:eastAsia="pt-BR"/>
        </w:rPr>
      </w:pPr>
      <w:r w:rsidRPr="000F7272">
        <w:rPr>
          <w:rFonts w:ascii="Arial" w:hAnsi="Arial" w:cs="Arial"/>
          <w:b/>
          <w:sz w:val="24"/>
          <w:szCs w:val="24"/>
          <w:lang w:eastAsia="pt-BR"/>
        </w:rPr>
        <w:t>16</w:t>
      </w:r>
      <w:r w:rsidR="00034F8B" w:rsidRPr="000F7272">
        <w:rPr>
          <w:rFonts w:ascii="Arial" w:hAnsi="Arial" w:cs="Arial"/>
          <w:b/>
          <w:sz w:val="24"/>
          <w:szCs w:val="24"/>
          <w:lang w:eastAsia="pt-BR"/>
        </w:rPr>
        <w:t>.9</w:t>
      </w:r>
      <w:proofErr w:type="gramStart"/>
      <w:r w:rsidR="00034F8B" w:rsidRPr="000F7272">
        <w:rPr>
          <w:rFonts w:ascii="Arial" w:hAnsi="Arial" w:cs="Arial"/>
          <w:b/>
          <w:sz w:val="24"/>
          <w:szCs w:val="24"/>
          <w:lang w:eastAsia="pt-BR"/>
        </w:rPr>
        <w:t xml:space="preserve">  </w:t>
      </w:r>
      <w:proofErr w:type="gramEnd"/>
      <w:r w:rsidR="00034F8B" w:rsidRPr="000F7272">
        <w:rPr>
          <w:rFonts w:ascii="Arial" w:hAnsi="Arial" w:cs="Arial"/>
          <w:sz w:val="24"/>
          <w:szCs w:val="24"/>
          <w:lang w:eastAsia="pt-BR"/>
        </w:rPr>
        <w:t xml:space="preserve">O Pregoeiro manterá em seu poder, até a formalização do contrato com o adjudicatário, os envelopes de habilitação fechados dos licitantes que não tiveram seus documentos analisados. Após, e desde que não haja recurso administrativo pendente, ação judicial em curso ou qualquer outro fato impeditivo, os licitantes deverão ser notificados a retirar os envelopes de habilitação, no prazo de 60 dias. Se houver recusa expressa ou tácita do interessado, o Pregoeiro estará autorizado a </w:t>
      </w:r>
      <w:r w:rsidR="00B168F9" w:rsidRPr="000F7272">
        <w:rPr>
          <w:rFonts w:ascii="Arial" w:hAnsi="Arial" w:cs="Arial"/>
          <w:sz w:val="24"/>
          <w:szCs w:val="24"/>
          <w:lang w:eastAsia="pt-BR"/>
        </w:rPr>
        <w:t>inutilizá-los</w:t>
      </w:r>
      <w:r w:rsidR="00034F8B" w:rsidRPr="000F7272">
        <w:rPr>
          <w:rFonts w:ascii="Arial" w:hAnsi="Arial" w:cs="Arial"/>
          <w:sz w:val="24"/>
          <w:szCs w:val="24"/>
          <w:lang w:eastAsia="pt-BR"/>
        </w:rPr>
        <w:t xml:space="preserve">.   </w:t>
      </w:r>
    </w:p>
    <w:p w14:paraId="72A33010" w14:textId="77777777" w:rsidR="00034F8B" w:rsidRPr="000F7272" w:rsidRDefault="00726DDE" w:rsidP="00034F8B">
      <w:pPr>
        <w:jc w:val="both"/>
        <w:rPr>
          <w:rFonts w:ascii="Arial" w:hAnsi="Arial" w:cs="Arial"/>
          <w:sz w:val="24"/>
          <w:szCs w:val="24"/>
          <w:lang w:eastAsia="pt-BR"/>
        </w:rPr>
      </w:pPr>
      <w:r w:rsidRPr="000F7272">
        <w:rPr>
          <w:rFonts w:ascii="Arial" w:hAnsi="Arial" w:cs="Arial"/>
          <w:b/>
          <w:sz w:val="24"/>
          <w:szCs w:val="24"/>
          <w:lang w:eastAsia="pt-BR"/>
        </w:rPr>
        <w:t>16</w:t>
      </w:r>
      <w:r w:rsidR="00034F8B" w:rsidRPr="000F7272">
        <w:rPr>
          <w:rFonts w:ascii="Arial" w:hAnsi="Arial" w:cs="Arial"/>
          <w:b/>
          <w:sz w:val="24"/>
          <w:szCs w:val="24"/>
          <w:lang w:eastAsia="pt-BR"/>
        </w:rPr>
        <w:t>.10</w:t>
      </w:r>
      <w:proofErr w:type="gramStart"/>
      <w:r w:rsidR="00034F8B" w:rsidRPr="000F7272">
        <w:rPr>
          <w:rFonts w:ascii="Arial" w:hAnsi="Arial" w:cs="Arial"/>
          <w:b/>
          <w:sz w:val="24"/>
          <w:szCs w:val="24"/>
          <w:lang w:eastAsia="pt-BR"/>
        </w:rPr>
        <w:t xml:space="preserve">  </w:t>
      </w:r>
      <w:proofErr w:type="gramEnd"/>
      <w:r w:rsidR="00034F8B" w:rsidRPr="000F7272">
        <w:rPr>
          <w:rFonts w:ascii="Arial" w:hAnsi="Arial" w:cs="Arial"/>
          <w:sz w:val="24"/>
          <w:szCs w:val="24"/>
          <w:lang w:eastAsia="pt-BR"/>
        </w:rPr>
        <w:t xml:space="preserve">A homologação do resultado desta licitação não implicará direito à contratação. </w:t>
      </w:r>
      <w:r w:rsidR="00034F8B" w:rsidRPr="000F7272">
        <w:rPr>
          <w:rFonts w:ascii="Arial" w:hAnsi="Arial" w:cs="Arial"/>
          <w:b/>
          <w:sz w:val="24"/>
          <w:szCs w:val="24"/>
          <w:lang w:eastAsia="pt-BR"/>
        </w:rPr>
        <w:t xml:space="preserve"> </w:t>
      </w:r>
    </w:p>
    <w:p w14:paraId="7977D184" w14:textId="77777777" w:rsidR="00034F8B" w:rsidRPr="000F7272" w:rsidRDefault="00726DDE" w:rsidP="00034F8B">
      <w:pPr>
        <w:jc w:val="both"/>
        <w:rPr>
          <w:rFonts w:ascii="Arial" w:hAnsi="Arial" w:cs="Arial"/>
          <w:sz w:val="24"/>
          <w:szCs w:val="24"/>
          <w:lang w:eastAsia="pt-BR"/>
        </w:rPr>
      </w:pPr>
      <w:r w:rsidRPr="000F7272">
        <w:rPr>
          <w:rFonts w:ascii="Arial" w:hAnsi="Arial" w:cs="Arial"/>
          <w:b/>
          <w:sz w:val="24"/>
          <w:szCs w:val="24"/>
          <w:lang w:eastAsia="pt-BR"/>
        </w:rPr>
        <w:t>16</w:t>
      </w:r>
      <w:r w:rsidR="00034F8B" w:rsidRPr="000F7272">
        <w:rPr>
          <w:rFonts w:ascii="Arial" w:hAnsi="Arial" w:cs="Arial"/>
          <w:b/>
          <w:sz w:val="24"/>
          <w:szCs w:val="24"/>
          <w:lang w:eastAsia="pt-BR"/>
        </w:rPr>
        <w:t>.11</w:t>
      </w:r>
      <w:proofErr w:type="gramStart"/>
      <w:r w:rsidR="00034F8B" w:rsidRPr="000F7272">
        <w:rPr>
          <w:rFonts w:ascii="Arial" w:hAnsi="Arial" w:cs="Arial"/>
          <w:b/>
          <w:sz w:val="24"/>
          <w:szCs w:val="24"/>
          <w:lang w:eastAsia="pt-BR"/>
        </w:rPr>
        <w:t xml:space="preserve">  </w:t>
      </w:r>
      <w:proofErr w:type="gramEnd"/>
      <w:r w:rsidR="00034F8B" w:rsidRPr="000F7272">
        <w:rPr>
          <w:rFonts w:ascii="Arial" w:hAnsi="Arial" w:cs="Arial"/>
          <w:sz w:val="24"/>
          <w:szCs w:val="24"/>
          <w:lang w:eastAsia="pt-BR"/>
        </w:rPr>
        <w:t xml:space="preserve">Os casos omissos serão resolvidos pelo Pregoeiro, com auxílio da  Comissão. </w:t>
      </w:r>
      <w:r w:rsidR="00034F8B" w:rsidRPr="000F7272">
        <w:rPr>
          <w:rFonts w:ascii="Arial" w:hAnsi="Arial" w:cs="Arial"/>
          <w:b/>
          <w:sz w:val="24"/>
          <w:szCs w:val="24"/>
          <w:lang w:eastAsia="pt-BR"/>
        </w:rPr>
        <w:t xml:space="preserve"> </w:t>
      </w:r>
    </w:p>
    <w:p w14:paraId="64182796" w14:textId="77777777" w:rsidR="00415174" w:rsidRPr="000F7272" w:rsidRDefault="00726DDE" w:rsidP="00415174">
      <w:pPr>
        <w:jc w:val="both"/>
        <w:rPr>
          <w:rFonts w:ascii="Arial" w:hAnsi="Arial" w:cs="Arial"/>
          <w:sz w:val="24"/>
          <w:szCs w:val="24"/>
          <w:lang w:eastAsia="pt-BR"/>
        </w:rPr>
      </w:pPr>
      <w:r w:rsidRPr="000F7272">
        <w:rPr>
          <w:rFonts w:ascii="Arial" w:hAnsi="Arial" w:cs="Arial"/>
          <w:b/>
          <w:sz w:val="24"/>
          <w:szCs w:val="24"/>
          <w:lang w:eastAsia="pt-BR"/>
        </w:rPr>
        <w:t>16</w:t>
      </w:r>
      <w:r w:rsidR="00034F8B" w:rsidRPr="000F7272">
        <w:rPr>
          <w:rFonts w:ascii="Arial" w:hAnsi="Arial" w:cs="Arial"/>
          <w:b/>
          <w:sz w:val="24"/>
          <w:szCs w:val="24"/>
          <w:lang w:eastAsia="pt-BR"/>
        </w:rPr>
        <w:t xml:space="preserve">.12 </w:t>
      </w:r>
      <w:r w:rsidR="00034F8B" w:rsidRPr="000F7272">
        <w:rPr>
          <w:rFonts w:ascii="Arial" w:hAnsi="Arial" w:cs="Arial"/>
          <w:sz w:val="24"/>
          <w:szCs w:val="24"/>
          <w:lang w:eastAsia="pt-BR"/>
        </w:rPr>
        <w:t xml:space="preserve">O foro da cidade de Niterói é designado como o competente para dirimir quaisquer controvérsias relativas a este Pregão e à adjudicação, contratação e execução dela decorrentes.  </w:t>
      </w:r>
    </w:p>
    <w:p w14:paraId="30D8B6EE" w14:textId="06276131" w:rsidR="000618FB" w:rsidRPr="000F7272" w:rsidRDefault="00034F8B" w:rsidP="000618FB">
      <w:pPr>
        <w:jc w:val="center"/>
        <w:rPr>
          <w:rFonts w:ascii="Arial" w:hAnsi="Arial" w:cs="Arial"/>
          <w:b/>
          <w:sz w:val="24"/>
          <w:szCs w:val="24"/>
          <w:lang w:eastAsia="pt-BR"/>
        </w:rPr>
      </w:pPr>
      <w:r w:rsidRPr="000F7272">
        <w:rPr>
          <w:rFonts w:ascii="Arial" w:hAnsi="Arial" w:cs="Arial"/>
          <w:b/>
          <w:sz w:val="24"/>
          <w:szCs w:val="24"/>
          <w:lang w:eastAsia="pt-BR"/>
        </w:rPr>
        <w:t>Niterói,</w:t>
      </w:r>
      <w:r w:rsidR="00726DDE" w:rsidRPr="000F7272">
        <w:rPr>
          <w:rFonts w:ascii="Arial" w:hAnsi="Arial" w:cs="Arial"/>
          <w:b/>
          <w:sz w:val="24"/>
          <w:szCs w:val="24"/>
          <w:lang w:eastAsia="pt-BR"/>
        </w:rPr>
        <w:t xml:space="preserve"> </w:t>
      </w:r>
      <w:r w:rsidR="00482498" w:rsidRPr="000F7272">
        <w:rPr>
          <w:rFonts w:ascii="Arial" w:hAnsi="Arial" w:cs="Arial"/>
          <w:b/>
          <w:sz w:val="24"/>
          <w:szCs w:val="24"/>
          <w:lang w:eastAsia="pt-BR"/>
        </w:rPr>
        <w:t>10</w:t>
      </w:r>
      <w:r w:rsidRPr="000F7272">
        <w:rPr>
          <w:rFonts w:ascii="Arial" w:hAnsi="Arial" w:cs="Arial"/>
          <w:b/>
          <w:sz w:val="24"/>
          <w:szCs w:val="24"/>
          <w:lang w:eastAsia="pt-BR"/>
        </w:rPr>
        <w:t xml:space="preserve"> de </w:t>
      </w:r>
      <w:r w:rsidR="00482498" w:rsidRPr="000F7272">
        <w:rPr>
          <w:rFonts w:ascii="Arial" w:hAnsi="Arial" w:cs="Arial"/>
          <w:b/>
          <w:sz w:val="24"/>
          <w:szCs w:val="24"/>
          <w:lang w:eastAsia="pt-BR"/>
        </w:rPr>
        <w:t>janeiro</w:t>
      </w:r>
      <w:r w:rsidRPr="000F7272">
        <w:rPr>
          <w:rFonts w:ascii="Arial" w:hAnsi="Arial" w:cs="Arial"/>
          <w:b/>
          <w:sz w:val="24"/>
          <w:szCs w:val="24"/>
          <w:lang w:eastAsia="pt-BR"/>
        </w:rPr>
        <w:t xml:space="preserve"> de </w:t>
      </w:r>
      <w:r w:rsidR="00DA48B1" w:rsidRPr="000F7272">
        <w:rPr>
          <w:rFonts w:ascii="Arial" w:hAnsi="Arial" w:cs="Arial"/>
          <w:b/>
          <w:sz w:val="24"/>
          <w:szCs w:val="24"/>
          <w:lang w:eastAsia="pt-BR"/>
        </w:rPr>
        <w:t>202</w:t>
      </w:r>
      <w:r w:rsidR="00482498" w:rsidRPr="000F7272">
        <w:rPr>
          <w:rFonts w:ascii="Arial" w:hAnsi="Arial" w:cs="Arial"/>
          <w:b/>
          <w:sz w:val="24"/>
          <w:szCs w:val="24"/>
          <w:lang w:eastAsia="pt-BR"/>
        </w:rPr>
        <w:t>3</w:t>
      </w:r>
      <w:r w:rsidRPr="000F7272">
        <w:rPr>
          <w:rFonts w:ascii="Arial" w:hAnsi="Arial" w:cs="Arial"/>
          <w:b/>
          <w:sz w:val="24"/>
          <w:szCs w:val="24"/>
          <w:lang w:eastAsia="pt-BR"/>
        </w:rPr>
        <w:t>.</w:t>
      </w:r>
    </w:p>
    <w:p w14:paraId="2FC857A3" w14:textId="77777777" w:rsidR="00482498" w:rsidRPr="000F7272" w:rsidRDefault="00482498" w:rsidP="000618FB">
      <w:pPr>
        <w:jc w:val="center"/>
        <w:rPr>
          <w:rFonts w:ascii="Arial" w:hAnsi="Arial" w:cs="Arial"/>
          <w:b/>
          <w:sz w:val="24"/>
          <w:szCs w:val="24"/>
          <w:lang w:eastAsia="pt-BR"/>
        </w:rPr>
      </w:pPr>
    </w:p>
    <w:p w14:paraId="08A5E3EC" w14:textId="04EE84A2" w:rsidR="00AE68F0" w:rsidRPr="000F7272" w:rsidRDefault="00E15B67" w:rsidP="00DE152F">
      <w:pPr>
        <w:spacing w:after="0"/>
        <w:jc w:val="center"/>
        <w:rPr>
          <w:rFonts w:ascii="Arial" w:hAnsi="Arial" w:cs="Arial"/>
          <w:sz w:val="24"/>
          <w:szCs w:val="24"/>
          <w:lang w:eastAsia="pt-BR"/>
        </w:rPr>
      </w:pPr>
      <w:r w:rsidRPr="000F7272">
        <w:rPr>
          <w:rFonts w:ascii="Arial" w:hAnsi="Arial" w:cs="Arial"/>
          <w:sz w:val="24"/>
          <w:szCs w:val="24"/>
          <w:lang w:eastAsia="pt-BR"/>
        </w:rPr>
        <w:t>___________</w:t>
      </w:r>
      <w:r w:rsidR="00034F8B" w:rsidRPr="000F7272">
        <w:rPr>
          <w:rFonts w:ascii="Arial" w:hAnsi="Arial" w:cs="Arial"/>
          <w:sz w:val="24"/>
          <w:szCs w:val="24"/>
          <w:lang w:eastAsia="pt-BR"/>
        </w:rPr>
        <w:t>_________________</w:t>
      </w:r>
    </w:p>
    <w:p w14:paraId="5F257FE4" w14:textId="77777777" w:rsidR="00034F8B" w:rsidRPr="000F7272" w:rsidRDefault="00034F8B" w:rsidP="00DE152F">
      <w:pPr>
        <w:widowControl w:val="0"/>
        <w:overflowPunct w:val="0"/>
        <w:adjustRightInd w:val="0"/>
        <w:spacing w:after="0" w:line="240" w:lineRule="auto"/>
        <w:ind w:right="70"/>
        <w:jc w:val="center"/>
        <w:rPr>
          <w:rFonts w:ascii="Arial" w:hAnsi="Arial" w:cs="Arial"/>
          <w:b/>
          <w:sz w:val="24"/>
          <w:szCs w:val="24"/>
          <w:lang w:eastAsia="pt-BR"/>
        </w:rPr>
      </w:pPr>
      <w:r w:rsidRPr="000F7272">
        <w:rPr>
          <w:rFonts w:ascii="Arial" w:hAnsi="Arial" w:cs="Arial"/>
          <w:b/>
          <w:sz w:val="24"/>
          <w:szCs w:val="24"/>
          <w:lang w:eastAsia="pt-BR"/>
        </w:rPr>
        <w:t>Fabio Nascimento</w:t>
      </w:r>
    </w:p>
    <w:p w14:paraId="4E71F046" w14:textId="53AF39F5" w:rsidR="00B25583" w:rsidRPr="000F7272" w:rsidRDefault="00034F8B" w:rsidP="00DE152F">
      <w:pPr>
        <w:widowControl w:val="0"/>
        <w:overflowPunct w:val="0"/>
        <w:adjustRightInd w:val="0"/>
        <w:spacing w:after="0" w:line="240" w:lineRule="auto"/>
        <w:ind w:right="70"/>
        <w:jc w:val="center"/>
        <w:rPr>
          <w:rFonts w:ascii="Arial" w:hAnsi="Arial" w:cs="Arial"/>
          <w:b/>
          <w:sz w:val="24"/>
          <w:szCs w:val="24"/>
          <w:lang w:eastAsia="pt-BR"/>
        </w:rPr>
      </w:pPr>
      <w:r w:rsidRPr="000F7272">
        <w:rPr>
          <w:rFonts w:ascii="Arial" w:hAnsi="Arial" w:cs="Arial"/>
          <w:b/>
          <w:sz w:val="24"/>
          <w:szCs w:val="24"/>
          <w:lang w:eastAsia="pt-BR"/>
        </w:rPr>
        <w:t>Pregoeiro da EMUSA</w:t>
      </w:r>
    </w:p>
    <w:p w14:paraId="2932A017" w14:textId="77777777" w:rsidR="00415174" w:rsidRPr="000F7272" w:rsidRDefault="00415174" w:rsidP="00613479">
      <w:pPr>
        <w:widowControl w:val="0"/>
        <w:overflowPunct w:val="0"/>
        <w:adjustRightInd w:val="0"/>
        <w:ind w:right="70"/>
        <w:jc w:val="center"/>
        <w:rPr>
          <w:rFonts w:ascii="Arial" w:hAnsi="Arial" w:cs="Arial"/>
          <w:b/>
          <w:sz w:val="24"/>
          <w:szCs w:val="24"/>
        </w:rPr>
      </w:pPr>
    </w:p>
    <w:p w14:paraId="157B3CCA" w14:textId="77777777" w:rsidR="00C25FF7" w:rsidRPr="000F7272" w:rsidRDefault="00C25FF7" w:rsidP="00613479">
      <w:pPr>
        <w:widowControl w:val="0"/>
        <w:overflowPunct w:val="0"/>
        <w:adjustRightInd w:val="0"/>
        <w:ind w:right="70"/>
        <w:jc w:val="center"/>
        <w:rPr>
          <w:rFonts w:ascii="Arial" w:hAnsi="Arial" w:cs="Arial"/>
          <w:b/>
          <w:sz w:val="24"/>
          <w:szCs w:val="24"/>
        </w:rPr>
      </w:pPr>
    </w:p>
    <w:p w14:paraId="33D7C875" w14:textId="77777777" w:rsidR="00C25FF7" w:rsidRPr="000F7272" w:rsidRDefault="00C25FF7" w:rsidP="00613479">
      <w:pPr>
        <w:widowControl w:val="0"/>
        <w:overflowPunct w:val="0"/>
        <w:adjustRightInd w:val="0"/>
        <w:ind w:right="70"/>
        <w:jc w:val="center"/>
        <w:rPr>
          <w:rFonts w:ascii="Arial" w:hAnsi="Arial" w:cs="Arial"/>
          <w:b/>
          <w:sz w:val="24"/>
          <w:szCs w:val="24"/>
        </w:rPr>
      </w:pPr>
    </w:p>
    <w:p w14:paraId="7831F762" w14:textId="77777777" w:rsidR="00C25FF7" w:rsidRPr="000F7272" w:rsidRDefault="00C25FF7" w:rsidP="00613479">
      <w:pPr>
        <w:widowControl w:val="0"/>
        <w:overflowPunct w:val="0"/>
        <w:adjustRightInd w:val="0"/>
        <w:ind w:right="70"/>
        <w:jc w:val="center"/>
        <w:rPr>
          <w:rFonts w:ascii="Arial" w:hAnsi="Arial" w:cs="Arial"/>
          <w:b/>
          <w:sz w:val="24"/>
          <w:szCs w:val="24"/>
        </w:rPr>
      </w:pPr>
    </w:p>
    <w:p w14:paraId="2FEC645D" w14:textId="77777777" w:rsidR="00C25FF7" w:rsidRPr="000F7272" w:rsidRDefault="00C25FF7" w:rsidP="00613479">
      <w:pPr>
        <w:widowControl w:val="0"/>
        <w:overflowPunct w:val="0"/>
        <w:adjustRightInd w:val="0"/>
        <w:ind w:right="70"/>
        <w:jc w:val="center"/>
        <w:rPr>
          <w:rFonts w:ascii="Arial" w:hAnsi="Arial" w:cs="Arial"/>
          <w:b/>
          <w:sz w:val="24"/>
          <w:szCs w:val="24"/>
        </w:rPr>
      </w:pPr>
    </w:p>
    <w:p w14:paraId="1AD2FDB5" w14:textId="77777777" w:rsidR="00C25FF7" w:rsidRPr="000F7272" w:rsidRDefault="00C25FF7" w:rsidP="00613479">
      <w:pPr>
        <w:widowControl w:val="0"/>
        <w:overflowPunct w:val="0"/>
        <w:adjustRightInd w:val="0"/>
        <w:ind w:right="70"/>
        <w:jc w:val="center"/>
        <w:rPr>
          <w:rFonts w:ascii="Arial" w:hAnsi="Arial" w:cs="Arial"/>
          <w:b/>
          <w:sz w:val="24"/>
          <w:szCs w:val="24"/>
        </w:rPr>
      </w:pPr>
    </w:p>
    <w:p w14:paraId="2B5BCBE4" w14:textId="77777777" w:rsidR="00C25FF7" w:rsidRPr="000F7272" w:rsidRDefault="00C25FF7" w:rsidP="00613479">
      <w:pPr>
        <w:widowControl w:val="0"/>
        <w:overflowPunct w:val="0"/>
        <w:adjustRightInd w:val="0"/>
        <w:ind w:right="70"/>
        <w:jc w:val="center"/>
        <w:rPr>
          <w:rFonts w:ascii="Arial" w:hAnsi="Arial" w:cs="Arial"/>
          <w:b/>
          <w:sz w:val="24"/>
          <w:szCs w:val="24"/>
        </w:rPr>
      </w:pPr>
    </w:p>
    <w:p w14:paraId="7A298675" w14:textId="77777777" w:rsidR="00613479" w:rsidRPr="000F7272" w:rsidRDefault="00C426F5" w:rsidP="00613479">
      <w:pPr>
        <w:widowControl w:val="0"/>
        <w:overflowPunct w:val="0"/>
        <w:adjustRightInd w:val="0"/>
        <w:ind w:right="70"/>
        <w:jc w:val="center"/>
        <w:rPr>
          <w:rFonts w:ascii="Arial" w:hAnsi="Arial" w:cs="Arial"/>
          <w:b/>
          <w:sz w:val="24"/>
          <w:szCs w:val="24"/>
        </w:rPr>
      </w:pPr>
      <w:r w:rsidRPr="000F7272">
        <w:rPr>
          <w:rFonts w:ascii="Arial" w:hAnsi="Arial" w:cs="Arial"/>
          <w:b/>
          <w:sz w:val="24"/>
          <w:szCs w:val="24"/>
        </w:rPr>
        <w:lastRenderedPageBreak/>
        <w:t xml:space="preserve">ANEXO </w:t>
      </w:r>
      <w:r w:rsidR="00335E5F" w:rsidRPr="000F7272">
        <w:rPr>
          <w:rFonts w:ascii="Arial" w:hAnsi="Arial" w:cs="Arial"/>
          <w:b/>
          <w:sz w:val="24"/>
          <w:szCs w:val="24"/>
        </w:rPr>
        <w:t>I</w:t>
      </w:r>
    </w:p>
    <w:p w14:paraId="328B0C6D" w14:textId="36266626" w:rsidR="00873904" w:rsidRPr="000F7272" w:rsidRDefault="00873904" w:rsidP="00613479">
      <w:pPr>
        <w:widowControl w:val="0"/>
        <w:overflowPunct w:val="0"/>
        <w:adjustRightInd w:val="0"/>
        <w:ind w:right="70"/>
        <w:jc w:val="center"/>
        <w:rPr>
          <w:rFonts w:ascii="Arial" w:hAnsi="Arial" w:cs="Arial"/>
          <w:b/>
          <w:bCs/>
          <w:sz w:val="24"/>
          <w:szCs w:val="24"/>
        </w:rPr>
      </w:pPr>
      <w:r w:rsidRPr="000F7272">
        <w:rPr>
          <w:rFonts w:ascii="Arial" w:hAnsi="Arial" w:cs="Arial"/>
          <w:b/>
          <w:bCs/>
          <w:sz w:val="24"/>
          <w:szCs w:val="24"/>
        </w:rPr>
        <w:t>DECLARAÇÃO DE CUMPRIMENTO DO INCISO XXXIII DO ARTIGO 7º DA CONSTITUIÇÃO FEDERAL.</w:t>
      </w:r>
    </w:p>
    <w:p w14:paraId="1B6871D0" w14:textId="0F87E75B" w:rsidR="00873904" w:rsidRPr="000F7272" w:rsidRDefault="00873904" w:rsidP="00873904">
      <w:pPr>
        <w:widowControl w:val="0"/>
        <w:overflowPunct w:val="0"/>
        <w:adjustRightInd w:val="0"/>
        <w:ind w:right="70"/>
        <w:jc w:val="both"/>
        <w:rPr>
          <w:rFonts w:ascii="Arial" w:hAnsi="Arial" w:cs="Arial"/>
          <w:b/>
          <w:sz w:val="24"/>
          <w:szCs w:val="24"/>
        </w:rPr>
      </w:pPr>
      <w:r w:rsidRPr="000F7272">
        <w:rPr>
          <w:rFonts w:ascii="Arial" w:hAnsi="Arial" w:cs="Arial"/>
          <w:b/>
          <w:sz w:val="24"/>
          <w:szCs w:val="24"/>
        </w:rPr>
        <w:t xml:space="preserve">_____________________________________ (nome da empresa), CNPJ ___________________________ (número de inscrição), sediada _______________________________________________ (endereço completo), por intermédio de seu representante legal, infra-assinado, </w:t>
      </w:r>
      <w:r w:rsidRPr="000F7272">
        <w:rPr>
          <w:rFonts w:ascii="Arial" w:hAnsi="Arial" w:cs="Arial"/>
          <w:b/>
          <w:bCs/>
          <w:sz w:val="24"/>
          <w:szCs w:val="24"/>
        </w:rPr>
        <w:t xml:space="preserve">DECLARA, </w:t>
      </w:r>
      <w:r w:rsidRPr="000F7272">
        <w:rPr>
          <w:rFonts w:ascii="Arial" w:hAnsi="Arial" w:cs="Arial"/>
          <w:b/>
          <w:sz w:val="24"/>
          <w:szCs w:val="24"/>
        </w:rPr>
        <w:t>para fins de direito, na qualidade de PROPONENTE da licitação instaurada pela EMUSA, na modalidade de Pregão Presencial nº 0000/</w:t>
      </w:r>
      <w:r w:rsidR="001B6075" w:rsidRPr="000F7272">
        <w:rPr>
          <w:rFonts w:ascii="Arial" w:hAnsi="Arial" w:cs="Arial"/>
          <w:b/>
          <w:sz w:val="24"/>
          <w:szCs w:val="24"/>
        </w:rPr>
        <w:t>2022</w:t>
      </w:r>
      <w:r w:rsidRPr="000F7272">
        <w:rPr>
          <w:rFonts w:ascii="Arial" w:hAnsi="Arial" w:cs="Arial"/>
          <w:b/>
          <w:sz w:val="24"/>
          <w:szCs w:val="24"/>
        </w:rPr>
        <w:t xml:space="preserve">, conforme disposto no artigo 7º da Constituição Federal, na Lei nº 9.854, de 27.10.1999, publicada no Diário Oficial da União de 28.10.1999, e inciso V do artigo 13 do Decreto nº 3.555, não emprega menores de dezoito anos em trabalho noturno, </w:t>
      </w:r>
      <w:proofErr w:type="gramStart"/>
      <w:r w:rsidRPr="000F7272">
        <w:rPr>
          <w:rFonts w:ascii="Arial" w:hAnsi="Arial" w:cs="Arial"/>
          <w:b/>
          <w:sz w:val="24"/>
          <w:szCs w:val="24"/>
        </w:rPr>
        <w:t>perigoso ou insalubre, nem menores de dezesseis anos</w:t>
      </w:r>
      <w:proofErr w:type="gramEnd"/>
      <w:r w:rsidRPr="000F7272">
        <w:rPr>
          <w:rFonts w:ascii="Arial" w:hAnsi="Arial" w:cs="Arial"/>
          <w:b/>
          <w:sz w:val="24"/>
          <w:szCs w:val="24"/>
        </w:rPr>
        <w:t xml:space="preserve"> em qualquer trabalho, salvo na condição de aprendiz, a partir de quatorze anos.</w:t>
      </w:r>
    </w:p>
    <w:p w14:paraId="10E30598" w14:textId="77777777" w:rsidR="00873904" w:rsidRPr="000F7272" w:rsidRDefault="00873904" w:rsidP="00873904">
      <w:pPr>
        <w:widowControl w:val="0"/>
        <w:overflowPunct w:val="0"/>
        <w:adjustRightInd w:val="0"/>
        <w:ind w:right="70"/>
        <w:jc w:val="both"/>
        <w:rPr>
          <w:rFonts w:ascii="Arial" w:hAnsi="Arial" w:cs="Arial"/>
          <w:b/>
          <w:sz w:val="24"/>
          <w:szCs w:val="24"/>
        </w:rPr>
      </w:pPr>
      <w:r w:rsidRPr="000F7272">
        <w:rPr>
          <w:rFonts w:ascii="Arial" w:hAnsi="Arial" w:cs="Arial"/>
          <w:b/>
          <w:sz w:val="24"/>
          <w:szCs w:val="24"/>
        </w:rPr>
        <w:t>Por ser a expressão da verdade, firmamos o presente.</w:t>
      </w:r>
    </w:p>
    <w:p w14:paraId="705A4134" w14:textId="77777777" w:rsidR="00873904" w:rsidRPr="000F7272" w:rsidRDefault="00873904" w:rsidP="00873904">
      <w:pPr>
        <w:widowControl w:val="0"/>
        <w:overflowPunct w:val="0"/>
        <w:adjustRightInd w:val="0"/>
        <w:ind w:right="70"/>
        <w:jc w:val="center"/>
        <w:rPr>
          <w:rFonts w:ascii="Arial" w:hAnsi="Arial" w:cs="Arial"/>
          <w:b/>
          <w:sz w:val="24"/>
          <w:szCs w:val="24"/>
        </w:rPr>
      </w:pPr>
    </w:p>
    <w:p w14:paraId="51844F71" w14:textId="77777777" w:rsidR="00873904" w:rsidRPr="000F7272" w:rsidRDefault="00873904" w:rsidP="00873904">
      <w:pPr>
        <w:widowControl w:val="0"/>
        <w:overflowPunct w:val="0"/>
        <w:adjustRightInd w:val="0"/>
        <w:ind w:right="70"/>
        <w:jc w:val="center"/>
        <w:rPr>
          <w:rFonts w:ascii="Arial" w:hAnsi="Arial" w:cs="Arial"/>
          <w:b/>
          <w:sz w:val="24"/>
          <w:szCs w:val="24"/>
        </w:rPr>
      </w:pPr>
      <w:r w:rsidRPr="000F7272">
        <w:rPr>
          <w:rFonts w:ascii="Arial" w:hAnsi="Arial" w:cs="Arial"/>
          <w:b/>
          <w:sz w:val="24"/>
          <w:szCs w:val="24"/>
        </w:rPr>
        <w:t xml:space="preserve">________________, ______ de ______________ </w:t>
      </w:r>
      <w:proofErr w:type="spellStart"/>
      <w:proofErr w:type="gramStart"/>
      <w:r w:rsidRPr="000F7272">
        <w:rPr>
          <w:rFonts w:ascii="Arial" w:hAnsi="Arial" w:cs="Arial"/>
          <w:b/>
          <w:sz w:val="24"/>
          <w:szCs w:val="24"/>
        </w:rPr>
        <w:t>de</w:t>
      </w:r>
      <w:proofErr w:type="spellEnd"/>
      <w:r w:rsidR="007D217E" w:rsidRPr="000F7272">
        <w:rPr>
          <w:rFonts w:ascii="Arial" w:hAnsi="Arial" w:cs="Arial"/>
          <w:b/>
          <w:sz w:val="24"/>
          <w:szCs w:val="24"/>
        </w:rPr>
        <w:t xml:space="preserve">       </w:t>
      </w:r>
      <w:r w:rsidRPr="000F7272">
        <w:rPr>
          <w:rFonts w:ascii="Arial" w:hAnsi="Arial" w:cs="Arial"/>
          <w:b/>
          <w:sz w:val="24"/>
          <w:szCs w:val="24"/>
        </w:rPr>
        <w:t>.</w:t>
      </w:r>
      <w:proofErr w:type="gramEnd"/>
    </w:p>
    <w:p w14:paraId="5BE87D16" w14:textId="77777777" w:rsidR="00873904" w:rsidRPr="000F7272" w:rsidRDefault="00873904" w:rsidP="00873904">
      <w:pPr>
        <w:widowControl w:val="0"/>
        <w:overflowPunct w:val="0"/>
        <w:adjustRightInd w:val="0"/>
        <w:ind w:right="70"/>
        <w:rPr>
          <w:rFonts w:ascii="Arial" w:hAnsi="Arial" w:cs="Arial"/>
          <w:b/>
          <w:sz w:val="24"/>
          <w:szCs w:val="24"/>
        </w:rPr>
      </w:pPr>
      <w:r w:rsidRPr="000F7272">
        <w:rPr>
          <w:rFonts w:ascii="Arial" w:hAnsi="Arial" w:cs="Arial"/>
          <w:b/>
          <w:sz w:val="24"/>
          <w:szCs w:val="24"/>
        </w:rPr>
        <w:t xml:space="preserve">                                             (Local)</w:t>
      </w:r>
    </w:p>
    <w:p w14:paraId="0113A96F" w14:textId="77777777" w:rsidR="00873904" w:rsidRPr="000F7272" w:rsidRDefault="00873904" w:rsidP="00873904">
      <w:pPr>
        <w:widowControl w:val="0"/>
        <w:overflowPunct w:val="0"/>
        <w:adjustRightInd w:val="0"/>
        <w:ind w:right="70"/>
        <w:jc w:val="center"/>
        <w:rPr>
          <w:rFonts w:ascii="Arial" w:hAnsi="Arial" w:cs="Arial"/>
          <w:b/>
          <w:sz w:val="24"/>
          <w:szCs w:val="24"/>
        </w:rPr>
      </w:pPr>
      <w:r w:rsidRPr="000F7272">
        <w:rPr>
          <w:rFonts w:ascii="Arial" w:hAnsi="Arial" w:cs="Arial"/>
          <w:b/>
          <w:sz w:val="24"/>
          <w:szCs w:val="24"/>
        </w:rPr>
        <w:t>_____________________________________________________</w:t>
      </w:r>
    </w:p>
    <w:p w14:paraId="6A57C523" w14:textId="77777777" w:rsidR="00873904" w:rsidRPr="000F7272" w:rsidRDefault="00873904" w:rsidP="00873904">
      <w:pPr>
        <w:widowControl w:val="0"/>
        <w:overflowPunct w:val="0"/>
        <w:adjustRightInd w:val="0"/>
        <w:ind w:right="70"/>
        <w:jc w:val="center"/>
        <w:rPr>
          <w:rFonts w:ascii="Arial" w:hAnsi="Arial" w:cs="Arial"/>
          <w:b/>
          <w:sz w:val="24"/>
          <w:szCs w:val="24"/>
        </w:rPr>
      </w:pPr>
      <w:r w:rsidRPr="000F7272">
        <w:rPr>
          <w:rFonts w:ascii="Arial" w:hAnsi="Arial" w:cs="Arial"/>
          <w:b/>
          <w:sz w:val="24"/>
          <w:szCs w:val="24"/>
        </w:rPr>
        <w:t>(Assinatura do representante legal)</w:t>
      </w:r>
    </w:p>
    <w:p w14:paraId="4432CA4C" w14:textId="77777777" w:rsidR="00873904" w:rsidRPr="000F7272" w:rsidRDefault="00873904" w:rsidP="00873904">
      <w:pPr>
        <w:widowControl w:val="0"/>
        <w:overflowPunct w:val="0"/>
        <w:adjustRightInd w:val="0"/>
        <w:ind w:right="70"/>
        <w:jc w:val="both"/>
        <w:rPr>
          <w:rFonts w:ascii="Arial" w:hAnsi="Arial" w:cs="Arial"/>
          <w:b/>
          <w:sz w:val="24"/>
          <w:szCs w:val="24"/>
        </w:rPr>
      </w:pPr>
    </w:p>
    <w:p w14:paraId="6B87B134" w14:textId="77777777" w:rsidR="00873904" w:rsidRPr="000F7272" w:rsidRDefault="00873904" w:rsidP="00873904">
      <w:pPr>
        <w:widowControl w:val="0"/>
        <w:overflowPunct w:val="0"/>
        <w:adjustRightInd w:val="0"/>
        <w:ind w:right="70"/>
        <w:jc w:val="both"/>
        <w:rPr>
          <w:rFonts w:ascii="Arial" w:hAnsi="Arial" w:cs="Arial"/>
          <w:b/>
          <w:sz w:val="24"/>
          <w:szCs w:val="24"/>
        </w:rPr>
      </w:pPr>
      <w:r w:rsidRPr="000F7272">
        <w:rPr>
          <w:rFonts w:ascii="Arial" w:hAnsi="Arial" w:cs="Arial"/>
          <w:b/>
          <w:sz w:val="24"/>
          <w:szCs w:val="24"/>
        </w:rPr>
        <w:t>(Se procurador, anexar cópia da procuração autenticada ou com o original para que se proceda à autenticação).</w:t>
      </w:r>
    </w:p>
    <w:p w14:paraId="4FA611CC" w14:textId="77777777" w:rsidR="00873904" w:rsidRPr="000F7272" w:rsidRDefault="00873904" w:rsidP="00873904">
      <w:pPr>
        <w:widowControl w:val="0"/>
        <w:overflowPunct w:val="0"/>
        <w:adjustRightInd w:val="0"/>
        <w:ind w:right="70"/>
        <w:jc w:val="both"/>
        <w:rPr>
          <w:rFonts w:ascii="Arial" w:hAnsi="Arial" w:cs="Arial"/>
          <w:b/>
          <w:sz w:val="24"/>
          <w:szCs w:val="24"/>
        </w:rPr>
      </w:pPr>
    </w:p>
    <w:p w14:paraId="3105AD55" w14:textId="77777777" w:rsidR="00873904" w:rsidRPr="000F7272" w:rsidRDefault="00873904" w:rsidP="00873904">
      <w:pPr>
        <w:widowControl w:val="0"/>
        <w:overflowPunct w:val="0"/>
        <w:adjustRightInd w:val="0"/>
        <w:spacing w:line="360" w:lineRule="auto"/>
        <w:ind w:right="68"/>
        <w:jc w:val="both"/>
        <w:rPr>
          <w:rFonts w:ascii="Arial" w:hAnsi="Arial" w:cs="Arial"/>
          <w:b/>
          <w:sz w:val="24"/>
          <w:szCs w:val="24"/>
        </w:rPr>
      </w:pPr>
      <w:r w:rsidRPr="000F7272">
        <w:rPr>
          <w:rFonts w:ascii="Arial" w:hAnsi="Arial" w:cs="Arial"/>
          <w:b/>
          <w:sz w:val="24"/>
          <w:szCs w:val="24"/>
        </w:rPr>
        <w:t>Nome: _______________________________________</w:t>
      </w:r>
    </w:p>
    <w:p w14:paraId="41D750C6" w14:textId="77777777" w:rsidR="00873904" w:rsidRPr="000F7272" w:rsidRDefault="00873904" w:rsidP="00873904">
      <w:pPr>
        <w:widowControl w:val="0"/>
        <w:overflowPunct w:val="0"/>
        <w:adjustRightInd w:val="0"/>
        <w:spacing w:line="360" w:lineRule="auto"/>
        <w:ind w:right="68"/>
        <w:jc w:val="both"/>
        <w:rPr>
          <w:rFonts w:ascii="Arial" w:hAnsi="Arial" w:cs="Arial"/>
          <w:b/>
          <w:sz w:val="24"/>
          <w:szCs w:val="24"/>
        </w:rPr>
      </w:pPr>
      <w:r w:rsidRPr="000F7272">
        <w:rPr>
          <w:rFonts w:ascii="Arial" w:hAnsi="Arial" w:cs="Arial"/>
          <w:b/>
          <w:sz w:val="24"/>
          <w:szCs w:val="24"/>
        </w:rPr>
        <w:t>No da cédula de identidade: _______________________</w:t>
      </w:r>
    </w:p>
    <w:p w14:paraId="7C428CEC" w14:textId="77777777" w:rsidR="00873904" w:rsidRPr="000F7272" w:rsidRDefault="00873904" w:rsidP="00873904">
      <w:pPr>
        <w:widowControl w:val="0"/>
        <w:overflowPunct w:val="0"/>
        <w:adjustRightInd w:val="0"/>
        <w:spacing w:line="360" w:lineRule="auto"/>
        <w:ind w:right="68"/>
        <w:jc w:val="both"/>
        <w:rPr>
          <w:rFonts w:ascii="Arial" w:hAnsi="Arial" w:cs="Arial"/>
          <w:b/>
          <w:sz w:val="24"/>
          <w:szCs w:val="24"/>
        </w:rPr>
      </w:pPr>
      <w:r w:rsidRPr="000F7272">
        <w:rPr>
          <w:rFonts w:ascii="Arial" w:hAnsi="Arial" w:cs="Arial"/>
          <w:b/>
          <w:sz w:val="24"/>
          <w:szCs w:val="24"/>
        </w:rPr>
        <w:t>Cargo: __________________</w:t>
      </w:r>
    </w:p>
    <w:p w14:paraId="20254780" w14:textId="77777777" w:rsidR="00873904" w:rsidRPr="000F7272" w:rsidRDefault="00873904" w:rsidP="00873904">
      <w:pPr>
        <w:widowControl w:val="0"/>
        <w:overflowPunct w:val="0"/>
        <w:adjustRightInd w:val="0"/>
        <w:spacing w:line="360" w:lineRule="auto"/>
        <w:ind w:right="68"/>
        <w:jc w:val="both"/>
        <w:rPr>
          <w:rFonts w:ascii="Arial" w:hAnsi="Arial" w:cs="Arial"/>
          <w:b/>
          <w:sz w:val="24"/>
          <w:szCs w:val="24"/>
        </w:rPr>
      </w:pPr>
    </w:p>
    <w:p w14:paraId="5134C673" w14:textId="77777777" w:rsidR="00C426F5" w:rsidRPr="000F7272" w:rsidRDefault="00C426F5" w:rsidP="00427EA2">
      <w:pPr>
        <w:jc w:val="center"/>
        <w:rPr>
          <w:rFonts w:ascii="Arial" w:hAnsi="Arial" w:cs="Arial"/>
          <w:b/>
          <w:sz w:val="24"/>
          <w:szCs w:val="24"/>
        </w:rPr>
      </w:pPr>
    </w:p>
    <w:p w14:paraId="096F9D20" w14:textId="77777777" w:rsidR="00DE152F" w:rsidRPr="000F7272" w:rsidRDefault="00DE152F" w:rsidP="00427EA2">
      <w:pPr>
        <w:jc w:val="center"/>
        <w:rPr>
          <w:rFonts w:ascii="Arial" w:hAnsi="Arial" w:cs="Arial"/>
          <w:b/>
          <w:sz w:val="24"/>
          <w:szCs w:val="24"/>
        </w:rPr>
      </w:pPr>
    </w:p>
    <w:p w14:paraId="19EB7B97" w14:textId="77777777" w:rsidR="00DE152F" w:rsidRPr="000F7272" w:rsidRDefault="00DE152F" w:rsidP="00427EA2">
      <w:pPr>
        <w:jc w:val="center"/>
        <w:rPr>
          <w:rFonts w:ascii="Arial" w:hAnsi="Arial" w:cs="Arial"/>
          <w:b/>
          <w:sz w:val="24"/>
          <w:szCs w:val="24"/>
        </w:rPr>
      </w:pPr>
    </w:p>
    <w:p w14:paraId="70AE1885" w14:textId="77777777" w:rsidR="00C52E99" w:rsidRPr="000F7272" w:rsidRDefault="00C52E99" w:rsidP="00427EA2">
      <w:pPr>
        <w:jc w:val="center"/>
        <w:rPr>
          <w:rFonts w:ascii="Arial" w:hAnsi="Arial" w:cs="Arial"/>
          <w:b/>
          <w:sz w:val="24"/>
          <w:szCs w:val="24"/>
        </w:rPr>
      </w:pPr>
      <w:r w:rsidRPr="000F7272">
        <w:rPr>
          <w:rFonts w:ascii="Arial" w:hAnsi="Arial" w:cs="Arial"/>
          <w:b/>
          <w:sz w:val="24"/>
          <w:szCs w:val="24"/>
        </w:rPr>
        <w:t>ANEXO II - MODELO - CREDENCIAMENTO</w:t>
      </w:r>
    </w:p>
    <w:p w14:paraId="61EF91FD" w14:textId="77777777" w:rsidR="005E5DC9" w:rsidRPr="000F7272" w:rsidRDefault="005E5DC9" w:rsidP="00C52E99">
      <w:pPr>
        <w:widowControl w:val="0"/>
        <w:overflowPunct w:val="0"/>
        <w:adjustRightInd w:val="0"/>
        <w:ind w:right="70"/>
        <w:jc w:val="center"/>
        <w:rPr>
          <w:rFonts w:ascii="Arial" w:hAnsi="Arial" w:cs="Arial"/>
          <w:b/>
          <w:sz w:val="24"/>
          <w:szCs w:val="24"/>
          <w:u w:val="single"/>
        </w:rPr>
      </w:pPr>
    </w:p>
    <w:p w14:paraId="3EC07180" w14:textId="77777777" w:rsidR="00C52E99" w:rsidRPr="000F7272" w:rsidRDefault="00C52E99" w:rsidP="00C52E99">
      <w:pPr>
        <w:widowControl w:val="0"/>
        <w:overflowPunct w:val="0"/>
        <w:adjustRightInd w:val="0"/>
        <w:ind w:right="70"/>
        <w:jc w:val="center"/>
        <w:rPr>
          <w:rFonts w:ascii="Arial" w:hAnsi="Arial" w:cs="Arial"/>
          <w:b/>
          <w:sz w:val="24"/>
          <w:szCs w:val="24"/>
          <w:u w:val="single"/>
        </w:rPr>
      </w:pPr>
      <w:r w:rsidRPr="000F7272">
        <w:rPr>
          <w:rFonts w:ascii="Arial" w:hAnsi="Arial" w:cs="Arial"/>
          <w:b/>
          <w:sz w:val="24"/>
          <w:szCs w:val="24"/>
          <w:u w:val="single"/>
        </w:rPr>
        <w:t>CREDENCIAMENTO</w:t>
      </w:r>
    </w:p>
    <w:p w14:paraId="77CF0620" w14:textId="77777777" w:rsidR="005E5DC9" w:rsidRPr="000F7272" w:rsidRDefault="005E5DC9" w:rsidP="00C52E99">
      <w:pPr>
        <w:widowControl w:val="0"/>
        <w:overflowPunct w:val="0"/>
        <w:adjustRightInd w:val="0"/>
        <w:spacing w:line="360" w:lineRule="auto"/>
        <w:ind w:right="68"/>
        <w:jc w:val="both"/>
        <w:rPr>
          <w:rFonts w:ascii="Arial" w:hAnsi="Arial" w:cs="Arial"/>
          <w:b/>
          <w:sz w:val="24"/>
          <w:szCs w:val="24"/>
        </w:rPr>
      </w:pPr>
    </w:p>
    <w:p w14:paraId="5C2AF687" w14:textId="5B18584E" w:rsidR="00C52E99" w:rsidRPr="000F7272" w:rsidRDefault="005E5DC9" w:rsidP="005E5DC9">
      <w:pPr>
        <w:widowControl w:val="0"/>
        <w:overflowPunct w:val="0"/>
        <w:adjustRightInd w:val="0"/>
        <w:spacing w:line="480" w:lineRule="auto"/>
        <w:ind w:right="68"/>
        <w:jc w:val="both"/>
        <w:rPr>
          <w:rFonts w:ascii="Arial" w:hAnsi="Arial" w:cs="Arial"/>
          <w:b/>
          <w:sz w:val="24"/>
          <w:szCs w:val="24"/>
        </w:rPr>
      </w:pPr>
      <w:r w:rsidRPr="000F7272">
        <w:rPr>
          <w:rFonts w:ascii="Arial" w:hAnsi="Arial" w:cs="Arial"/>
          <w:b/>
          <w:sz w:val="24"/>
          <w:szCs w:val="24"/>
        </w:rPr>
        <w:tab/>
      </w:r>
      <w:r w:rsidR="00C52E99" w:rsidRPr="000F7272">
        <w:rPr>
          <w:rFonts w:ascii="Arial" w:hAnsi="Arial" w:cs="Arial"/>
          <w:b/>
          <w:sz w:val="24"/>
          <w:szCs w:val="24"/>
        </w:rPr>
        <w:t xml:space="preserve">Através </w:t>
      </w:r>
      <w:proofErr w:type="gramStart"/>
      <w:r w:rsidR="00C52E99" w:rsidRPr="000F7272">
        <w:rPr>
          <w:rFonts w:ascii="Arial" w:hAnsi="Arial" w:cs="Arial"/>
          <w:b/>
          <w:sz w:val="24"/>
          <w:szCs w:val="24"/>
        </w:rPr>
        <w:t>da presente</w:t>
      </w:r>
      <w:proofErr w:type="gramEnd"/>
      <w:r w:rsidR="00C52E99" w:rsidRPr="000F7272">
        <w:rPr>
          <w:rFonts w:ascii="Arial" w:hAnsi="Arial" w:cs="Arial"/>
          <w:b/>
          <w:sz w:val="24"/>
          <w:szCs w:val="24"/>
        </w:rPr>
        <w:t xml:space="preserve">, credenciamos o(s) Sr.(a)(s) ____________________, portador(a)(s) da Cédula de Identidade nº ___________ e do CPF nº ______________________, a participar da licitação instaurada pela EMUSA, na modalidade PREGÃO PRESENCIAL nº </w:t>
      </w:r>
      <w:proofErr w:type="spellStart"/>
      <w:r w:rsidR="00040E30" w:rsidRPr="000F7272">
        <w:rPr>
          <w:rFonts w:ascii="Arial" w:hAnsi="Arial" w:cs="Arial"/>
          <w:b/>
          <w:sz w:val="24"/>
          <w:szCs w:val="24"/>
        </w:rPr>
        <w:t>xx</w:t>
      </w:r>
      <w:proofErr w:type="spellEnd"/>
      <w:r w:rsidR="00040E30" w:rsidRPr="000F7272">
        <w:rPr>
          <w:rFonts w:ascii="Arial" w:hAnsi="Arial" w:cs="Arial"/>
          <w:b/>
          <w:sz w:val="24"/>
          <w:szCs w:val="24"/>
        </w:rPr>
        <w:t>/</w:t>
      </w:r>
      <w:r w:rsidR="00482498" w:rsidRPr="000F7272">
        <w:rPr>
          <w:rFonts w:ascii="Arial" w:hAnsi="Arial" w:cs="Arial"/>
          <w:b/>
          <w:sz w:val="24"/>
          <w:szCs w:val="24"/>
        </w:rPr>
        <w:t>_____</w:t>
      </w:r>
      <w:r w:rsidR="00C52E99" w:rsidRPr="000F7272">
        <w:rPr>
          <w:rFonts w:ascii="Arial" w:hAnsi="Arial" w:cs="Arial"/>
          <w:b/>
          <w:sz w:val="24"/>
          <w:szCs w:val="24"/>
        </w:rPr>
        <w:t>,  supra</w:t>
      </w:r>
      <w:r w:rsidR="00AB6495" w:rsidRPr="000F7272">
        <w:rPr>
          <w:rFonts w:ascii="Arial" w:hAnsi="Arial" w:cs="Arial"/>
          <w:b/>
          <w:sz w:val="24"/>
          <w:szCs w:val="24"/>
        </w:rPr>
        <w:t xml:space="preserve"> </w:t>
      </w:r>
      <w:r w:rsidR="00C52E99" w:rsidRPr="000F7272">
        <w:rPr>
          <w:rFonts w:ascii="Arial" w:hAnsi="Arial" w:cs="Arial"/>
          <w:b/>
          <w:sz w:val="24"/>
          <w:szCs w:val="24"/>
        </w:rPr>
        <w:t>refe</w:t>
      </w:r>
      <w:r w:rsidR="00AB6495" w:rsidRPr="000F7272">
        <w:rPr>
          <w:rFonts w:ascii="Arial" w:hAnsi="Arial" w:cs="Arial"/>
          <w:b/>
          <w:sz w:val="24"/>
          <w:szCs w:val="24"/>
        </w:rPr>
        <w:t>re</w:t>
      </w:r>
      <w:r w:rsidR="00C52E99" w:rsidRPr="000F7272">
        <w:rPr>
          <w:rFonts w:ascii="Arial" w:hAnsi="Arial" w:cs="Arial"/>
          <w:b/>
          <w:sz w:val="24"/>
          <w:szCs w:val="24"/>
        </w:rPr>
        <w:t>nciada, na qualidade de Representante Legal da empresa, outorgando-lhe poderes para pronunciar-se em nome da empresa _______________________, bem como formular propostas e praticar os demais atos inerentes ao certame.</w:t>
      </w:r>
    </w:p>
    <w:p w14:paraId="77409173" w14:textId="77777777" w:rsidR="00C52E99" w:rsidRPr="000F7272" w:rsidRDefault="00C52E99" w:rsidP="00C52E99">
      <w:pPr>
        <w:widowControl w:val="0"/>
        <w:overflowPunct w:val="0"/>
        <w:adjustRightInd w:val="0"/>
        <w:ind w:right="70"/>
        <w:jc w:val="both"/>
        <w:rPr>
          <w:rFonts w:ascii="Arial" w:hAnsi="Arial" w:cs="Arial"/>
          <w:b/>
          <w:sz w:val="24"/>
          <w:szCs w:val="24"/>
        </w:rPr>
      </w:pPr>
    </w:p>
    <w:p w14:paraId="0318E503" w14:textId="55CD8334" w:rsidR="00C52E99" w:rsidRPr="000F7272" w:rsidRDefault="00C52E99" w:rsidP="00C52E99">
      <w:pPr>
        <w:widowControl w:val="0"/>
        <w:overflowPunct w:val="0"/>
        <w:adjustRightInd w:val="0"/>
        <w:ind w:right="70"/>
        <w:jc w:val="center"/>
        <w:rPr>
          <w:rFonts w:ascii="Arial" w:hAnsi="Arial" w:cs="Arial"/>
          <w:b/>
          <w:sz w:val="24"/>
          <w:szCs w:val="24"/>
        </w:rPr>
      </w:pPr>
      <w:r w:rsidRPr="000F7272">
        <w:rPr>
          <w:rFonts w:ascii="Arial" w:hAnsi="Arial" w:cs="Arial"/>
          <w:b/>
          <w:sz w:val="24"/>
          <w:szCs w:val="24"/>
        </w:rPr>
        <w:t xml:space="preserve">________________, ______ de ______________ </w:t>
      </w:r>
      <w:proofErr w:type="spellStart"/>
      <w:r w:rsidRPr="000F7272">
        <w:rPr>
          <w:rFonts w:ascii="Arial" w:hAnsi="Arial" w:cs="Arial"/>
          <w:b/>
          <w:sz w:val="24"/>
          <w:szCs w:val="24"/>
        </w:rPr>
        <w:t>de</w:t>
      </w:r>
      <w:proofErr w:type="spellEnd"/>
      <w:r w:rsidRPr="000F7272">
        <w:rPr>
          <w:rFonts w:ascii="Arial" w:hAnsi="Arial" w:cs="Arial"/>
          <w:b/>
          <w:sz w:val="24"/>
          <w:szCs w:val="24"/>
        </w:rPr>
        <w:t xml:space="preserve"> </w:t>
      </w:r>
      <w:r w:rsidR="00482498" w:rsidRPr="000F7272">
        <w:rPr>
          <w:rFonts w:ascii="Arial" w:hAnsi="Arial" w:cs="Arial"/>
          <w:b/>
          <w:sz w:val="24"/>
          <w:szCs w:val="24"/>
        </w:rPr>
        <w:t>_____</w:t>
      </w:r>
      <w:r w:rsidRPr="000F7272">
        <w:rPr>
          <w:rFonts w:ascii="Arial" w:hAnsi="Arial" w:cs="Arial"/>
          <w:b/>
          <w:sz w:val="24"/>
          <w:szCs w:val="24"/>
        </w:rPr>
        <w:t>.</w:t>
      </w:r>
    </w:p>
    <w:p w14:paraId="6D165DDB" w14:textId="77777777" w:rsidR="00C52E99" w:rsidRPr="000F7272" w:rsidRDefault="00C52E99" w:rsidP="00C52E99">
      <w:pPr>
        <w:widowControl w:val="0"/>
        <w:overflowPunct w:val="0"/>
        <w:adjustRightInd w:val="0"/>
        <w:ind w:right="70"/>
        <w:rPr>
          <w:rFonts w:ascii="Arial" w:hAnsi="Arial" w:cs="Arial"/>
          <w:b/>
          <w:sz w:val="24"/>
          <w:szCs w:val="24"/>
        </w:rPr>
      </w:pPr>
      <w:r w:rsidRPr="000F7272">
        <w:rPr>
          <w:rFonts w:ascii="Arial" w:hAnsi="Arial" w:cs="Arial"/>
          <w:b/>
          <w:sz w:val="24"/>
          <w:szCs w:val="24"/>
        </w:rPr>
        <w:t xml:space="preserve">                                 </w:t>
      </w:r>
      <w:r w:rsidR="005E5DC9" w:rsidRPr="000F7272">
        <w:rPr>
          <w:rFonts w:ascii="Arial" w:hAnsi="Arial" w:cs="Arial"/>
          <w:b/>
          <w:sz w:val="24"/>
          <w:szCs w:val="24"/>
        </w:rPr>
        <w:t xml:space="preserve">           </w:t>
      </w:r>
      <w:r w:rsidRPr="000F7272">
        <w:rPr>
          <w:rFonts w:ascii="Arial" w:hAnsi="Arial" w:cs="Arial"/>
          <w:b/>
          <w:sz w:val="24"/>
          <w:szCs w:val="24"/>
        </w:rPr>
        <w:t>(Local)</w:t>
      </w:r>
    </w:p>
    <w:p w14:paraId="0E1B9C7D" w14:textId="77777777" w:rsidR="00C52E99" w:rsidRPr="000F7272" w:rsidRDefault="00C52E99" w:rsidP="00C52E99">
      <w:pPr>
        <w:widowControl w:val="0"/>
        <w:overflowPunct w:val="0"/>
        <w:adjustRightInd w:val="0"/>
        <w:ind w:right="70"/>
        <w:jc w:val="center"/>
        <w:rPr>
          <w:rFonts w:ascii="Arial" w:hAnsi="Arial" w:cs="Arial"/>
          <w:b/>
          <w:sz w:val="24"/>
          <w:szCs w:val="24"/>
        </w:rPr>
      </w:pPr>
    </w:p>
    <w:p w14:paraId="544F309D" w14:textId="77777777" w:rsidR="00C52E99" w:rsidRPr="000F7272" w:rsidRDefault="00C52E99" w:rsidP="00C52E99">
      <w:pPr>
        <w:widowControl w:val="0"/>
        <w:overflowPunct w:val="0"/>
        <w:adjustRightInd w:val="0"/>
        <w:ind w:right="70"/>
        <w:jc w:val="center"/>
        <w:rPr>
          <w:rFonts w:ascii="Arial" w:hAnsi="Arial" w:cs="Arial"/>
          <w:b/>
          <w:sz w:val="24"/>
          <w:szCs w:val="24"/>
        </w:rPr>
      </w:pPr>
    </w:p>
    <w:p w14:paraId="7D08E2A1" w14:textId="77777777" w:rsidR="00C52E99" w:rsidRPr="000F7272" w:rsidRDefault="00C52E99" w:rsidP="00C52E99">
      <w:pPr>
        <w:widowControl w:val="0"/>
        <w:overflowPunct w:val="0"/>
        <w:adjustRightInd w:val="0"/>
        <w:ind w:right="70"/>
        <w:jc w:val="center"/>
        <w:rPr>
          <w:rFonts w:ascii="Arial" w:hAnsi="Arial" w:cs="Arial"/>
          <w:b/>
          <w:sz w:val="24"/>
          <w:szCs w:val="24"/>
        </w:rPr>
      </w:pPr>
      <w:r w:rsidRPr="000F7272">
        <w:rPr>
          <w:rFonts w:ascii="Arial" w:hAnsi="Arial" w:cs="Arial"/>
          <w:b/>
          <w:sz w:val="24"/>
          <w:szCs w:val="24"/>
        </w:rPr>
        <w:t>_____________________________________________________</w:t>
      </w:r>
    </w:p>
    <w:p w14:paraId="58EB3465" w14:textId="77777777" w:rsidR="00C52E99" w:rsidRPr="000F7272" w:rsidRDefault="00C52E99" w:rsidP="00C52E99">
      <w:pPr>
        <w:widowControl w:val="0"/>
        <w:overflowPunct w:val="0"/>
        <w:adjustRightInd w:val="0"/>
        <w:ind w:right="70"/>
        <w:jc w:val="center"/>
        <w:rPr>
          <w:rFonts w:ascii="Arial" w:hAnsi="Arial" w:cs="Arial"/>
          <w:b/>
          <w:sz w:val="24"/>
          <w:szCs w:val="24"/>
        </w:rPr>
      </w:pPr>
      <w:r w:rsidRPr="000F7272">
        <w:rPr>
          <w:rFonts w:ascii="Arial" w:hAnsi="Arial" w:cs="Arial"/>
          <w:b/>
          <w:sz w:val="24"/>
          <w:szCs w:val="24"/>
        </w:rPr>
        <w:t>(Nome e Assinatura do representante legal)</w:t>
      </w:r>
    </w:p>
    <w:p w14:paraId="5245F4E9" w14:textId="77777777" w:rsidR="00C52E99" w:rsidRPr="000F7272" w:rsidRDefault="00C52E99" w:rsidP="00C52E99">
      <w:pPr>
        <w:widowControl w:val="0"/>
        <w:overflowPunct w:val="0"/>
        <w:adjustRightInd w:val="0"/>
        <w:ind w:right="70"/>
        <w:jc w:val="both"/>
        <w:rPr>
          <w:rFonts w:ascii="Arial" w:hAnsi="Arial" w:cs="Arial"/>
          <w:b/>
          <w:sz w:val="24"/>
          <w:szCs w:val="24"/>
        </w:rPr>
      </w:pPr>
    </w:p>
    <w:p w14:paraId="60D16FE6" w14:textId="77777777" w:rsidR="00C52E99" w:rsidRPr="000F7272" w:rsidRDefault="00C52E99" w:rsidP="00C52E99">
      <w:pPr>
        <w:widowControl w:val="0"/>
        <w:overflowPunct w:val="0"/>
        <w:adjustRightInd w:val="0"/>
        <w:ind w:right="70"/>
        <w:jc w:val="both"/>
        <w:rPr>
          <w:rFonts w:ascii="Arial" w:hAnsi="Arial" w:cs="Arial"/>
          <w:b/>
          <w:sz w:val="24"/>
          <w:szCs w:val="24"/>
        </w:rPr>
      </w:pPr>
    </w:p>
    <w:p w14:paraId="5DBEC1EA" w14:textId="77777777" w:rsidR="00C52E99" w:rsidRPr="000F7272" w:rsidRDefault="00C52E99" w:rsidP="00C52E99">
      <w:pPr>
        <w:widowControl w:val="0"/>
        <w:overflowPunct w:val="0"/>
        <w:adjustRightInd w:val="0"/>
        <w:ind w:right="70"/>
        <w:jc w:val="both"/>
        <w:rPr>
          <w:rFonts w:ascii="Arial" w:hAnsi="Arial" w:cs="Arial"/>
          <w:b/>
          <w:sz w:val="24"/>
          <w:szCs w:val="24"/>
        </w:rPr>
      </w:pPr>
    </w:p>
    <w:p w14:paraId="7A221568" w14:textId="77777777" w:rsidR="007571F9" w:rsidRPr="000F7272" w:rsidRDefault="007571F9" w:rsidP="00C52E99">
      <w:pPr>
        <w:widowControl w:val="0"/>
        <w:overflowPunct w:val="0"/>
        <w:adjustRightInd w:val="0"/>
        <w:ind w:right="70"/>
        <w:jc w:val="both"/>
        <w:rPr>
          <w:rFonts w:ascii="Arial" w:hAnsi="Arial" w:cs="Arial"/>
          <w:b/>
          <w:sz w:val="24"/>
          <w:szCs w:val="24"/>
        </w:rPr>
      </w:pPr>
    </w:p>
    <w:p w14:paraId="089C2A19" w14:textId="77777777" w:rsidR="00547D5B" w:rsidRPr="000F7272" w:rsidRDefault="00547D5B" w:rsidP="00C52E99">
      <w:pPr>
        <w:widowControl w:val="0"/>
        <w:overflowPunct w:val="0"/>
        <w:adjustRightInd w:val="0"/>
        <w:ind w:right="70"/>
        <w:jc w:val="both"/>
        <w:rPr>
          <w:rFonts w:ascii="Arial" w:hAnsi="Arial" w:cs="Arial"/>
          <w:b/>
          <w:sz w:val="24"/>
          <w:szCs w:val="24"/>
        </w:rPr>
      </w:pPr>
    </w:p>
    <w:p w14:paraId="6A07C989" w14:textId="77777777" w:rsidR="007571F9" w:rsidRPr="000F7272" w:rsidRDefault="007571F9" w:rsidP="00C52E99">
      <w:pPr>
        <w:widowControl w:val="0"/>
        <w:overflowPunct w:val="0"/>
        <w:adjustRightInd w:val="0"/>
        <w:ind w:right="70"/>
        <w:jc w:val="both"/>
        <w:rPr>
          <w:rFonts w:ascii="Arial" w:hAnsi="Arial" w:cs="Arial"/>
          <w:b/>
          <w:sz w:val="24"/>
          <w:szCs w:val="24"/>
        </w:rPr>
      </w:pPr>
    </w:p>
    <w:p w14:paraId="47CB7F69" w14:textId="77777777" w:rsidR="00C52E99" w:rsidRPr="000F7272" w:rsidRDefault="00C52E99" w:rsidP="00C52E99">
      <w:pPr>
        <w:widowControl w:val="0"/>
        <w:overflowPunct w:val="0"/>
        <w:adjustRightInd w:val="0"/>
        <w:ind w:right="70"/>
        <w:jc w:val="both"/>
        <w:rPr>
          <w:rFonts w:ascii="Arial" w:hAnsi="Arial" w:cs="Arial"/>
          <w:b/>
          <w:sz w:val="24"/>
          <w:szCs w:val="24"/>
        </w:rPr>
      </w:pPr>
      <w:r w:rsidRPr="000F7272">
        <w:rPr>
          <w:rFonts w:ascii="Arial" w:hAnsi="Arial" w:cs="Arial"/>
          <w:b/>
          <w:sz w:val="24"/>
          <w:szCs w:val="24"/>
        </w:rPr>
        <w:t>ANEXO III – MODELO – DECLARAÇÃO DANDO CIÊNCIA DE QUE CUMRE PLENAMENTE OS REQUISITOS DE HABILITAÇÃO.</w:t>
      </w:r>
    </w:p>
    <w:p w14:paraId="64E3B589" w14:textId="77777777" w:rsidR="00941EA7" w:rsidRPr="000F7272" w:rsidRDefault="00941EA7" w:rsidP="005E5DC9">
      <w:pPr>
        <w:widowControl w:val="0"/>
        <w:overflowPunct w:val="0"/>
        <w:adjustRightInd w:val="0"/>
        <w:spacing w:line="480" w:lineRule="auto"/>
        <w:ind w:right="68"/>
        <w:jc w:val="both"/>
        <w:rPr>
          <w:rFonts w:ascii="Arial" w:hAnsi="Arial" w:cs="Arial"/>
          <w:b/>
          <w:sz w:val="24"/>
          <w:szCs w:val="24"/>
        </w:rPr>
      </w:pPr>
    </w:p>
    <w:p w14:paraId="0EB8332C" w14:textId="77777777" w:rsidR="00C52E99" w:rsidRPr="000F7272" w:rsidRDefault="00C52E99" w:rsidP="005E5DC9">
      <w:pPr>
        <w:widowControl w:val="0"/>
        <w:overflowPunct w:val="0"/>
        <w:adjustRightInd w:val="0"/>
        <w:spacing w:line="480" w:lineRule="auto"/>
        <w:ind w:right="68"/>
        <w:jc w:val="both"/>
        <w:rPr>
          <w:rFonts w:ascii="Arial" w:hAnsi="Arial" w:cs="Arial"/>
          <w:b/>
          <w:sz w:val="24"/>
          <w:szCs w:val="24"/>
        </w:rPr>
      </w:pPr>
      <w:r w:rsidRPr="000F7272">
        <w:rPr>
          <w:rFonts w:ascii="Arial" w:hAnsi="Arial" w:cs="Arial"/>
          <w:b/>
          <w:sz w:val="24"/>
          <w:szCs w:val="24"/>
        </w:rPr>
        <w:t>_____________________________________ (nome da empresa), CNPJ ____________________________________ (número de inscrição), sediada _______________________________________________ (endereço completo), declara, sob as Penas da Lei que cumpre plenamente os requisitos de habilitação para o Presente processo licitatório.</w:t>
      </w:r>
    </w:p>
    <w:p w14:paraId="4B8FCFC3" w14:textId="77777777" w:rsidR="00C52E99" w:rsidRPr="000F7272" w:rsidRDefault="00C52E99" w:rsidP="00C52E99">
      <w:pPr>
        <w:widowControl w:val="0"/>
        <w:overflowPunct w:val="0"/>
        <w:adjustRightInd w:val="0"/>
        <w:ind w:right="70"/>
        <w:jc w:val="both"/>
        <w:rPr>
          <w:rFonts w:ascii="Arial" w:hAnsi="Arial" w:cs="Arial"/>
          <w:b/>
          <w:sz w:val="24"/>
          <w:szCs w:val="24"/>
        </w:rPr>
      </w:pPr>
    </w:p>
    <w:p w14:paraId="67224F31" w14:textId="77777777" w:rsidR="00C52E99" w:rsidRPr="000F7272" w:rsidRDefault="00C52E99" w:rsidP="00C52E99">
      <w:pPr>
        <w:widowControl w:val="0"/>
        <w:overflowPunct w:val="0"/>
        <w:adjustRightInd w:val="0"/>
        <w:ind w:right="70"/>
        <w:jc w:val="both"/>
        <w:rPr>
          <w:rFonts w:ascii="Arial" w:hAnsi="Arial" w:cs="Arial"/>
          <w:b/>
          <w:sz w:val="24"/>
          <w:szCs w:val="24"/>
        </w:rPr>
      </w:pPr>
    </w:p>
    <w:p w14:paraId="2A450576" w14:textId="419CA6D8" w:rsidR="00C52E99" w:rsidRPr="000F7272" w:rsidRDefault="00C52E99" w:rsidP="00C52E99">
      <w:pPr>
        <w:widowControl w:val="0"/>
        <w:overflowPunct w:val="0"/>
        <w:adjustRightInd w:val="0"/>
        <w:ind w:right="70"/>
        <w:jc w:val="center"/>
        <w:rPr>
          <w:rFonts w:ascii="Arial" w:hAnsi="Arial" w:cs="Arial"/>
          <w:b/>
          <w:sz w:val="24"/>
          <w:szCs w:val="24"/>
        </w:rPr>
      </w:pPr>
      <w:r w:rsidRPr="000F7272">
        <w:rPr>
          <w:rFonts w:ascii="Arial" w:hAnsi="Arial" w:cs="Arial"/>
          <w:b/>
          <w:sz w:val="24"/>
          <w:szCs w:val="24"/>
        </w:rPr>
        <w:t xml:space="preserve">________________, ______ de ______________ </w:t>
      </w:r>
      <w:proofErr w:type="spellStart"/>
      <w:r w:rsidRPr="000F7272">
        <w:rPr>
          <w:rFonts w:ascii="Arial" w:hAnsi="Arial" w:cs="Arial"/>
          <w:b/>
          <w:sz w:val="24"/>
          <w:szCs w:val="24"/>
        </w:rPr>
        <w:t>de</w:t>
      </w:r>
      <w:proofErr w:type="spellEnd"/>
      <w:r w:rsidRPr="000F7272">
        <w:rPr>
          <w:rFonts w:ascii="Arial" w:hAnsi="Arial" w:cs="Arial"/>
          <w:b/>
          <w:sz w:val="24"/>
          <w:szCs w:val="24"/>
        </w:rPr>
        <w:t xml:space="preserve"> </w:t>
      </w:r>
      <w:r w:rsidR="00482498" w:rsidRPr="000F7272">
        <w:rPr>
          <w:rFonts w:ascii="Arial" w:hAnsi="Arial" w:cs="Arial"/>
          <w:b/>
          <w:sz w:val="24"/>
          <w:szCs w:val="24"/>
        </w:rPr>
        <w:t>_____</w:t>
      </w:r>
      <w:r w:rsidRPr="000F7272">
        <w:rPr>
          <w:rFonts w:ascii="Arial" w:hAnsi="Arial" w:cs="Arial"/>
          <w:b/>
          <w:sz w:val="24"/>
          <w:szCs w:val="24"/>
        </w:rPr>
        <w:t>.</w:t>
      </w:r>
    </w:p>
    <w:p w14:paraId="34EF409B" w14:textId="77777777" w:rsidR="00C52E99" w:rsidRPr="000F7272" w:rsidRDefault="00C52E99" w:rsidP="00C52E99">
      <w:pPr>
        <w:widowControl w:val="0"/>
        <w:overflowPunct w:val="0"/>
        <w:adjustRightInd w:val="0"/>
        <w:ind w:right="70"/>
        <w:rPr>
          <w:rFonts w:ascii="Arial" w:hAnsi="Arial" w:cs="Arial"/>
          <w:b/>
          <w:sz w:val="24"/>
          <w:szCs w:val="24"/>
        </w:rPr>
      </w:pPr>
      <w:r w:rsidRPr="000F7272">
        <w:rPr>
          <w:rFonts w:ascii="Arial" w:hAnsi="Arial" w:cs="Arial"/>
          <w:b/>
          <w:sz w:val="24"/>
          <w:szCs w:val="24"/>
        </w:rPr>
        <w:t xml:space="preserve">                              </w:t>
      </w:r>
      <w:r w:rsidR="005E5DC9" w:rsidRPr="000F7272">
        <w:rPr>
          <w:rFonts w:ascii="Arial" w:hAnsi="Arial" w:cs="Arial"/>
          <w:b/>
          <w:sz w:val="24"/>
          <w:szCs w:val="24"/>
        </w:rPr>
        <w:t xml:space="preserve">              </w:t>
      </w:r>
      <w:r w:rsidRPr="000F7272">
        <w:rPr>
          <w:rFonts w:ascii="Arial" w:hAnsi="Arial" w:cs="Arial"/>
          <w:b/>
          <w:sz w:val="24"/>
          <w:szCs w:val="24"/>
        </w:rPr>
        <w:t xml:space="preserve"> (Local)</w:t>
      </w:r>
    </w:p>
    <w:p w14:paraId="598E51C0" w14:textId="77777777" w:rsidR="00941EA7" w:rsidRPr="000F7272" w:rsidRDefault="00941EA7" w:rsidP="00C52E99">
      <w:pPr>
        <w:widowControl w:val="0"/>
        <w:overflowPunct w:val="0"/>
        <w:adjustRightInd w:val="0"/>
        <w:ind w:right="70"/>
        <w:rPr>
          <w:rFonts w:ascii="Arial" w:hAnsi="Arial" w:cs="Arial"/>
          <w:b/>
          <w:sz w:val="24"/>
          <w:szCs w:val="24"/>
        </w:rPr>
      </w:pPr>
    </w:p>
    <w:p w14:paraId="43E30B9D" w14:textId="77777777" w:rsidR="00C52E99" w:rsidRPr="000F7272" w:rsidRDefault="00C52E99" w:rsidP="00C52E99">
      <w:pPr>
        <w:widowControl w:val="0"/>
        <w:overflowPunct w:val="0"/>
        <w:adjustRightInd w:val="0"/>
        <w:ind w:right="70"/>
        <w:jc w:val="center"/>
        <w:rPr>
          <w:rFonts w:ascii="Arial" w:hAnsi="Arial" w:cs="Arial"/>
          <w:b/>
          <w:sz w:val="24"/>
          <w:szCs w:val="24"/>
        </w:rPr>
      </w:pPr>
      <w:r w:rsidRPr="000F7272">
        <w:rPr>
          <w:rFonts w:ascii="Arial" w:hAnsi="Arial" w:cs="Arial"/>
          <w:b/>
          <w:sz w:val="24"/>
          <w:szCs w:val="24"/>
        </w:rPr>
        <w:t>_____________________________________________________</w:t>
      </w:r>
    </w:p>
    <w:p w14:paraId="78417035" w14:textId="77777777" w:rsidR="00C52E99" w:rsidRPr="000F7272" w:rsidRDefault="00C52E99" w:rsidP="00C52E99">
      <w:pPr>
        <w:widowControl w:val="0"/>
        <w:overflowPunct w:val="0"/>
        <w:adjustRightInd w:val="0"/>
        <w:ind w:right="70"/>
        <w:jc w:val="center"/>
        <w:rPr>
          <w:rFonts w:ascii="Arial" w:hAnsi="Arial" w:cs="Arial"/>
          <w:b/>
          <w:sz w:val="24"/>
          <w:szCs w:val="24"/>
        </w:rPr>
      </w:pPr>
      <w:r w:rsidRPr="000F7272">
        <w:rPr>
          <w:rFonts w:ascii="Arial" w:hAnsi="Arial" w:cs="Arial"/>
          <w:b/>
          <w:sz w:val="24"/>
          <w:szCs w:val="24"/>
        </w:rPr>
        <w:t>(Nome e Assinatura do representante legal)</w:t>
      </w:r>
    </w:p>
    <w:p w14:paraId="017A89DC" w14:textId="77777777" w:rsidR="00C52E99" w:rsidRPr="000F7272" w:rsidRDefault="00C52E99" w:rsidP="00C52E99">
      <w:pPr>
        <w:widowControl w:val="0"/>
        <w:overflowPunct w:val="0"/>
        <w:adjustRightInd w:val="0"/>
        <w:ind w:right="70"/>
        <w:jc w:val="center"/>
        <w:rPr>
          <w:rFonts w:ascii="Arial" w:hAnsi="Arial" w:cs="Arial"/>
          <w:b/>
          <w:sz w:val="24"/>
          <w:szCs w:val="24"/>
        </w:rPr>
      </w:pPr>
    </w:p>
    <w:p w14:paraId="55075FEA" w14:textId="77777777" w:rsidR="00C52E99" w:rsidRPr="000F7272" w:rsidRDefault="00C52E99" w:rsidP="00C52E99">
      <w:pPr>
        <w:widowControl w:val="0"/>
        <w:overflowPunct w:val="0"/>
        <w:adjustRightInd w:val="0"/>
        <w:ind w:right="70"/>
        <w:jc w:val="both"/>
        <w:rPr>
          <w:rFonts w:ascii="Arial" w:hAnsi="Arial" w:cs="Arial"/>
          <w:b/>
          <w:sz w:val="24"/>
          <w:szCs w:val="24"/>
        </w:rPr>
      </w:pPr>
    </w:p>
    <w:p w14:paraId="16F7672F" w14:textId="77777777" w:rsidR="00C52E99" w:rsidRPr="000F7272" w:rsidRDefault="00C52E99" w:rsidP="00C52E99">
      <w:pPr>
        <w:widowControl w:val="0"/>
        <w:overflowPunct w:val="0"/>
        <w:adjustRightInd w:val="0"/>
        <w:ind w:right="70"/>
        <w:jc w:val="both"/>
        <w:rPr>
          <w:rFonts w:ascii="Arial" w:hAnsi="Arial" w:cs="Arial"/>
          <w:b/>
          <w:sz w:val="24"/>
          <w:szCs w:val="24"/>
        </w:rPr>
      </w:pPr>
      <w:r w:rsidRPr="000F7272">
        <w:rPr>
          <w:rFonts w:ascii="Arial" w:hAnsi="Arial" w:cs="Arial"/>
          <w:b/>
          <w:sz w:val="24"/>
          <w:szCs w:val="24"/>
        </w:rPr>
        <w:br w:type="page"/>
      </w:r>
    </w:p>
    <w:p w14:paraId="2C3E267B" w14:textId="77777777" w:rsidR="00C426F5" w:rsidRPr="000F7272" w:rsidRDefault="00C52E99" w:rsidP="00C426F5">
      <w:pPr>
        <w:widowControl w:val="0"/>
        <w:overflowPunct w:val="0"/>
        <w:adjustRightInd w:val="0"/>
        <w:ind w:right="70"/>
        <w:jc w:val="center"/>
        <w:rPr>
          <w:rFonts w:ascii="Arial" w:hAnsi="Arial" w:cs="Arial"/>
          <w:b/>
          <w:bCs/>
          <w:sz w:val="24"/>
          <w:szCs w:val="24"/>
        </w:rPr>
      </w:pPr>
      <w:r w:rsidRPr="000F7272">
        <w:rPr>
          <w:rFonts w:ascii="Arial" w:hAnsi="Arial" w:cs="Arial"/>
          <w:b/>
          <w:sz w:val="24"/>
          <w:szCs w:val="24"/>
        </w:rPr>
        <w:lastRenderedPageBreak/>
        <w:t xml:space="preserve">ANEXO IV – MODELO – </w:t>
      </w:r>
      <w:r w:rsidR="00C426F5" w:rsidRPr="000F7272">
        <w:rPr>
          <w:rFonts w:ascii="Arial" w:hAnsi="Arial" w:cs="Arial"/>
          <w:b/>
          <w:bCs/>
          <w:sz w:val="24"/>
          <w:szCs w:val="24"/>
        </w:rPr>
        <w:t>PROPOSTA DE PREÇOS</w:t>
      </w:r>
    </w:p>
    <w:p w14:paraId="6756FD32" w14:textId="77777777" w:rsidR="00C426F5" w:rsidRPr="000F7272"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0F7272">
        <w:rPr>
          <w:rFonts w:ascii="Arial" w:hAnsi="Arial" w:cs="Arial"/>
          <w:b/>
          <w:bCs/>
          <w:sz w:val="24"/>
          <w:szCs w:val="24"/>
        </w:rPr>
        <w:t xml:space="preserve">RAZÃO SOCIAL:                                                       </w:t>
      </w:r>
    </w:p>
    <w:p w14:paraId="0F3C5011" w14:textId="77777777" w:rsidR="00C426F5" w:rsidRPr="000F7272" w:rsidRDefault="00C426F5" w:rsidP="00C426F5">
      <w:pPr>
        <w:widowControl w:val="0"/>
        <w:tabs>
          <w:tab w:val="left" w:pos="2370"/>
        </w:tabs>
        <w:overflowPunct w:val="0"/>
        <w:adjustRightInd w:val="0"/>
        <w:spacing w:after="0" w:line="240" w:lineRule="auto"/>
        <w:ind w:left="284" w:right="68"/>
        <w:jc w:val="both"/>
        <w:rPr>
          <w:rFonts w:ascii="Arial" w:hAnsi="Arial" w:cs="Arial"/>
          <w:b/>
          <w:bCs/>
          <w:sz w:val="24"/>
          <w:szCs w:val="24"/>
        </w:rPr>
      </w:pPr>
      <w:r w:rsidRPr="000F7272">
        <w:rPr>
          <w:rFonts w:ascii="Arial" w:hAnsi="Arial" w:cs="Arial"/>
          <w:b/>
          <w:bCs/>
          <w:sz w:val="24"/>
          <w:szCs w:val="24"/>
        </w:rPr>
        <w:t>CNPJ:</w:t>
      </w:r>
      <w:r w:rsidRPr="000F7272">
        <w:rPr>
          <w:rFonts w:ascii="Arial" w:hAnsi="Arial" w:cs="Arial"/>
          <w:b/>
          <w:bCs/>
          <w:sz w:val="24"/>
          <w:szCs w:val="24"/>
        </w:rPr>
        <w:tab/>
      </w:r>
    </w:p>
    <w:p w14:paraId="17D85B0B" w14:textId="77777777" w:rsidR="00C426F5" w:rsidRPr="000F7272"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0F7272">
        <w:rPr>
          <w:rFonts w:ascii="Arial" w:hAnsi="Arial" w:cs="Arial"/>
          <w:b/>
          <w:bCs/>
          <w:sz w:val="24"/>
          <w:szCs w:val="24"/>
        </w:rPr>
        <w:t>INSCRIÇÃO MUNICIPAL E/OU ESTADUAL:</w:t>
      </w:r>
      <w:proofErr w:type="gramStart"/>
      <w:r w:rsidRPr="000F7272">
        <w:rPr>
          <w:rFonts w:ascii="Arial" w:hAnsi="Arial" w:cs="Arial"/>
          <w:b/>
          <w:bCs/>
          <w:sz w:val="24"/>
          <w:szCs w:val="24"/>
        </w:rPr>
        <w:t xml:space="preserve">  </w:t>
      </w:r>
    </w:p>
    <w:p w14:paraId="622977AE" w14:textId="77777777" w:rsidR="00C426F5" w:rsidRPr="000F7272" w:rsidRDefault="00C426F5" w:rsidP="00C426F5">
      <w:pPr>
        <w:widowControl w:val="0"/>
        <w:overflowPunct w:val="0"/>
        <w:adjustRightInd w:val="0"/>
        <w:spacing w:after="0" w:line="240" w:lineRule="auto"/>
        <w:ind w:left="284" w:right="68"/>
        <w:jc w:val="both"/>
        <w:rPr>
          <w:rFonts w:ascii="Arial" w:hAnsi="Arial" w:cs="Arial"/>
          <w:b/>
          <w:bCs/>
          <w:sz w:val="24"/>
          <w:szCs w:val="24"/>
        </w:rPr>
      </w:pPr>
      <w:proofErr w:type="gramEnd"/>
      <w:r w:rsidRPr="000F7272">
        <w:rPr>
          <w:rFonts w:ascii="Arial" w:hAnsi="Arial" w:cs="Arial"/>
          <w:b/>
          <w:bCs/>
          <w:sz w:val="24"/>
          <w:szCs w:val="24"/>
        </w:rPr>
        <w:t>ENDEREÇO:</w:t>
      </w:r>
    </w:p>
    <w:p w14:paraId="6BE14160" w14:textId="77777777" w:rsidR="00C426F5" w:rsidRPr="000F7272"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0F7272">
        <w:rPr>
          <w:rFonts w:ascii="Arial" w:hAnsi="Arial" w:cs="Arial"/>
          <w:b/>
          <w:bCs/>
          <w:sz w:val="24"/>
          <w:szCs w:val="24"/>
        </w:rPr>
        <w:t>BAIRRO:</w:t>
      </w:r>
      <w:proofErr w:type="gramStart"/>
      <w:r w:rsidRPr="000F7272">
        <w:rPr>
          <w:rFonts w:ascii="Arial" w:hAnsi="Arial" w:cs="Arial"/>
          <w:b/>
          <w:bCs/>
          <w:sz w:val="24"/>
          <w:szCs w:val="24"/>
        </w:rPr>
        <w:t xml:space="preserve">   </w:t>
      </w:r>
      <w:proofErr w:type="gramEnd"/>
      <w:r w:rsidRPr="000F7272">
        <w:rPr>
          <w:rFonts w:ascii="Arial" w:hAnsi="Arial" w:cs="Arial"/>
          <w:b/>
          <w:bCs/>
          <w:sz w:val="24"/>
          <w:szCs w:val="24"/>
        </w:rPr>
        <w:tab/>
      </w:r>
      <w:r w:rsidRPr="000F7272">
        <w:rPr>
          <w:rFonts w:ascii="Arial" w:hAnsi="Arial" w:cs="Arial"/>
          <w:b/>
          <w:bCs/>
          <w:sz w:val="24"/>
          <w:szCs w:val="24"/>
        </w:rPr>
        <w:tab/>
      </w:r>
      <w:r w:rsidRPr="000F7272">
        <w:rPr>
          <w:rFonts w:ascii="Arial" w:hAnsi="Arial" w:cs="Arial"/>
          <w:b/>
          <w:bCs/>
          <w:sz w:val="24"/>
          <w:szCs w:val="24"/>
        </w:rPr>
        <w:tab/>
      </w:r>
      <w:r w:rsidRPr="000F7272">
        <w:rPr>
          <w:rFonts w:ascii="Arial" w:hAnsi="Arial" w:cs="Arial"/>
          <w:b/>
          <w:bCs/>
          <w:sz w:val="24"/>
          <w:szCs w:val="24"/>
        </w:rPr>
        <w:tab/>
      </w:r>
      <w:r w:rsidRPr="000F7272">
        <w:rPr>
          <w:rFonts w:ascii="Arial" w:hAnsi="Arial" w:cs="Arial"/>
          <w:b/>
          <w:bCs/>
          <w:sz w:val="24"/>
          <w:szCs w:val="24"/>
        </w:rPr>
        <w:tab/>
        <w:t xml:space="preserve">               CEP:</w:t>
      </w:r>
    </w:p>
    <w:p w14:paraId="3B95E0AF" w14:textId="77777777" w:rsidR="00C426F5" w:rsidRPr="000F7272"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0F7272">
        <w:rPr>
          <w:rFonts w:ascii="Arial" w:hAnsi="Arial" w:cs="Arial"/>
          <w:b/>
          <w:bCs/>
          <w:sz w:val="24"/>
          <w:szCs w:val="24"/>
        </w:rPr>
        <w:t>CIDADE:</w:t>
      </w:r>
      <w:proofErr w:type="gramStart"/>
      <w:r w:rsidRPr="000F7272">
        <w:rPr>
          <w:rFonts w:ascii="Arial" w:hAnsi="Arial" w:cs="Arial"/>
          <w:b/>
          <w:bCs/>
          <w:sz w:val="24"/>
          <w:szCs w:val="24"/>
        </w:rPr>
        <w:t xml:space="preserve">  </w:t>
      </w:r>
      <w:proofErr w:type="gramEnd"/>
      <w:r w:rsidRPr="000F7272">
        <w:rPr>
          <w:rFonts w:ascii="Arial" w:hAnsi="Arial" w:cs="Arial"/>
          <w:b/>
          <w:bCs/>
          <w:sz w:val="24"/>
          <w:szCs w:val="24"/>
        </w:rPr>
        <w:tab/>
      </w:r>
      <w:r w:rsidRPr="000F7272">
        <w:rPr>
          <w:rFonts w:ascii="Arial" w:hAnsi="Arial" w:cs="Arial"/>
          <w:b/>
          <w:bCs/>
          <w:sz w:val="24"/>
          <w:szCs w:val="24"/>
        </w:rPr>
        <w:tab/>
      </w:r>
      <w:r w:rsidRPr="000F7272">
        <w:rPr>
          <w:rFonts w:ascii="Arial" w:hAnsi="Arial" w:cs="Arial"/>
          <w:b/>
          <w:bCs/>
          <w:sz w:val="24"/>
          <w:szCs w:val="24"/>
        </w:rPr>
        <w:tab/>
      </w:r>
      <w:r w:rsidRPr="000F7272">
        <w:rPr>
          <w:rFonts w:ascii="Arial" w:hAnsi="Arial" w:cs="Arial"/>
          <w:b/>
          <w:bCs/>
          <w:sz w:val="24"/>
          <w:szCs w:val="24"/>
        </w:rPr>
        <w:tab/>
      </w:r>
      <w:r w:rsidRPr="000F7272">
        <w:rPr>
          <w:rFonts w:ascii="Arial" w:hAnsi="Arial" w:cs="Arial"/>
          <w:b/>
          <w:bCs/>
          <w:sz w:val="24"/>
          <w:szCs w:val="24"/>
        </w:rPr>
        <w:tab/>
      </w:r>
      <w:r w:rsidRPr="000F7272">
        <w:rPr>
          <w:rFonts w:ascii="Arial" w:hAnsi="Arial" w:cs="Arial"/>
          <w:b/>
          <w:bCs/>
          <w:sz w:val="24"/>
          <w:szCs w:val="24"/>
        </w:rPr>
        <w:tab/>
        <w:t xml:space="preserve">ESTADO: </w:t>
      </w:r>
    </w:p>
    <w:p w14:paraId="7FD9671F" w14:textId="77777777" w:rsidR="00C426F5" w:rsidRPr="000F7272"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0F7272">
        <w:rPr>
          <w:rFonts w:ascii="Arial" w:hAnsi="Arial" w:cs="Arial"/>
          <w:b/>
          <w:bCs/>
          <w:sz w:val="24"/>
          <w:szCs w:val="24"/>
        </w:rPr>
        <w:t>TELEFONE:</w:t>
      </w:r>
      <w:proofErr w:type="gramStart"/>
      <w:r w:rsidRPr="000F7272">
        <w:rPr>
          <w:rFonts w:ascii="Arial" w:hAnsi="Arial" w:cs="Arial"/>
          <w:b/>
          <w:bCs/>
          <w:sz w:val="24"/>
          <w:szCs w:val="24"/>
        </w:rPr>
        <w:t xml:space="preserve">  </w:t>
      </w:r>
      <w:proofErr w:type="gramEnd"/>
      <w:r w:rsidRPr="000F7272">
        <w:rPr>
          <w:rFonts w:ascii="Arial" w:hAnsi="Arial" w:cs="Arial"/>
          <w:b/>
          <w:bCs/>
          <w:sz w:val="24"/>
          <w:szCs w:val="24"/>
        </w:rPr>
        <w:tab/>
      </w:r>
      <w:r w:rsidRPr="000F7272">
        <w:rPr>
          <w:rFonts w:ascii="Arial" w:hAnsi="Arial" w:cs="Arial"/>
          <w:b/>
          <w:bCs/>
          <w:sz w:val="24"/>
          <w:szCs w:val="24"/>
        </w:rPr>
        <w:tab/>
      </w:r>
      <w:r w:rsidRPr="000F7272">
        <w:rPr>
          <w:rFonts w:ascii="Arial" w:hAnsi="Arial" w:cs="Arial"/>
          <w:b/>
          <w:bCs/>
          <w:sz w:val="24"/>
          <w:szCs w:val="24"/>
        </w:rPr>
        <w:tab/>
      </w:r>
      <w:r w:rsidRPr="000F7272">
        <w:rPr>
          <w:rFonts w:ascii="Arial" w:hAnsi="Arial" w:cs="Arial"/>
          <w:b/>
          <w:bCs/>
          <w:sz w:val="24"/>
          <w:szCs w:val="24"/>
        </w:rPr>
        <w:tab/>
      </w:r>
      <w:r w:rsidRPr="000F7272">
        <w:rPr>
          <w:rFonts w:ascii="Arial" w:hAnsi="Arial" w:cs="Arial"/>
          <w:b/>
          <w:bCs/>
          <w:sz w:val="24"/>
          <w:szCs w:val="24"/>
        </w:rPr>
        <w:tab/>
      </w:r>
      <w:r w:rsidRPr="000F7272">
        <w:rPr>
          <w:rFonts w:ascii="Arial" w:hAnsi="Arial" w:cs="Arial"/>
          <w:b/>
          <w:bCs/>
          <w:sz w:val="24"/>
          <w:szCs w:val="24"/>
        </w:rPr>
        <w:tab/>
        <w:t xml:space="preserve">FAX: </w:t>
      </w:r>
    </w:p>
    <w:p w14:paraId="52561063" w14:textId="77777777" w:rsidR="00C426F5" w:rsidRPr="000F7272"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0F7272">
        <w:rPr>
          <w:rFonts w:ascii="Arial" w:hAnsi="Arial" w:cs="Arial"/>
          <w:b/>
          <w:bCs/>
          <w:sz w:val="24"/>
          <w:szCs w:val="24"/>
        </w:rPr>
        <w:t>E-MAIL:</w:t>
      </w:r>
    </w:p>
    <w:p w14:paraId="4ABF972E" w14:textId="77777777" w:rsidR="00C426F5" w:rsidRPr="000F7272" w:rsidRDefault="00C426F5" w:rsidP="00C426F5">
      <w:pPr>
        <w:widowControl w:val="0"/>
        <w:overflowPunct w:val="0"/>
        <w:adjustRightInd w:val="0"/>
        <w:spacing w:after="0" w:line="240" w:lineRule="auto"/>
        <w:ind w:left="284" w:right="68"/>
        <w:jc w:val="both"/>
        <w:rPr>
          <w:rFonts w:ascii="Arial" w:hAnsi="Arial" w:cs="Arial"/>
          <w:b/>
          <w:bCs/>
          <w:sz w:val="24"/>
          <w:szCs w:val="24"/>
        </w:rPr>
      </w:pPr>
    </w:p>
    <w:tbl>
      <w:tblPr>
        <w:tblW w:w="9045"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9"/>
        <w:gridCol w:w="3685"/>
        <w:gridCol w:w="3571"/>
      </w:tblGrid>
      <w:tr w:rsidR="00156CEB" w:rsidRPr="000F7272" w14:paraId="77DE0300" w14:textId="77777777" w:rsidTr="00066DE1">
        <w:trPr>
          <w:trHeight w:val="263"/>
        </w:trPr>
        <w:tc>
          <w:tcPr>
            <w:tcW w:w="1789" w:type="dxa"/>
            <w:tcBorders>
              <w:top w:val="single" w:sz="18" w:space="0" w:color="auto"/>
              <w:left w:val="single" w:sz="18" w:space="0" w:color="auto"/>
              <w:bottom w:val="single" w:sz="18" w:space="0" w:color="auto"/>
              <w:right w:val="single" w:sz="18" w:space="0" w:color="auto"/>
            </w:tcBorders>
            <w:shd w:val="clear" w:color="auto" w:fill="E36C0A" w:themeFill="accent6" w:themeFillShade="BF"/>
            <w:vAlign w:val="bottom"/>
            <w:hideMark/>
          </w:tcPr>
          <w:p w14:paraId="3317AB29" w14:textId="77777777" w:rsidR="00C426F5" w:rsidRPr="000F7272" w:rsidRDefault="00C426F5" w:rsidP="00066DE1">
            <w:pPr>
              <w:widowControl w:val="0"/>
              <w:suppressAutoHyphens/>
              <w:overflowPunct w:val="0"/>
              <w:adjustRightInd w:val="0"/>
              <w:spacing w:after="0" w:line="240" w:lineRule="auto"/>
              <w:ind w:left="284" w:right="68"/>
              <w:jc w:val="center"/>
              <w:rPr>
                <w:rFonts w:ascii="Arial" w:eastAsia="Times New Roman" w:hAnsi="Arial" w:cs="Arial"/>
                <w:b/>
                <w:bCs/>
                <w:sz w:val="24"/>
                <w:szCs w:val="24"/>
                <w:lang w:eastAsia="ar-SA"/>
              </w:rPr>
            </w:pPr>
            <w:r w:rsidRPr="000F7272">
              <w:rPr>
                <w:rFonts w:ascii="Arial" w:hAnsi="Arial" w:cs="Arial"/>
                <w:b/>
                <w:bCs/>
                <w:sz w:val="24"/>
                <w:szCs w:val="24"/>
              </w:rPr>
              <w:t>Item</w:t>
            </w:r>
          </w:p>
        </w:tc>
        <w:tc>
          <w:tcPr>
            <w:tcW w:w="3685" w:type="dxa"/>
            <w:tcBorders>
              <w:top w:val="single" w:sz="18" w:space="0" w:color="auto"/>
              <w:left w:val="single" w:sz="18" w:space="0" w:color="auto"/>
              <w:bottom w:val="single" w:sz="18" w:space="0" w:color="auto"/>
              <w:right w:val="single" w:sz="18" w:space="0" w:color="auto"/>
            </w:tcBorders>
            <w:shd w:val="clear" w:color="auto" w:fill="E36C0A" w:themeFill="accent6" w:themeFillShade="BF"/>
            <w:vAlign w:val="bottom"/>
            <w:hideMark/>
          </w:tcPr>
          <w:p w14:paraId="2E0E0981" w14:textId="77777777" w:rsidR="00C426F5" w:rsidRPr="000F7272" w:rsidRDefault="00C426F5" w:rsidP="00066DE1">
            <w:pPr>
              <w:widowControl w:val="0"/>
              <w:suppressAutoHyphens/>
              <w:overflowPunct w:val="0"/>
              <w:adjustRightInd w:val="0"/>
              <w:spacing w:after="0" w:line="240" w:lineRule="auto"/>
              <w:ind w:left="284" w:right="68"/>
              <w:jc w:val="center"/>
              <w:rPr>
                <w:rFonts w:ascii="Arial" w:eastAsia="Times New Roman" w:hAnsi="Arial" w:cs="Arial"/>
                <w:b/>
                <w:bCs/>
                <w:sz w:val="24"/>
                <w:szCs w:val="24"/>
                <w:lang w:eastAsia="ar-SA"/>
              </w:rPr>
            </w:pPr>
            <w:r w:rsidRPr="000F7272">
              <w:rPr>
                <w:rFonts w:ascii="Arial" w:hAnsi="Arial" w:cs="Arial"/>
                <w:b/>
                <w:bCs/>
                <w:sz w:val="24"/>
                <w:szCs w:val="24"/>
              </w:rPr>
              <w:t>Valor Unitário (R$)</w:t>
            </w:r>
          </w:p>
        </w:tc>
        <w:tc>
          <w:tcPr>
            <w:tcW w:w="3571" w:type="dxa"/>
            <w:tcBorders>
              <w:top w:val="single" w:sz="18" w:space="0" w:color="auto"/>
              <w:left w:val="single" w:sz="18" w:space="0" w:color="auto"/>
              <w:bottom w:val="single" w:sz="18" w:space="0" w:color="auto"/>
              <w:right w:val="single" w:sz="18" w:space="0" w:color="auto"/>
            </w:tcBorders>
            <w:shd w:val="clear" w:color="auto" w:fill="E36C0A" w:themeFill="accent6" w:themeFillShade="BF"/>
            <w:vAlign w:val="bottom"/>
            <w:hideMark/>
          </w:tcPr>
          <w:p w14:paraId="6B8F69E2" w14:textId="77777777" w:rsidR="00C426F5" w:rsidRPr="000F7272" w:rsidRDefault="00C426F5" w:rsidP="00066DE1">
            <w:pPr>
              <w:widowControl w:val="0"/>
              <w:suppressAutoHyphens/>
              <w:overflowPunct w:val="0"/>
              <w:adjustRightInd w:val="0"/>
              <w:spacing w:after="0" w:line="240" w:lineRule="auto"/>
              <w:ind w:left="284" w:right="68"/>
              <w:jc w:val="center"/>
              <w:rPr>
                <w:rFonts w:ascii="Arial" w:eastAsia="Times New Roman" w:hAnsi="Arial" w:cs="Arial"/>
                <w:b/>
                <w:bCs/>
                <w:sz w:val="24"/>
                <w:szCs w:val="24"/>
                <w:lang w:eastAsia="ar-SA"/>
              </w:rPr>
            </w:pPr>
            <w:r w:rsidRPr="000F7272">
              <w:rPr>
                <w:rFonts w:ascii="Arial" w:hAnsi="Arial" w:cs="Arial"/>
                <w:b/>
                <w:bCs/>
                <w:sz w:val="24"/>
                <w:szCs w:val="24"/>
              </w:rPr>
              <w:t>Valor Total do Item (R$)</w:t>
            </w:r>
          </w:p>
        </w:tc>
      </w:tr>
      <w:tr w:rsidR="00156CEB" w:rsidRPr="000F7272" w14:paraId="07B8C000" w14:textId="77777777" w:rsidTr="00066DE1">
        <w:trPr>
          <w:trHeight w:val="184"/>
        </w:trPr>
        <w:tc>
          <w:tcPr>
            <w:tcW w:w="1789" w:type="dxa"/>
            <w:tcBorders>
              <w:top w:val="single" w:sz="18" w:space="0" w:color="auto"/>
              <w:left w:val="single" w:sz="18" w:space="0" w:color="auto"/>
              <w:bottom w:val="single" w:sz="18" w:space="0" w:color="auto"/>
              <w:right w:val="single" w:sz="18" w:space="0" w:color="auto"/>
            </w:tcBorders>
          </w:tcPr>
          <w:p w14:paraId="1B26199A" w14:textId="77777777" w:rsidR="00C426F5" w:rsidRPr="000F7272" w:rsidRDefault="00C426F5" w:rsidP="00066DE1">
            <w:pPr>
              <w:widowControl w:val="0"/>
              <w:suppressAutoHyphens/>
              <w:overflowPunct w:val="0"/>
              <w:adjustRightInd w:val="0"/>
              <w:spacing w:after="0" w:line="240" w:lineRule="auto"/>
              <w:ind w:left="284" w:right="68"/>
              <w:jc w:val="both"/>
              <w:rPr>
                <w:rFonts w:ascii="Arial" w:eastAsia="Times New Roman" w:hAnsi="Arial" w:cs="Arial"/>
                <w:b/>
                <w:sz w:val="24"/>
                <w:szCs w:val="24"/>
                <w:lang w:eastAsia="ar-SA"/>
              </w:rPr>
            </w:pPr>
          </w:p>
        </w:tc>
        <w:tc>
          <w:tcPr>
            <w:tcW w:w="3685" w:type="dxa"/>
            <w:tcBorders>
              <w:top w:val="single" w:sz="18" w:space="0" w:color="auto"/>
              <w:left w:val="single" w:sz="18" w:space="0" w:color="auto"/>
              <w:bottom w:val="single" w:sz="18" w:space="0" w:color="auto"/>
              <w:right w:val="single" w:sz="18" w:space="0" w:color="auto"/>
            </w:tcBorders>
          </w:tcPr>
          <w:p w14:paraId="1FB0F380" w14:textId="77777777" w:rsidR="00C426F5" w:rsidRPr="000F7272" w:rsidRDefault="00C426F5" w:rsidP="00066DE1">
            <w:pPr>
              <w:widowControl w:val="0"/>
              <w:suppressAutoHyphens/>
              <w:overflowPunct w:val="0"/>
              <w:adjustRightInd w:val="0"/>
              <w:spacing w:after="0" w:line="240" w:lineRule="auto"/>
              <w:ind w:left="284" w:right="68"/>
              <w:jc w:val="both"/>
              <w:rPr>
                <w:rFonts w:ascii="Arial" w:eastAsia="Times New Roman" w:hAnsi="Arial" w:cs="Arial"/>
                <w:b/>
                <w:sz w:val="24"/>
                <w:szCs w:val="24"/>
                <w:lang w:eastAsia="ar-SA"/>
              </w:rPr>
            </w:pPr>
          </w:p>
        </w:tc>
        <w:tc>
          <w:tcPr>
            <w:tcW w:w="3571" w:type="dxa"/>
            <w:tcBorders>
              <w:top w:val="single" w:sz="18" w:space="0" w:color="auto"/>
              <w:left w:val="single" w:sz="18" w:space="0" w:color="auto"/>
              <w:bottom w:val="single" w:sz="18" w:space="0" w:color="auto"/>
              <w:right w:val="single" w:sz="18" w:space="0" w:color="auto"/>
            </w:tcBorders>
          </w:tcPr>
          <w:p w14:paraId="627A4512" w14:textId="77777777" w:rsidR="00C426F5" w:rsidRPr="000F7272" w:rsidRDefault="00C426F5" w:rsidP="00066DE1">
            <w:pPr>
              <w:widowControl w:val="0"/>
              <w:suppressAutoHyphens/>
              <w:overflowPunct w:val="0"/>
              <w:adjustRightInd w:val="0"/>
              <w:spacing w:after="0" w:line="240" w:lineRule="auto"/>
              <w:ind w:left="284" w:right="68"/>
              <w:jc w:val="both"/>
              <w:rPr>
                <w:rFonts w:ascii="Arial" w:eastAsia="Times New Roman" w:hAnsi="Arial" w:cs="Arial"/>
                <w:b/>
                <w:sz w:val="24"/>
                <w:szCs w:val="24"/>
                <w:lang w:eastAsia="ar-SA"/>
              </w:rPr>
            </w:pPr>
          </w:p>
        </w:tc>
      </w:tr>
      <w:tr w:rsidR="00156CEB" w:rsidRPr="000F7272" w14:paraId="6E67D42C" w14:textId="77777777" w:rsidTr="00066DE1">
        <w:tc>
          <w:tcPr>
            <w:tcW w:w="5474" w:type="dxa"/>
            <w:gridSpan w:val="2"/>
            <w:tcBorders>
              <w:top w:val="single" w:sz="18" w:space="0" w:color="auto"/>
              <w:left w:val="single" w:sz="18" w:space="0" w:color="auto"/>
              <w:bottom w:val="single" w:sz="18" w:space="0" w:color="auto"/>
              <w:right w:val="single" w:sz="18" w:space="0" w:color="auto"/>
            </w:tcBorders>
            <w:shd w:val="clear" w:color="auto" w:fill="E36C0A" w:themeFill="accent6" w:themeFillShade="BF"/>
            <w:hideMark/>
          </w:tcPr>
          <w:p w14:paraId="55AA6829" w14:textId="77777777" w:rsidR="00C426F5" w:rsidRPr="000F7272" w:rsidRDefault="00C426F5" w:rsidP="00066DE1">
            <w:pPr>
              <w:widowControl w:val="0"/>
              <w:tabs>
                <w:tab w:val="left" w:pos="3105"/>
              </w:tabs>
              <w:suppressAutoHyphens/>
              <w:overflowPunct w:val="0"/>
              <w:adjustRightInd w:val="0"/>
              <w:spacing w:after="0" w:line="240" w:lineRule="auto"/>
              <w:ind w:left="284" w:right="68"/>
              <w:jc w:val="right"/>
              <w:rPr>
                <w:rFonts w:ascii="Arial" w:eastAsia="Times New Roman" w:hAnsi="Arial" w:cs="Arial"/>
                <w:b/>
                <w:sz w:val="24"/>
                <w:szCs w:val="24"/>
                <w:lang w:eastAsia="ar-SA"/>
              </w:rPr>
            </w:pPr>
            <w:r w:rsidRPr="000F7272">
              <w:rPr>
                <w:rFonts w:ascii="Arial" w:hAnsi="Arial" w:cs="Arial"/>
                <w:b/>
                <w:sz w:val="24"/>
                <w:szCs w:val="24"/>
              </w:rPr>
              <w:t>VALOR TOTAL R$</w:t>
            </w:r>
          </w:p>
        </w:tc>
        <w:tc>
          <w:tcPr>
            <w:tcW w:w="3571" w:type="dxa"/>
            <w:tcBorders>
              <w:top w:val="single" w:sz="18" w:space="0" w:color="auto"/>
              <w:left w:val="single" w:sz="18" w:space="0" w:color="auto"/>
              <w:bottom w:val="single" w:sz="18" w:space="0" w:color="auto"/>
              <w:right w:val="single" w:sz="18" w:space="0" w:color="auto"/>
            </w:tcBorders>
            <w:shd w:val="clear" w:color="auto" w:fill="E36C0A" w:themeFill="accent6" w:themeFillShade="BF"/>
          </w:tcPr>
          <w:p w14:paraId="056AD486" w14:textId="77777777" w:rsidR="00C426F5" w:rsidRPr="000F7272" w:rsidRDefault="00C426F5" w:rsidP="00066DE1">
            <w:pPr>
              <w:widowControl w:val="0"/>
              <w:suppressAutoHyphens/>
              <w:overflowPunct w:val="0"/>
              <w:adjustRightInd w:val="0"/>
              <w:spacing w:after="0" w:line="240" w:lineRule="auto"/>
              <w:ind w:left="284" w:right="68"/>
              <w:jc w:val="both"/>
              <w:rPr>
                <w:rFonts w:ascii="Arial" w:eastAsia="Times New Roman" w:hAnsi="Arial" w:cs="Arial"/>
                <w:b/>
                <w:sz w:val="24"/>
                <w:szCs w:val="24"/>
                <w:lang w:eastAsia="ar-SA"/>
              </w:rPr>
            </w:pPr>
          </w:p>
        </w:tc>
      </w:tr>
    </w:tbl>
    <w:p w14:paraId="20437E5E" w14:textId="77777777" w:rsidR="00C426F5" w:rsidRPr="000F7272" w:rsidRDefault="00C426F5" w:rsidP="00C426F5">
      <w:pPr>
        <w:widowControl w:val="0"/>
        <w:overflowPunct w:val="0"/>
        <w:adjustRightInd w:val="0"/>
        <w:spacing w:after="0" w:line="240" w:lineRule="auto"/>
        <w:ind w:left="284" w:right="68"/>
        <w:jc w:val="both"/>
        <w:rPr>
          <w:rFonts w:ascii="Arial" w:hAnsi="Arial" w:cs="Arial"/>
          <w:b/>
          <w:sz w:val="24"/>
          <w:szCs w:val="24"/>
        </w:rPr>
      </w:pPr>
    </w:p>
    <w:p w14:paraId="5853A2A8" w14:textId="3FC5BA64" w:rsidR="00C426F5" w:rsidRPr="000F7272" w:rsidRDefault="00C426F5" w:rsidP="00C426F5">
      <w:pPr>
        <w:widowControl w:val="0"/>
        <w:overflowPunct w:val="0"/>
        <w:adjustRightInd w:val="0"/>
        <w:spacing w:after="0" w:line="240" w:lineRule="auto"/>
        <w:ind w:left="284" w:right="68"/>
        <w:jc w:val="both"/>
        <w:rPr>
          <w:rFonts w:ascii="Arial" w:hAnsi="Arial" w:cs="Arial"/>
          <w:b/>
          <w:sz w:val="24"/>
          <w:szCs w:val="24"/>
        </w:rPr>
      </w:pPr>
      <w:r w:rsidRPr="000F7272">
        <w:rPr>
          <w:rFonts w:ascii="Arial" w:hAnsi="Arial" w:cs="Arial"/>
          <w:b/>
          <w:sz w:val="24"/>
          <w:szCs w:val="24"/>
        </w:rPr>
        <w:t xml:space="preserve">Valor total </w:t>
      </w:r>
      <w:r w:rsidR="00E15B67" w:rsidRPr="000F7272">
        <w:rPr>
          <w:rFonts w:ascii="Arial" w:hAnsi="Arial" w:cs="Arial"/>
          <w:b/>
          <w:sz w:val="24"/>
          <w:szCs w:val="24"/>
        </w:rPr>
        <w:t>GLOBAL POR LOTE ÚNICO</w:t>
      </w:r>
      <w:r w:rsidRPr="000F7272">
        <w:rPr>
          <w:rFonts w:ascii="Arial" w:hAnsi="Arial" w:cs="Arial"/>
          <w:b/>
          <w:sz w:val="24"/>
          <w:szCs w:val="24"/>
        </w:rPr>
        <w:t xml:space="preserve">: R$ ____________ </w:t>
      </w:r>
    </w:p>
    <w:p w14:paraId="1B93DDF3" w14:textId="77777777" w:rsidR="00C426F5" w:rsidRPr="000F7272" w:rsidRDefault="00C426F5" w:rsidP="00C426F5">
      <w:pPr>
        <w:widowControl w:val="0"/>
        <w:overflowPunct w:val="0"/>
        <w:adjustRightInd w:val="0"/>
        <w:spacing w:after="0" w:line="240" w:lineRule="auto"/>
        <w:ind w:left="284" w:right="68"/>
        <w:jc w:val="both"/>
        <w:rPr>
          <w:rFonts w:ascii="Arial" w:hAnsi="Arial" w:cs="Arial"/>
          <w:b/>
          <w:sz w:val="24"/>
          <w:szCs w:val="24"/>
        </w:rPr>
      </w:pPr>
      <w:r w:rsidRPr="000F7272">
        <w:rPr>
          <w:rFonts w:ascii="Arial" w:hAnsi="Arial" w:cs="Arial"/>
          <w:b/>
          <w:sz w:val="24"/>
          <w:szCs w:val="24"/>
        </w:rPr>
        <w:t xml:space="preserve">                                        (em algarismos)</w:t>
      </w:r>
    </w:p>
    <w:p w14:paraId="12B681BB" w14:textId="77777777" w:rsidR="00C426F5" w:rsidRPr="000F7272" w:rsidRDefault="00C426F5" w:rsidP="00C426F5">
      <w:pPr>
        <w:widowControl w:val="0"/>
        <w:overflowPunct w:val="0"/>
        <w:adjustRightInd w:val="0"/>
        <w:ind w:left="284" w:right="70"/>
        <w:jc w:val="both"/>
        <w:rPr>
          <w:rFonts w:ascii="Arial" w:hAnsi="Arial" w:cs="Arial"/>
          <w:b/>
          <w:sz w:val="24"/>
          <w:szCs w:val="24"/>
        </w:rPr>
      </w:pPr>
      <w:r w:rsidRPr="000F7272">
        <w:rPr>
          <w:rFonts w:ascii="Arial" w:hAnsi="Arial" w:cs="Arial"/>
          <w:b/>
          <w:sz w:val="24"/>
          <w:szCs w:val="24"/>
        </w:rPr>
        <w:t>(por extenso) __________________________________________</w:t>
      </w:r>
    </w:p>
    <w:p w14:paraId="7E9B9D39" w14:textId="77777777" w:rsidR="00C426F5" w:rsidRPr="000F7272" w:rsidRDefault="00C426F5" w:rsidP="00C426F5">
      <w:pPr>
        <w:widowControl w:val="0"/>
        <w:overflowPunct w:val="0"/>
        <w:adjustRightInd w:val="0"/>
        <w:spacing w:after="0" w:line="240" w:lineRule="auto"/>
        <w:ind w:left="284" w:right="68"/>
        <w:jc w:val="both"/>
        <w:rPr>
          <w:rFonts w:ascii="Arial" w:hAnsi="Arial" w:cs="Arial"/>
          <w:b/>
          <w:bCs/>
          <w:sz w:val="24"/>
          <w:szCs w:val="24"/>
        </w:rPr>
      </w:pPr>
      <w:proofErr w:type="gramStart"/>
      <w:r w:rsidRPr="000F7272">
        <w:rPr>
          <w:rFonts w:ascii="Arial" w:hAnsi="Arial" w:cs="Arial"/>
          <w:b/>
          <w:bCs/>
          <w:sz w:val="24"/>
          <w:szCs w:val="24"/>
        </w:rPr>
        <w:t xml:space="preserve">(  </w:t>
      </w:r>
      <w:proofErr w:type="gramEnd"/>
      <w:r w:rsidRPr="000F7272">
        <w:rPr>
          <w:rFonts w:ascii="Arial" w:hAnsi="Arial" w:cs="Arial"/>
          <w:b/>
          <w:bCs/>
          <w:sz w:val="24"/>
          <w:szCs w:val="24"/>
        </w:rPr>
        <w:t xml:space="preserve">) Optante pelo Simples Nacional </w:t>
      </w:r>
    </w:p>
    <w:p w14:paraId="32EBA00D" w14:textId="77777777" w:rsidR="00C426F5" w:rsidRPr="000F7272" w:rsidRDefault="00C426F5" w:rsidP="00C426F5">
      <w:pPr>
        <w:widowControl w:val="0"/>
        <w:overflowPunct w:val="0"/>
        <w:adjustRightInd w:val="0"/>
        <w:spacing w:after="0" w:line="240" w:lineRule="auto"/>
        <w:ind w:left="284" w:right="68"/>
        <w:jc w:val="both"/>
        <w:rPr>
          <w:rFonts w:ascii="Arial" w:hAnsi="Arial" w:cs="Arial"/>
          <w:b/>
          <w:sz w:val="24"/>
          <w:szCs w:val="24"/>
        </w:rPr>
      </w:pPr>
      <w:proofErr w:type="gramStart"/>
      <w:r w:rsidRPr="000F7272">
        <w:rPr>
          <w:rFonts w:ascii="Arial" w:hAnsi="Arial" w:cs="Arial"/>
          <w:b/>
          <w:bCs/>
          <w:sz w:val="24"/>
          <w:szCs w:val="24"/>
        </w:rPr>
        <w:t xml:space="preserve">(  </w:t>
      </w:r>
      <w:proofErr w:type="gramEnd"/>
      <w:r w:rsidRPr="000F7272">
        <w:rPr>
          <w:rFonts w:ascii="Arial" w:hAnsi="Arial" w:cs="Arial"/>
          <w:b/>
          <w:bCs/>
          <w:sz w:val="24"/>
          <w:szCs w:val="24"/>
        </w:rPr>
        <w:t>) Não Optante pelo Simples Nacional</w:t>
      </w:r>
    </w:p>
    <w:p w14:paraId="1467CE72" w14:textId="77777777" w:rsidR="00C426F5" w:rsidRPr="000F7272" w:rsidRDefault="00C426F5" w:rsidP="00C426F5">
      <w:pPr>
        <w:widowControl w:val="0"/>
        <w:overflowPunct w:val="0"/>
        <w:adjustRightInd w:val="0"/>
        <w:ind w:left="284" w:right="70"/>
        <w:jc w:val="both"/>
        <w:rPr>
          <w:rFonts w:ascii="Arial" w:hAnsi="Arial" w:cs="Arial"/>
          <w:b/>
          <w:sz w:val="24"/>
          <w:szCs w:val="24"/>
        </w:rPr>
      </w:pPr>
    </w:p>
    <w:p w14:paraId="6D6795F9" w14:textId="77777777" w:rsidR="00C426F5" w:rsidRPr="000F7272" w:rsidRDefault="00C426F5" w:rsidP="00C426F5">
      <w:pPr>
        <w:widowControl w:val="0"/>
        <w:overflowPunct w:val="0"/>
        <w:adjustRightInd w:val="0"/>
        <w:ind w:left="284" w:right="70"/>
        <w:jc w:val="both"/>
        <w:rPr>
          <w:rFonts w:ascii="Arial" w:hAnsi="Arial" w:cs="Arial"/>
          <w:b/>
          <w:sz w:val="24"/>
          <w:szCs w:val="24"/>
        </w:rPr>
      </w:pPr>
      <w:r w:rsidRPr="000F7272">
        <w:rPr>
          <w:rFonts w:ascii="Arial" w:hAnsi="Arial" w:cs="Arial"/>
          <w:b/>
          <w:sz w:val="24"/>
          <w:szCs w:val="24"/>
        </w:rPr>
        <w:t xml:space="preserve">DECLARO, que o(s) item(s) ofertado(s) </w:t>
      </w:r>
      <w:proofErr w:type="gramStart"/>
      <w:r w:rsidRPr="000F7272">
        <w:rPr>
          <w:rFonts w:ascii="Arial" w:hAnsi="Arial" w:cs="Arial"/>
          <w:b/>
          <w:sz w:val="24"/>
          <w:szCs w:val="24"/>
        </w:rPr>
        <w:t>está(</w:t>
      </w:r>
      <w:proofErr w:type="spellStart"/>
      <w:proofErr w:type="gramEnd"/>
      <w:r w:rsidRPr="000F7272">
        <w:rPr>
          <w:rFonts w:ascii="Arial" w:hAnsi="Arial" w:cs="Arial"/>
          <w:b/>
          <w:sz w:val="24"/>
          <w:szCs w:val="24"/>
        </w:rPr>
        <w:t>ão</w:t>
      </w:r>
      <w:proofErr w:type="spellEnd"/>
      <w:r w:rsidRPr="000F7272">
        <w:rPr>
          <w:rFonts w:ascii="Arial" w:hAnsi="Arial" w:cs="Arial"/>
          <w:b/>
          <w:sz w:val="24"/>
          <w:szCs w:val="24"/>
        </w:rPr>
        <w:t xml:space="preserve">) em conformidade com as especificações contidas no Termo de Referência do Objeto deste Edital. </w:t>
      </w:r>
    </w:p>
    <w:p w14:paraId="39F151E4" w14:textId="77777777" w:rsidR="00C426F5" w:rsidRPr="000F7272" w:rsidRDefault="00C426F5" w:rsidP="00C426F5">
      <w:pPr>
        <w:widowControl w:val="0"/>
        <w:overflowPunct w:val="0"/>
        <w:adjustRightInd w:val="0"/>
        <w:ind w:left="284" w:right="70"/>
        <w:jc w:val="both"/>
        <w:rPr>
          <w:rFonts w:ascii="Arial" w:hAnsi="Arial" w:cs="Arial"/>
          <w:b/>
          <w:sz w:val="24"/>
          <w:szCs w:val="24"/>
        </w:rPr>
      </w:pPr>
      <w:r w:rsidRPr="000F7272">
        <w:rPr>
          <w:rFonts w:ascii="Arial" w:hAnsi="Arial" w:cs="Arial"/>
          <w:b/>
          <w:sz w:val="24"/>
          <w:szCs w:val="24"/>
        </w:rPr>
        <w:t xml:space="preserve">DECLARO, ainda, que nos preços estão inclusos todos os custos diretos e indiretos indispensáveis à perfeita execução do objeto deste Edital, assim como abrange todos os custos com materiais e serviços necessários à entrega do(s) </w:t>
      </w:r>
      <w:proofErr w:type="gramStart"/>
      <w:r w:rsidRPr="000F7272">
        <w:rPr>
          <w:rFonts w:ascii="Arial" w:hAnsi="Arial" w:cs="Arial"/>
          <w:b/>
          <w:sz w:val="24"/>
          <w:szCs w:val="24"/>
        </w:rPr>
        <w:t>item(</w:t>
      </w:r>
      <w:proofErr w:type="spellStart"/>
      <w:proofErr w:type="gramEnd"/>
      <w:r w:rsidRPr="000F7272">
        <w:rPr>
          <w:rFonts w:ascii="Arial" w:hAnsi="Arial" w:cs="Arial"/>
          <w:b/>
          <w:sz w:val="24"/>
          <w:szCs w:val="24"/>
        </w:rPr>
        <w:t>ns</w:t>
      </w:r>
      <w:proofErr w:type="spellEnd"/>
      <w:r w:rsidRPr="000F7272">
        <w:rPr>
          <w:rFonts w:ascii="Arial" w:hAnsi="Arial" w:cs="Arial"/>
          <w:b/>
          <w:sz w:val="24"/>
          <w:szCs w:val="24"/>
        </w:rPr>
        <w:t xml:space="preserve">) em perfeitas condições de uso, eventual substituição de unidades defeituosas e/ou entrega de itens faltantes. </w:t>
      </w:r>
    </w:p>
    <w:p w14:paraId="79DF68F9" w14:textId="77777777" w:rsidR="00C426F5" w:rsidRPr="000F7272" w:rsidRDefault="00C426F5" w:rsidP="00C426F5">
      <w:pPr>
        <w:widowControl w:val="0"/>
        <w:overflowPunct w:val="0"/>
        <w:adjustRightInd w:val="0"/>
        <w:ind w:left="284" w:right="70"/>
        <w:jc w:val="both"/>
        <w:rPr>
          <w:rFonts w:ascii="Arial" w:hAnsi="Arial" w:cs="Arial"/>
          <w:b/>
          <w:sz w:val="24"/>
          <w:szCs w:val="24"/>
        </w:rPr>
      </w:pPr>
      <w:r w:rsidRPr="000F7272">
        <w:rPr>
          <w:rFonts w:ascii="Arial" w:hAnsi="Arial" w:cs="Arial"/>
          <w:b/>
          <w:sz w:val="24"/>
          <w:szCs w:val="24"/>
        </w:rPr>
        <w:t xml:space="preserve">Essa proposta tem validade de 60 (sessenta) dias. </w:t>
      </w:r>
    </w:p>
    <w:p w14:paraId="0ACB0DCC" w14:textId="340F25A2" w:rsidR="00C426F5" w:rsidRPr="000F7272" w:rsidRDefault="00C426F5" w:rsidP="00C426F5">
      <w:pPr>
        <w:widowControl w:val="0"/>
        <w:overflowPunct w:val="0"/>
        <w:adjustRightInd w:val="0"/>
        <w:ind w:left="284" w:right="70"/>
        <w:jc w:val="center"/>
        <w:rPr>
          <w:rFonts w:ascii="Arial" w:hAnsi="Arial" w:cs="Arial"/>
          <w:b/>
          <w:bCs/>
          <w:sz w:val="24"/>
          <w:szCs w:val="24"/>
        </w:rPr>
      </w:pPr>
      <w:r w:rsidRPr="000F7272">
        <w:rPr>
          <w:rFonts w:ascii="Arial" w:hAnsi="Arial" w:cs="Arial"/>
          <w:b/>
          <w:bCs/>
          <w:sz w:val="24"/>
          <w:szCs w:val="24"/>
        </w:rPr>
        <w:t xml:space="preserve">Niterói, ____ de ____________ </w:t>
      </w:r>
      <w:proofErr w:type="spellStart"/>
      <w:r w:rsidRPr="000F7272">
        <w:rPr>
          <w:rFonts w:ascii="Arial" w:hAnsi="Arial" w:cs="Arial"/>
          <w:b/>
          <w:bCs/>
          <w:sz w:val="24"/>
          <w:szCs w:val="24"/>
        </w:rPr>
        <w:t>de</w:t>
      </w:r>
      <w:proofErr w:type="spellEnd"/>
      <w:r w:rsidRPr="000F7272">
        <w:rPr>
          <w:rFonts w:ascii="Arial" w:hAnsi="Arial" w:cs="Arial"/>
          <w:b/>
          <w:bCs/>
          <w:sz w:val="24"/>
          <w:szCs w:val="24"/>
        </w:rPr>
        <w:t xml:space="preserve"> </w:t>
      </w:r>
      <w:r w:rsidR="00482498" w:rsidRPr="000F7272">
        <w:rPr>
          <w:rFonts w:ascii="Arial" w:hAnsi="Arial" w:cs="Arial"/>
          <w:b/>
          <w:bCs/>
          <w:sz w:val="24"/>
          <w:szCs w:val="24"/>
        </w:rPr>
        <w:t>_____</w:t>
      </w:r>
      <w:r w:rsidRPr="000F7272">
        <w:rPr>
          <w:rFonts w:ascii="Arial" w:hAnsi="Arial" w:cs="Arial"/>
          <w:b/>
          <w:bCs/>
          <w:sz w:val="24"/>
          <w:szCs w:val="24"/>
        </w:rPr>
        <w:t>.</w:t>
      </w:r>
    </w:p>
    <w:p w14:paraId="2ADD0FF8" w14:textId="77777777" w:rsidR="00C426F5" w:rsidRPr="000F7272" w:rsidRDefault="00C426F5" w:rsidP="00C426F5">
      <w:pPr>
        <w:widowControl w:val="0"/>
        <w:overflowPunct w:val="0"/>
        <w:adjustRightInd w:val="0"/>
        <w:ind w:left="284" w:right="70"/>
        <w:jc w:val="center"/>
        <w:rPr>
          <w:rFonts w:ascii="Arial" w:hAnsi="Arial" w:cs="Arial"/>
          <w:b/>
          <w:sz w:val="24"/>
          <w:szCs w:val="24"/>
        </w:rPr>
      </w:pPr>
      <w:r w:rsidRPr="000F7272">
        <w:rPr>
          <w:rFonts w:ascii="Arial" w:hAnsi="Arial" w:cs="Arial"/>
          <w:b/>
          <w:sz w:val="24"/>
          <w:szCs w:val="24"/>
        </w:rPr>
        <w:t>_____________________________________________________</w:t>
      </w:r>
    </w:p>
    <w:p w14:paraId="7DBA7428" w14:textId="77777777" w:rsidR="00C426F5" w:rsidRPr="000F7272" w:rsidRDefault="00C426F5" w:rsidP="00C426F5">
      <w:pPr>
        <w:widowControl w:val="0"/>
        <w:overflowPunct w:val="0"/>
        <w:adjustRightInd w:val="0"/>
        <w:ind w:left="284" w:right="70"/>
        <w:jc w:val="center"/>
        <w:rPr>
          <w:rFonts w:ascii="Arial" w:hAnsi="Arial" w:cs="Arial"/>
          <w:b/>
          <w:sz w:val="24"/>
          <w:szCs w:val="24"/>
        </w:rPr>
      </w:pPr>
      <w:r w:rsidRPr="000F7272">
        <w:rPr>
          <w:rFonts w:ascii="Arial" w:hAnsi="Arial" w:cs="Arial"/>
          <w:b/>
          <w:sz w:val="24"/>
          <w:szCs w:val="24"/>
        </w:rPr>
        <w:t>(Nome e Assinatura do representante legal)</w:t>
      </w:r>
    </w:p>
    <w:p w14:paraId="75072547" w14:textId="77777777" w:rsidR="00C426F5" w:rsidRPr="000F7272" w:rsidRDefault="00C426F5" w:rsidP="00C426F5">
      <w:pPr>
        <w:widowControl w:val="0"/>
        <w:overflowPunct w:val="0"/>
        <w:adjustRightInd w:val="0"/>
        <w:ind w:right="70"/>
        <w:jc w:val="center"/>
        <w:rPr>
          <w:rFonts w:ascii="Arial" w:hAnsi="Arial" w:cs="Arial"/>
          <w:b/>
          <w:bCs/>
          <w:sz w:val="24"/>
          <w:szCs w:val="24"/>
        </w:rPr>
      </w:pPr>
      <w:r w:rsidRPr="000F7272">
        <w:rPr>
          <w:rFonts w:ascii="Arial" w:hAnsi="Arial" w:cs="Arial"/>
          <w:b/>
          <w:sz w:val="24"/>
          <w:szCs w:val="24"/>
        </w:rPr>
        <w:br w:type="page"/>
      </w:r>
      <w:r w:rsidRPr="000F7272">
        <w:rPr>
          <w:rFonts w:ascii="Arial" w:hAnsi="Arial" w:cs="Arial"/>
          <w:b/>
          <w:bCs/>
          <w:sz w:val="24"/>
          <w:szCs w:val="24"/>
        </w:rPr>
        <w:lastRenderedPageBreak/>
        <w:t>ANEXO V – MODELO –</w:t>
      </w:r>
      <w:r w:rsidRPr="000F7272">
        <w:rPr>
          <w:rFonts w:ascii="Arial" w:hAnsi="Arial" w:cs="Arial"/>
          <w:b/>
          <w:sz w:val="24"/>
          <w:szCs w:val="24"/>
        </w:rPr>
        <w:t xml:space="preserve"> </w:t>
      </w:r>
      <w:r w:rsidRPr="000F7272">
        <w:rPr>
          <w:rFonts w:ascii="Arial" w:hAnsi="Arial" w:cs="Arial"/>
          <w:b/>
          <w:bCs/>
          <w:sz w:val="24"/>
          <w:szCs w:val="24"/>
        </w:rPr>
        <w:t>DECLARAÇÃO DE INEXISTENCIA DE PENALIDADE</w:t>
      </w:r>
    </w:p>
    <w:p w14:paraId="2E2E13A6" w14:textId="77777777" w:rsidR="00C426F5" w:rsidRPr="000F7272" w:rsidRDefault="00C426F5" w:rsidP="00C426F5">
      <w:pPr>
        <w:widowControl w:val="0"/>
        <w:overflowPunct w:val="0"/>
        <w:adjustRightInd w:val="0"/>
        <w:ind w:right="70"/>
        <w:jc w:val="both"/>
        <w:rPr>
          <w:rFonts w:ascii="Arial" w:hAnsi="Arial" w:cs="Arial"/>
          <w:b/>
          <w:bCs/>
          <w:sz w:val="24"/>
          <w:szCs w:val="24"/>
        </w:rPr>
      </w:pPr>
    </w:p>
    <w:p w14:paraId="38B48EB6" w14:textId="1E4E792F" w:rsidR="00C426F5" w:rsidRPr="000F7272" w:rsidRDefault="00C426F5" w:rsidP="00C426F5">
      <w:pPr>
        <w:widowControl w:val="0"/>
        <w:overflowPunct w:val="0"/>
        <w:adjustRightInd w:val="0"/>
        <w:spacing w:line="360" w:lineRule="auto"/>
        <w:ind w:right="68"/>
        <w:jc w:val="both"/>
        <w:rPr>
          <w:rFonts w:ascii="Arial" w:hAnsi="Arial" w:cs="Arial"/>
          <w:b/>
          <w:sz w:val="24"/>
          <w:szCs w:val="24"/>
        </w:rPr>
      </w:pPr>
      <w:r w:rsidRPr="000F7272">
        <w:rPr>
          <w:rFonts w:ascii="Arial" w:hAnsi="Arial" w:cs="Arial"/>
          <w:b/>
          <w:sz w:val="24"/>
          <w:szCs w:val="24"/>
        </w:rPr>
        <w:t>_____________________________________ (nome da empresa), CNPJ ___________________________ (número de inscrição), sediada _______________________________________________ (endereço completo), por intermédio de seu representante legal, infra-assinado, DECLARA, para fins de direito, na qualidade de PROPONENTE da licitação instaurada pela EMUSA, na modalidade de Pregão Presencial Nº       /</w:t>
      </w:r>
      <w:r w:rsidR="00482498" w:rsidRPr="000F7272">
        <w:rPr>
          <w:rFonts w:ascii="Arial" w:hAnsi="Arial" w:cs="Arial"/>
          <w:b/>
          <w:sz w:val="24"/>
          <w:szCs w:val="24"/>
        </w:rPr>
        <w:t>____</w:t>
      </w:r>
      <w:r w:rsidRPr="000F7272">
        <w:rPr>
          <w:rFonts w:ascii="Arial" w:hAnsi="Arial" w:cs="Arial"/>
          <w:b/>
          <w:sz w:val="24"/>
          <w:szCs w:val="24"/>
        </w:rPr>
        <w:t>, que não foi declarada INIDÔNEA para licitar com o PODER PÚBLICO, em qualquer de suas esferas.</w:t>
      </w:r>
    </w:p>
    <w:p w14:paraId="01D3B9EE" w14:textId="77777777" w:rsidR="00C426F5" w:rsidRPr="000F7272" w:rsidRDefault="00C426F5" w:rsidP="00C426F5">
      <w:pPr>
        <w:widowControl w:val="0"/>
        <w:overflowPunct w:val="0"/>
        <w:adjustRightInd w:val="0"/>
        <w:ind w:right="70"/>
        <w:jc w:val="both"/>
        <w:rPr>
          <w:rFonts w:ascii="Arial" w:hAnsi="Arial" w:cs="Arial"/>
          <w:b/>
          <w:sz w:val="24"/>
          <w:szCs w:val="24"/>
        </w:rPr>
      </w:pPr>
    </w:p>
    <w:p w14:paraId="3290A2D3" w14:textId="77777777" w:rsidR="00C426F5" w:rsidRPr="000F7272" w:rsidRDefault="00C426F5" w:rsidP="00C426F5">
      <w:pPr>
        <w:widowControl w:val="0"/>
        <w:overflowPunct w:val="0"/>
        <w:adjustRightInd w:val="0"/>
        <w:ind w:right="70"/>
        <w:jc w:val="both"/>
        <w:rPr>
          <w:rFonts w:ascii="Arial" w:hAnsi="Arial" w:cs="Arial"/>
          <w:b/>
          <w:sz w:val="24"/>
          <w:szCs w:val="24"/>
        </w:rPr>
      </w:pPr>
      <w:r w:rsidRPr="000F7272">
        <w:rPr>
          <w:rFonts w:ascii="Arial" w:hAnsi="Arial" w:cs="Arial"/>
          <w:b/>
          <w:sz w:val="24"/>
          <w:szCs w:val="24"/>
        </w:rPr>
        <w:t>Por ser a expressão da verdade, firmamos o presente.</w:t>
      </w:r>
    </w:p>
    <w:p w14:paraId="71C33771" w14:textId="21AA9B38" w:rsidR="00C426F5" w:rsidRPr="000F7272" w:rsidRDefault="00C426F5" w:rsidP="00C426F5">
      <w:pPr>
        <w:widowControl w:val="0"/>
        <w:overflowPunct w:val="0"/>
        <w:adjustRightInd w:val="0"/>
        <w:ind w:right="70"/>
        <w:jc w:val="center"/>
        <w:rPr>
          <w:rFonts w:ascii="Arial" w:hAnsi="Arial" w:cs="Arial"/>
          <w:b/>
          <w:sz w:val="24"/>
          <w:szCs w:val="24"/>
        </w:rPr>
      </w:pPr>
      <w:r w:rsidRPr="000F7272">
        <w:rPr>
          <w:rFonts w:ascii="Arial" w:hAnsi="Arial" w:cs="Arial"/>
          <w:b/>
          <w:sz w:val="24"/>
          <w:szCs w:val="24"/>
        </w:rPr>
        <w:t xml:space="preserve">________________, ______ de ______________ </w:t>
      </w:r>
      <w:proofErr w:type="spellStart"/>
      <w:r w:rsidRPr="000F7272">
        <w:rPr>
          <w:rFonts w:ascii="Arial" w:hAnsi="Arial" w:cs="Arial"/>
          <w:b/>
          <w:sz w:val="24"/>
          <w:szCs w:val="24"/>
        </w:rPr>
        <w:t>de</w:t>
      </w:r>
      <w:proofErr w:type="spellEnd"/>
      <w:r w:rsidRPr="000F7272">
        <w:rPr>
          <w:rFonts w:ascii="Arial" w:hAnsi="Arial" w:cs="Arial"/>
          <w:b/>
          <w:sz w:val="24"/>
          <w:szCs w:val="24"/>
        </w:rPr>
        <w:t xml:space="preserve"> </w:t>
      </w:r>
      <w:r w:rsidR="00482498" w:rsidRPr="000F7272">
        <w:rPr>
          <w:rFonts w:ascii="Arial" w:hAnsi="Arial" w:cs="Arial"/>
          <w:b/>
          <w:sz w:val="24"/>
          <w:szCs w:val="24"/>
        </w:rPr>
        <w:t>____</w:t>
      </w:r>
      <w:r w:rsidRPr="000F7272">
        <w:rPr>
          <w:rFonts w:ascii="Arial" w:hAnsi="Arial" w:cs="Arial"/>
          <w:b/>
          <w:sz w:val="24"/>
          <w:szCs w:val="24"/>
        </w:rPr>
        <w:t>.</w:t>
      </w:r>
    </w:p>
    <w:p w14:paraId="6932E322" w14:textId="77777777" w:rsidR="00C426F5" w:rsidRPr="000F7272" w:rsidRDefault="00C426F5" w:rsidP="00C426F5">
      <w:pPr>
        <w:widowControl w:val="0"/>
        <w:overflowPunct w:val="0"/>
        <w:adjustRightInd w:val="0"/>
        <w:ind w:right="70"/>
        <w:rPr>
          <w:rFonts w:ascii="Arial" w:hAnsi="Arial" w:cs="Arial"/>
          <w:b/>
          <w:sz w:val="24"/>
          <w:szCs w:val="24"/>
        </w:rPr>
      </w:pPr>
      <w:r w:rsidRPr="000F7272">
        <w:rPr>
          <w:rFonts w:ascii="Arial" w:hAnsi="Arial" w:cs="Arial"/>
          <w:b/>
          <w:sz w:val="24"/>
          <w:szCs w:val="24"/>
        </w:rPr>
        <w:t xml:space="preserve">                                              (Local)</w:t>
      </w:r>
    </w:p>
    <w:p w14:paraId="60407D92" w14:textId="77777777" w:rsidR="00C426F5" w:rsidRPr="000F7272" w:rsidRDefault="00C426F5" w:rsidP="00C426F5">
      <w:pPr>
        <w:widowControl w:val="0"/>
        <w:overflowPunct w:val="0"/>
        <w:adjustRightInd w:val="0"/>
        <w:ind w:right="70"/>
        <w:jc w:val="center"/>
        <w:rPr>
          <w:rFonts w:ascii="Arial" w:hAnsi="Arial" w:cs="Arial"/>
          <w:b/>
          <w:sz w:val="24"/>
          <w:szCs w:val="24"/>
        </w:rPr>
      </w:pPr>
      <w:r w:rsidRPr="000F7272">
        <w:rPr>
          <w:rFonts w:ascii="Arial" w:hAnsi="Arial" w:cs="Arial"/>
          <w:b/>
          <w:sz w:val="24"/>
          <w:szCs w:val="24"/>
        </w:rPr>
        <w:t>_____________________________________________________</w:t>
      </w:r>
    </w:p>
    <w:p w14:paraId="251E2B4C" w14:textId="77777777" w:rsidR="00C426F5" w:rsidRPr="000F7272" w:rsidRDefault="00C426F5" w:rsidP="00C426F5">
      <w:pPr>
        <w:widowControl w:val="0"/>
        <w:overflowPunct w:val="0"/>
        <w:adjustRightInd w:val="0"/>
        <w:ind w:right="70"/>
        <w:jc w:val="center"/>
        <w:rPr>
          <w:rFonts w:ascii="Arial" w:hAnsi="Arial" w:cs="Arial"/>
          <w:b/>
          <w:sz w:val="24"/>
          <w:szCs w:val="24"/>
        </w:rPr>
      </w:pPr>
      <w:r w:rsidRPr="000F7272">
        <w:rPr>
          <w:rFonts w:ascii="Arial" w:hAnsi="Arial" w:cs="Arial"/>
          <w:b/>
          <w:sz w:val="24"/>
          <w:szCs w:val="24"/>
        </w:rPr>
        <w:t>(Assinatura do representante legal)</w:t>
      </w:r>
    </w:p>
    <w:p w14:paraId="116FD39C" w14:textId="77777777" w:rsidR="00C426F5" w:rsidRPr="000F7272" w:rsidRDefault="00C426F5" w:rsidP="00C426F5">
      <w:pPr>
        <w:widowControl w:val="0"/>
        <w:overflowPunct w:val="0"/>
        <w:adjustRightInd w:val="0"/>
        <w:ind w:right="70"/>
        <w:jc w:val="both"/>
        <w:rPr>
          <w:rFonts w:ascii="Arial" w:hAnsi="Arial" w:cs="Arial"/>
          <w:b/>
          <w:sz w:val="24"/>
          <w:szCs w:val="24"/>
        </w:rPr>
      </w:pPr>
      <w:r w:rsidRPr="000F7272">
        <w:rPr>
          <w:rFonts w:ascii="Arial" w:hAnsi="Arial" w:cs="Arial"/>
          <w:b/>
          <w:sz w:val="24"/>
          <w:szCs w:val="24"/>
        </w:rPr>
        <w:t>(Se procurador, anexar cópia da procuração autenticada ou com o original para que se proceda à autenticação).</w:t>
      </w:r>
    </w:p>
    <w:p w14:paraId="0A15C8B7" w14:textId="77777777" w:rsidR="00C426F5" w:rsidRPr="000F7272" w:rsidRDefault="00C426F5" w:rsidP="00C426F5">
      <w:pPr>
        <w:widowControl w:val="0"/>
        <w:overflowPunct w:val="0"/>
        <w:adjustRightInd w:val="0"/>
        <w:ind w:right="70"/>
        <w:jc w:val="both"/>
        <w:rPr>
          <w:rFonts w:ascii="Arial" w:hAnsi="Arial" w:cs="Arial"/>
          <w:b/>
          <w:sz w:val="24"/>
          <w:szCs w:val="24"/>
        </w:rPr>
      </w:pPr>
    </w:p>
    <w:p w14:paraId="00C1BB13" w14:textId="77777777" w:rsidR="00C426F5" w:rsidRPr="000F7272" w:rsidRDefault="00C426F5" w:rsidP="00C426F5">
      <w:pPr>
        <w:widowControl w:val="0"/>
        <w:overflowPunct w:val="0"/>
        <w:adjustRightInd w:val="0"/>
        <w:ind w:right="70"/>
        <w:jc w:val="both"/>
        <w:rPr>
          <w:rFonts w:ascii="Arial" w:hAnsi="Arial" w:cs="Arial"/>
          <w:b/>
          <w:sz w:val="24"/>
          <w:szCs w:val="24"/>
        </w:rPr>
      </w:pPr>
      <w:r w:rsidRPr="000F7272">
        <w:rPr>
          <w:rFonts w:ascii="Arial" w:hAnsi="Arial" w:cs="Arial"/>
          <w:b/>
          <w:sz w:val="24"/>
          <w:szCs w:val="24"/>
        </w:rPr>
        <w:t>Nome: _______________________________________</w:t>
      </w:r>
    </w:p>
    <w:p w14:paraId="233269EC" w14:textId="77777777" w:rsidR="00C426F5" w:rsidRPr="000F7272" w:rsidRDefault="00C426F5" w:rsidP="00C426F5">
      <w:pPr>
        <w:widowControl w:val="0"/>
        <w:overflowPunct w:val="0"/>
        <w:adjustRightInd w:val="0"/>
        <w:ind w:right="70"/>
        <w:jc w:val="both"/>
        <w:rPr>
          <w:rFonts w:ascii="Arial" w:hAnsi="Arial" w:cs="Arial"/>
          <w:b/>
          <w:sz w:val="24"/>
          <w:szCs w:val="24"/>
        </w:rPr>
      </w:pPr>
      <w:r w:rsidRPr="000F7272">
        <w:rPr>
          <w:rFonts w:ascii="Arial" w:hAnsi="Arial" w:cs="Arial"/>
          <w:b/>
          <w:sz w:val="24"/>
          <w:szCs w:val="24"/>
        </w:rPr>
        <w:t>No da cédula de identidade: _______________________</w:t>
      </w:r>
    </w:p>
    <w:p w14:paraId="6016480B" w14:textId="77777777" w:rsidR="00C426F5" w:rsidRPr="000F7272" w:rsidRDefault="00C426F5" w:rsidP="00C426F5">
      <w:pPr>
        <w:widowControl w:val="0"/>
        <w:overflowPunct w:val="0"/>
        <w:adjustRightInd w:val="0"/>
        <w:ind w:right="70"/>
        <w:jc w:val="both"/>
        <w:rPr>
          <w:rFonts w:ascii="Arial" w:hAnsi="Arial" w:cs="Arial"/>
          <w:b/>
          <w:sz w:val="24"/>
          <w:szCs w:val="24"/>
        </w:rPr>
      </w:pPr>
      <w:r w:rsidRPr="000F7272">
        <w:rPr>
          <w:rFonts w:ascii="Arial" w:hAnsi="Arial" w:cs="Arial"/>
          <w:b/>
          <w:sz w:val="24"/>
          <w:szCs w:val="24"/>
        </w:rPr>
        <w:t>Cargo: __________________</w:t>
      </w:r>
    </w:p>
    <w:p w14:paraId="51D6B403" w14:textId="77777777" w:rsidR="00C426F5" w:rsidRPr="000F7272" w:rsidRDefault="00C426F5" w:rsidP="00C426F5">
      <w:pPr>
        <w:widowControl w:val="0"/>
        <w:overflowPunct w:val="0"/>
        <w:adjustRightInd w:val="0"/>
        <w:ind w:right="70"/>
        <w:jc w:val="both"/>
        <w:rPr>
          <w:rFonts w:ascii="Arial" w:hAnsi="Arial" w:cs="Arial"/>
          <w:b/>
          <w:sz w:val="24"/>
          <w:szCs w:val="24"/>
        </w:rPr>
      </w:pPr>
    </w:p>
    <w:p w14:paraId="34C4A95D" w14:textId="77777777" w:rsidR="00C426F5" w:rsidRPr="000F7272" w:rsidRDefault="00C426F5" w:rsidP="00C426F5">
      <w:pPr>
        <w:widowControl w:val="0"/>
        <w:overflowPunct w:val="0"/>
        <w:adjustRightInd w:val="0"/>
        <w:ind w:right="70"/>
        <w:jc w:val="both"/>
        <w:rPr>
          <w:rFonts w:ascii="Arial" w:hAnsi="Arial" w:cs="Arial"/>
          <w:b/>
          <w:sz w:val="24"/>
          <w:szCs w:val="24"/>
        </w:rPr>
      </w:pPr>
    </w:p>
    <w:p w14:paraId="77A21931" w14:textId="77777777" w:rsidR="00C426F5" w:rsidRPr="000F7272" w:rsidRDefault="00C426F5" w:rsidP="00C426F5">
      <w:pPr>
        <w:widowControl w:val="0"/>
        <w:overflowPunct w:val="0"/>
        <w:adjustRightInd w:val="0"/>
        <w:ind w:right="70"/>
        <w:jc w:val="both"/>
        <w:rPr>
          <w:rFonts w:ascii="Arial" w:hAnsi="Arial" w:cs="Arial"/>
          <w:b/>
          <w:sz w:val="24"/>
          <w:szCs w:val="24"/>
        </w:rPr>
      </w:pPr>
    </w:p>
    <w:p w14:paraId="20AD66C9" w14:textId="77777777" w:rsidR="00C426F5" w:rsidRPr="000F7272" w:rsidRDefault="00C426F5" w:rsidP="00C426F5">
      <w:pPr>
        <w:widowControl w:val="0"/>
        <w:overflowPunct w:val="0"/>
        <w:adjustRightInd w:val="0"/>
        <w:ind w:right="70"/>
        <w:jc w:val="both"/>
        <w:rPr>
          <w:rFonts w:ascii="Arial" w:hAnsi="Arial" w:cs="Arial"/>
          <w:b/>
          <w:sz w:val="24"/>
          <w:szCs w:val="24"/>
        </w:rPr>
      </w:pPr>
    </w:p>
    <w:p w14:paraId="374CFBC5" w14:textId="77777777" w:rsidR="00C426F5" w:rsidRPr="000F7272" w:rsidRDefault="00C426F5" w:rsidP="00C426F5">
      <w:pPr>
        <w:widowControl w:val="0"/>
        <w:overflowPunct w:val="0"/>
        <w:adjustRightInd w:val="0"/>
        <w:ind w:right="70"/>
        <w:jc w:val="both"/>
        <w:rPr>
          <w:rFonts w:ascii="Arial" w:hAnsi="Arial" w:cs="Arial"/>
          <w:b/>
          <w:sz w:val="24"/>
          <w:szCs w:val="24"/>
        </w:rPr>
      </w:pPr>
    </w:p>
    <w:p w14:paraId="1F638ABC" w14:textId="77777777" w:rsidR="00C52E99" w:rsidRPr="000F7272" w:rsidRDefault="00C426F5" w:rsidP="00C426F5">
      <w:pPr>
        <w:widowControl w:val="0"/>
        <w:overflowPunct w:val="0"/>
        <w:adjustRightInd w:val="0"/>
        <w:ind w:right="70"/>
        <w:jc w:val="both"/>
        <w:rPr>
          <w:rFonts w:ascii="Arial" w:hAnsi="Arial" w:cs="Arial"/>
          <w:b/>
          <w:sz w:val="24"/>
          <w:szCs w:val="24"/>
        </w:rPr>
      </w:pPr>
      <w:proofErr w:type="gramStart"/>
      <w:r w:rsidRPr="000F7272">
        <w:rPr>
          <w:rFonts w:ascii="Arial" w:hAnsi="Arial" w:cs="Arial"/>
          <w:b/>
          <w:sz w:val="24"/>
          <w:szCs w:val="24"/>
        </w:rPr>
        <w:lastRenderedPageBreak/>
        <w:t>ANEXO VI</w:t>
      </w:r>
      <w:proofErr w:type="gramEnd"/>
      <w:r w:rsidRPr="000F7272">
        <w:rPr>
          <w:rFonts w:ascii="Arial" w:hAnsi="Arial" w:cs="Arial"/>
          <w:b/>
          <w:sz w:val="24"/>
          <w:szCs w:val="24"/>
        </w:rPr>
        <w:t xml:space="preserve"> - </w:t>
      </w:r>
      <w:r w:rsidRPr="000F7272">
        <w:rPr>
          <w:rFonts w:ascii="Arial" w:hAnsi="Arial" w:cs="Arial"/>
          <w:b/>
          <w:bCs/>
          <w:sz w:val="24"/>
          <w:szCs w:val="24"/>
        </w:rPr>
        <w:t xml:space="preserve">MODELO - </w:t>
      </w:r>
      <w:r w:rsidR="00C52E99" w:rsidRPr="000F7272">
        <w:rPr>
          <w:rFonts w:ascii="Arial" w:hAnsi="Arial" w:cs="Arial"/>
          <w:b/>
          <w:sz w:val="24"/>
          <w:szCs w:val="24"/>
        </w:rPr>
        <w:t xml:space="preserve">DECLARAÇÃO DE MICROEMPRESA OU EMPRESA DE PEQUENO PORTE </w:t>
      </w:r>
    </w:p>
    <w:p w14:paraId="48CE23CA" w14:textId="77777777" w:rsidR="00C52E99" w:rsidRPr="000F7272" w:rsidRDefault="00C52E99" w:rsidP="00C52E99">
      <w:pPr>
        <w:widowControl w:val="0"/>
        <w:overflowPunct w:val="0"/>
        <w:adjustRightInd w:val="0"/>
        <w:ind w:right="70"/>
        <w:jc w:val="both"/>
        <w:rPr>
          <w:rFonts w:ascii="Arial" w:hAnsi="Arial" w:cs="Arial"/>
          <w:b/>
          <w:sz w:val="24"/>
          <w:szCs w:val="24"/>
        </w:rPr>
      </w:pPr>
    </w:p>
    <w:p w14:paraId="273FDFE4" w14:textId="77777777" w:rsidR="00C52E99" w:rsidRPr="000F7272" w:rsidRDefault="00C52E99" w:rsidP="00C52E99">
      <w:pPr>
        <w:widowControl w:val="0"/>
        <w:overflowPunct w:val="0"/>
        <w:adjustRightInd w:val="0"/>
        <w:ind w:right="70"/>
        <w:jc w:val="center"/>
        <w:rPr>
          <w:rFonts w:ascii="Arial" w:hAnsi="Arial" w:cs="Arial"/>
          <w:b/>
          <w:sz w:val="24"/>
          <w:szCs w:val="24"/>
          <w:u w:val="single"/>
        </w:rPr>
      </w:pPr>
      <w:r w:rsidRPr="000F7272">
        <w:rPr>
          <w:rFonts w:ascii="Arial" w:hAnsi="Arial" w:cs="Arial"/>
          <w:b/>
          <w:sz w:val="24"/>
          <w:szCs w:val="24"/>
          <w:u w:val="single"/>
        </w:rPr>
        <w:t>DECLARAÇÃO</w:t>
      </w:r>
    </w:p>
    <w:p w14:paraId="587CE9B2" w14:textId="77777777" w:rsidR="00C52E99" w:rsidRPr="000F7272" w:rsidRDefault="00C52E99" w:rsidP="00C52E99">
      <w:pPr>
        <w:widowControl w:val="0"/>
        <w:overflowPunct w:val="0"/>
        <w:adjustRightInd w:val="0"/>
        <w:ind w:right="70"/>
        <w:jc w:val="both"/>
        <w:rPr>
          <w:rFonts w:ascii="Arial" w:hAnsi="Arial" w:cs="Arial"/>
          <w:b/>
          <w:sz w:val="24"/>
          <w:szCs w:val="24"/>
        </w:rPr>
      </w:pPr>
    </w:p>
    <w:p w14:paraId="4B1E3086" w14:textId="77777777" w:rsidR="00C52E99" w:rsidRPr="000F7272" w:rsidRDefault="00C52E99" w:rsidP="00C52E99">
      <w:pPr>
        <w:widowControl w:val="0"/>
        <w:overflowPunct w:val="0"/>
        <w:adjustRightInd w:val="0"/>
        <w:spacing w:line="360" w:lineRule="auto"/>
        <w:ind w:right="68"/>
        <w:jc w:val="both"/>
        <w:rPr>
          <w:rFonts w:ascii="Arial" w:hAnsi="Arial" w:cs="Arial"/>
          <w:b/>
          <w:sz w:val="24"/>
          <w:szCs w:val="24"/>
        </w:rPr>
      </w:pPr>
      <w:r w:rsidRPr="000F7272">
        <w:rPr>
          <w:rFonts w:ascii="Arial" w:hAnsi="Arial" w:cs="Arial"/>
          <w:b/>
          <w:sz w:val="24"/>
          <w:szCs w:val="24"/>
        </w:rPr>
        <w:t>_____________________________________ (nome da empresa), CNPJ ___________________________ (número de inscrição), sediada _______________________________________________ (endereço completo), por intermédio de seu representante legal, infra-assinado, DECLARA, sob as penas da Lei, para fins de direito, na qualidade de PROPONENTE da licitação instaurada pelo CRF/RJ, na modalidade de Pregão Presencial, que é</w:t>
      </w:r>
      <w:proofErr w:type="gramStart"/>
      <w:r w:rsidRPr="000F7272">
        <w:rPr>
          <w:rFonts w:ascii="Arial" w:hAnsi="Arial" w:cs="Arial"/>
          <w:b/>
          <w:sz w:val="24"/>
          <w:szCs w:val="24"/>
        </w:rPr>
        <w:t xml:space="preserve">  </w:t>
      </w:r>
      <w:proofErr w:type="gramEnd"/>
      <w:r w:rsidRPr="000F7272">
        <w:rPr>
          <w:rFonts w:ascii="Arial" w:hAnsi="Arial" w:cs="Arial"/>
          <w:b/>
          <w:sz w:val="24"/>
          <w:szCs w:val="24"/>
        </w:rPr>
        <w:t xml:space="preserve">(  ) MICRO EMPRESA ou  (   ) EMPRESA DE PEQUENO PORTE, cumprindo os requisitos legais para efeito de qualificação como ME-EPP e que não se enquadra em nenhuma das hipóteses elencadas no § 4º do art. 3º da Lei Complementar nº 123, estando apta a usufruir dos direitos de que tratam os artigos 42 a 45 da mencionada Lei, não havendo fato superveniente impeditivo da participação no presente certame. </w:t>
      </w:r>
    </w:p>
    <w:p w14:paraId="60385CDE" w14:textId="77777777" w:rsidR="00C52E99" w:rsidRPr="000F7272" w:rsidRDefault="00C52E99" w:rsidP="00C52E99">
      <w:pPr>
        <w:widowControl w:val="0"/>
        <w:overflowPunct w:val="0"/>
        <w:adjustRightInd w:val="0"/>
        <w:spacing w:line="360" w:lineRule="auto"/>
        <w:ind w:right="68"/>
        <w:jc w:val="both"/>
        <w:rPr>
          <w:rFonts w:ascii="Arial" w:hAnsi="Arial" w:cs="Arial"/>
          <w:b/>
          <w:sz w:val="24"/>
          <w:szCs w:val="24"/>
        </w:rPr>
      </w:pPr>
      <w:r w:rsidRPr="000F7272">
        <w:rPr>
          <w:rFonts w:ascii="Arial" w:hAnsi="Arial" w:cs="Arial"/>
          <w:b/>
          <w:sz w:val="24"/>
          <w:szCs w:val="24"/>
        </w:rPr>
        <w:t>Por ser a expressão da verdade, firmamos o presente.</w:t>
      </w:r>
    </w:p>
    <w:p w14:paraId="6D4FA8D5" w14:textId="63E0DDF5" w:rsidR="00C52E99" w:rsidRPr="000F7272" w:rsidRDefault="00C52E99" w:rsidP="00C52E99">
      <w:pPr>
        <w:widowControl w:val="0"/>
        <w:overflowPunct w:val="0"/>
        <w:adjustRightInd w:val="0"/>
        <w:ind w:right="70"/>
        <w:jc w:val="center"/>
        <w:rPr>
          <w:rFonts w:ascii="Arial" w:hAnsi="Arial" w:cs="Arial"/>
          <w:b/>
          <w:sz w:val="24"/>
          <w:szCs w:val="24"/>
        </w:rPr>
      </w:pPr>
      <w:r w:rsidRPr="000F7272">
        <w:rPr>
          <w:rFonts w:ascii="Arial" w:hAnsi="Arial" w:cs="Arial"/>
          <w:b/>
          <w:sz w:val="24"/>
          <w:szCs w:val="24"/>
        </w:rPr>
        <w:t xml:space="preserve">________________, ______ de ______________ </w:t>
      </w:r>
      <w:proofErr w:type="spellStart"/>
      <w:r w:rsidRPr="000F7272">
        <w:rPr>
          <w:rFonts w:ascii="Arial" w:hAnsi="Arial" w:cs="Arial"/>
          <w:b/>
          <w:sz w:val="24"/>
          <w:szCs w:val="24"/>
        </w:rPr>
        <w:t>de</w:t>
      </w:r>
      <w:proofErr w:type="spellEnd"/>
      <w:r w:rsidRPr="000F7272">
        <w:rPr>
          <w:rFonts w:ascii="Arial" w:hAnsi="Arial" w:cs="Arial"/>
          <w:b/>
          <w:sz w:val="24"/>
          <w:szCs w:val="24"/>
        </w:rPr>
        <w:t xml:space="preserve"> </w:t>
      </w:r>
      <w:r w:rsidR="00482498" w:rsidRPr="000F7272">
        <w:rPr>
          <w:rFonts w:ascii="Arial" w:hAnsi="Arial" w:cs="Arial"/>
          <w:b/>
          <w:sz w:val="24"/>
          <w:szCs w:val="24"/>
        </w:rPr>
        <w:t>____</w:t>
      </w:r>
      <w:r w:rsidRPr="000F7272">
        <w:rPr>
          <w:rFonts w:ascii="Arial" w:hAnsi="Arial" w:cs="Arial"/>
          <w:b/>
          <w:sz w:val="24"/>
          <w:szCs w:val="24"/>
        </w:rPr>
        <w:t>.</w:t>
      </w:r>
    </w:p>
    <w:p w14:paraId="240CDAB5" w14:textId="77777777" w:rsidR="00C52E99" w:rsidRPr="000F7272" w:rsidRDefault="00C52E99" w:rsidP="00C52E99">
      <w:pPr>
        <w:widowControl w:val="0"/>
        <w:overflowPunct w:val="0"/>
        <w:adjustRightInd w:val="0"/>
        <w:ind w:right="70"/>
        <w:rPr>
          <w:rFonts w:ascii="Arial" w:hAnsi="Arial" w:cs="Arial"/>
          <w:b/>
          <w:sz w:val="24"/>
          <w:szCs w:val="24"/>
        </w:rPr>
      </w:pPr>
      <w:r w:rsidRPr="000F7272">
        <w:rPr>
          <w:rFonts w:ascii="Arial" w:hAnsi="Arial" w:cs="Arial"/>
          <w:b/>
          <w:sz w:val="24"/>
          <w:szCs w:val="24"/>
        </w:rPr>
        <w:t xml:space="preserve">                              </w:t>
      </w:r>
      <w:r w:rsidR="00A90D21" w:rsidRPr="000F7272">
        <w:rPr>
          <w:rFonts w:ascii="Arial" w:hAnsi="Arial" w:cs="Arial"/>
          <w:b/>
          <w:sz w:val="24"/>
          <w:szCs w:val="24"/>
        </w:rPr>
        <w:t xml:space="preserve">            </w:t>
      </w:r>
      <w:r w:rsidRPr="000F7272">
        <w:rPr>
          <w:rFonts w:ascii="Arial" w:hAnsi="Arial" w:cs="Arial"/>
          <w:b/>
          <w:sz w:val="24"/>
          <w:szCs w:val="24"/>
        </w:rPr>
        <w:t xml:space="preserve"> (Local)</w:t>
      </w:r>
    </w:p>
    <w:p w14:paraId="1C2F17D0" w14:textId="77777777" w:rsidR="00C52E99" w:rsidRPr="000F7272" w:rsidRDefault="00C52E99" w:rsidP="00C52E99">
      <w:pPr>
        <w:widowControl w:val="0"/>
        <w:overflowPunct w:val="0"/>
        <w:adjustRightInd w:val="0"/>
        <w:ind w:right="70"/>
        <w:jc w:val="center"/>
        <w:rPr>
          <w:rFonts w:ascii="Arial" w:hAnsi="Arial" w:cs="Arial"/>
          <w:b/>
          <w:sz w:val="24"/>
          <w:szCs w:val="24"/>
        </w:rPr>
      </w:pPr>
      <w:r w:rsidRPr="000F7272">
        <w:rPr>
          <w:rFonts w:ascii="Arial" w:hAnsi="Arial" w:cs="Arial"/>
          <w:b/>
          <w:sz w:val="24"/>
          <w:szCs w:val="24"/>
        </w:rPr>
        <w:t>_____________________________________________________</w:t>
      </w:r>
    </w:p>
    <w:p w14:paraId="55B15A08" w14:textId="77777777" w:rsidR="00C52E99" w:rsidRPr="000F7272" w:rsidRDefault="00C52E99" w:rsidP="00C52E99">
      <w:pPr>
        <w:widowControl w:val="0"/>
        <w:overflowPunct w:val="0"/>
        <w:adjustRightInd w:val="0"/>
        <w:ind w:right="70"/>
        <w:jc w:val="center"/>
        <w:rPr>
          <w:rFonts w:ascii="Arial" w:hAnsi="Arial" w:cs="Arial"/>
          <w:b/>
          <w:sz w:val="24"/>
          <w:szCs w:val="24"/>
        </w:rPr>
      </w:pPr>
      <w:r w:rsidRPr="000F7272">
        <w:rPr>
          <w:rFonts w:ascii="Arial" w:hAnsi="Arial" w:cs="Arial"/>
          <w:b/>
          <w:sz w:val="24"/>
          <w:szCs w:val="24"/>
        </w:rPr>
        <w:t>(Nome e Assinatura do representante legal)</w:t>
      </w:r>
    </w:p>
    <w:p w14:paraId="0FD7CC16" w14:textId="77777777" w:rsidR="00C52E99" w:rsidRPr="000F7272" w:rsidRDefault="00C52E99" w:rsidP="00C52E99">
      <w:pPr>
        <w:widowControl w:val="0"/>
        <w:overflowPunct w:val="0"/>
        <w:adjustRightInd w:val="0"/>
        <w:ind w:right="70"/>
        <w:jc w:val="both"/>
        <w:rPr>
          <w:rFonts w:ascii="Arial" w:hAnsi="Arial" w:cs="Arial"/>
          <w:b/>
          <w:sz w:val="24"/>
          <w:szCs w:val="24"/>
        </w:rPr>
      </w:pPr>
    </w:p>
    <w:p w14:paraId="64BD2009" w14:textId="77777777" w:rsidR="00A90D21" w:rsidRPr="000F7272" w:rsidRDefault="00A90D21" w:rsidP="00232922">
      <w:pPr>
        <w:widowControl w:val="0"/>
        <w:overflowPunct w:val="0"/>
        <w:adjustRightInd w:val="0"/>
        <w:ind w:right="70"/>
        <w:jc w:val="center"/>
        <w:rPr>
          <w:rFonts w:ascii="Arial" w:hAnsi="Arial" w:cs="Arial"/>
          <w:b/>
          <w:bCs/>
          <w:sz w:val="24"/>
          <w:szCs w:val="24"/>
        </w:rPr>
      </w:pPr>
    </w:p>
    <w:p w14:paraId="4682F460" w14:textId="77777777" w:rsidR="00A90D21" w:rsidRPr="000F7272" w:rsidRDefault="00A90D21" w:rsidP="00232922">
      <w:pPr>
        <w:widowControl w:val="0"/>
        <w:overflowPunct w:val="0"/>
        <w:adjustRightInd w:val="0"/>
        <w:ind w:right="70"/>
        <w:jc w:val="center"/>
        <w:rPr>
          <w:rFonts w:ascii="Arial" w:hAnsi="Arial" w:cs="Arial"/>
          <w:b/>
          <w:bCs/>
          <w:sz w:val="24"/>
          <w:szCs w:val="24"/>
        </w:rPr>
      </w:pPr>
    </w:p>
    <w:p w14:paraId="28E5F16D" w14:textId="77777777" w:rsidR="00A90D21" w:rsidRPr="000F7272" w:rsidRDefault="00A90D21" w:rsidP="00232922">
      <w:pPr>
        <w:widowControl w:val="0"/>
        <w:overflowPunct w:val="0"/>
        <w:adjustRightInd w:val="0"/>
        <w:ind w:right="70"/>
        <w:jc w:val="center"/>
        <w:rPr>
          <w:rFonts w:ascii="Arial" w:hAnsi="Arial" w:cs="Arial"/>
          <w:b/>
          <w:bCs/>
          <w:sz w:val="24"/>
          <w:szCs w:val="24"/>
        </w:rPr>
      </w:pPr>
    </w:p>
    <w:p w14:paraId="186BA151" w14:textId="77777777" w:rsidR="00547D5B" w:rsidRPr="000F7272" w:rsidRDefault="00547D5B" w:rsidP="00232922">
      <w:pPr>
        <w:widowControl w:val="0"/>
        <w:overflowPunct w:val="0"/>
        <w:adjustRightInd w:val="0"/>
        <w:ind w:right="70"/>
        <w:jc w:val="center"/>
        <w:rPr>
          <w:rFonts w:ascii="Arial" w:hAnsi="Arial" w:cs="Arial"/>
          <w:b/>
          <w:bCs/>
          <w:sz w:val="24"/>
          <w:szCs w:val="24"/>
        </w:rPr>
      </w:pPr>
    </w:p>
    <w:p w14:paraId="7418552C" w14:textId="77777777" w:rsidR="0029594D" w:rsidRPr="000F7272" w:rsidRDefault="0029594D" w:rsidP="00232922">
      <w:pPr>
        <w:widowControl w:val="0"/>
        <w:overflowPunct w:val="0"/>
        <w:adjustRightInd w:val="0"/>
        <w:ind w:right="70"/>
        <w:jc w:val="center"/>
        <w:rPr>
          <w:rFonts w:ascii="Arial" w:hAnsi="Arial" w:cs="Arial"/>
          <w:b/>
          <w:bCs/>
          <w:sz w:val="24"/>
          <w:szCs w:val="24"/>
        </w:rPr>
      </w:pPr>
    </w:p>
    <w:p w14:paraId="64887464" w14:textId="77777777" w:rsidR="006261EF" w:rsidRPr="000F7272" w:rsidRDefault="00C52E99" w:rsidP="00C678F3">
      <w:pPr>
        <w:widowControl w:val="0"/>
        <w:overflowPunct w:val="0"/>
        <w:adjustRightInd w:val="0"/>
        <w:ind w:right="70"/>
        <w:jc w:val="both"/>
        <w:rPr>
          <w:rFonts w:ascii="Arial" w:hAnsi="Arial" w:cs="Arial"/>
          <w:b/>
          <w:bCs/>
          <w:sz w:val="24"/>
          <w:szCs w:val="24"/>
        </w:rPr>
      </w:pPr>
      <w:r w:rsidRPr="000F7272">
        <w:rPr>
          <w:rFonts w:ascii="Arial" w:hAnsi="Arial" w:cs="Arial"/>
          <w:b/>
          <w:sz w:val="24"/>
          <w:szCs w:val="24"/>
        </w:rPr>
        <w:lastRenderedPageBreak/>
        <w:t>ANEXO VI</w:t>
      </w:r>
      <w:r w:rsidR="00C426F5" w:rsidRPr="000F7272">
        <w:rPr>
          <w:rFonts w:ascii="Arial" w:hAnsi="Arial" w:cs="Arial"/>
          <w:b/>
          <w:sz w:val="24"/>
          <w:szCs w:val="24"/>
        </w:rPr>
        <w:t>I</w:t>
      </w:r>
      <w:r w:rsidRPr="000F7272">
        <w:rPr>
          <w:rFonts w:ascii="Arial" w:hAnsi="Arial" w:cs="Arial"/>
          <w:b/>
          <w:sz w:val="24"/>
          <w:szCs w:val="24"/>
        </w:rPr>
        <w:t xml:space="preserve"> - </w:t>
      </w:r>
      <w:r w:rsidRPr="000F7272">
        <w:rPr>
          <w:rFonts w:ascii="Arial" w:hAnsi="Arial" w:cs="Arial"/>
          <w:b/>
          <w:bCs/>
          <w:sz w:val="24"/>
          <w:szCs w:val="24"/>
        </w:rPr>
        <w:t xml:space="preserve">MODELO </w:t>
      </w:r>
      <w:r w:rsidR="006261EF" w:rsidRPr="000F7272">
        <w:rPr>
          <w:rFonts w:ascii="Arial" w:hAnsi="Arial" w:cs="Arial"/>
          <w:b/>
          <w:bCs/>
          <w:sz w:val="24"/>
          <w:szCs w:val="24"/>
        </w:rPr>
        <w:t>–</w:t>
      </w:r>
      <w:r w:rsidRPr="000F7272">
        <w:rPr>
          <w:rFonts w:ascii="Arial" w:hAnsi="Arial" w:cs="Arial"/>
          <w:b/>
          <w:bCs/>
          <w:sz w:val="24"/>
          <w:szCs w:val="24"/>
        </w:rPr>
        <w:t xml:space="preserve"> </w:t>
      </w:r>
      <w:r w:rsidR="006261EF" w:rsidRPr="000F7272">
        <w:rPr>
          <w:rFonts w:ascii="Arial" w:hAnsi="Arial" w:cs="Arial"/>
          <w:b/>
          <w:bCs/>
          <w:sz w:val="24"/>
          <w:szCs w:val="24"/>
        </w:rPr>
        <w:t>DECLARAÇÃO DE ELABORAÇÃO INDEPENDENTE DE PROPOSTA</w:t>
      </w:r>
    </w:p>
    <w:p w14:paraId="61E60076" w14:textId="77777777" w:rsidR="006261EF" w:rsidRPr="000F7272" w:rsidRDefault="006261EF" w:rsidP="00C678F3">
      <w:pPr>
        <w:widowControl w:val="0"/>
        <w:overflowPunct w:val="0"/>
        <w:adjustRightInd w:val="0"/>
        <w:ind w:right="70"/>
        <w:jc w:val="both"/>
        <w:rPr>
          <w:rFonts w:ascii="Arial" w:hAnsi="Arial" w:cs="Arial"/>
          <w:b/>
          <w:bCs/>
          <w:sz w:val="24"/>
          <w:szCs w:val="24"/>
        </w:rPr>
      </w:pPr>
      <w:r w:rsidRPr="000F7272">
        <w:rPr>
          <w:rFonts w:ascii="Arial" w:hAnsi="Arial" w:cs="Arial"/>
          <w:b/>
          <w:bCs/>
          <w:sz w:val="24"/>
          <w:szCs w:val="24"/>
        </w:rPr>
        <w:t>(Identificação da Licitação)</w:t>
      </w:r>
    </w:p>
    <w:p w14:paraId="4FAC8A6E" w14:textId="77777777" w:rsidR="006261EF" w:rsidRPr="000F7272" w:rsidRDefault="006261EF" w:rsidP="00C678F3">
      <w:pPr>
        <w:widowControl w:val="0"/>
        <w:overflowPunct w:val="0"/>
        <w:adjustRightInd w:val="0"/>
        <w:ind w:right="70"/>
        <w:jc w:val="both"/>
        <w:rPr>
          <w:rFonts w:ascii="Arial" w:hAnsi="Arial" w:cs="Arial"/>
          <w:b/>
          <w:bCs/>
          <w:sz w:val="24"/>
          <w:szCs w:val="24"/>
        </w:rPr>
      </w:pPr>
      <w:r w:rsidRPr="000F7272">
        <w:rPr>
          <w:rFonts w:ascii="Arial" w:hAnsi="Arial" w:cs="Arial"/>
          <w:b/>
          <w:bCs/>
          <w:sz w:val="24"/>
          <w:szCs w:val="24"/>
        </w:rPr>
        <w:t>(Identificação completa do representante da licitante), como representante devidamente constituído de (Identificação completa da licitante) doravante denominado (Licitante), para fins do disposto no item (completar) do Edital (completar com identificação do edital), declara, sob as penas da lei, em especial o art. 299 do Código Penal Brasileiro, que:</w:t>
      </w:r>
    </w:p>
    <w:p w14:paraId="29477674" w14:textId="77777777" w:rsidR="006261EF" w:rsidRPr="000F7272" w:rsidRDefault="006261EF" w:rsidP="00C678F3">
      <w:pPr>
        <w:widowControl w:val="0"/>
        <w:overflowPunct w:val="0"/>
        <w:adjustRightInd w:val="0"/>
        <w:ind w:right="70"/>
        <w:jc w:val="both"/>
        <w:rPr>
          <w:rFonts w:ascii="Arial" w:hAnsi="Arial" w:cs="Arial"/>
          <w:b/>
          <w:bCs/>
          <w:sz w:val="24"/>
          <w:szCs w:val="24"/>
        </w:rPr>
      </w:pPr>
      <w:r w:rsidRPr="000F7272">
        <w:rPr>
          <w:rFonts w:ascii="Arial" w:hAnsi="Arial" w:cs="Arial"/>
          <w:b/>
          <w:bCs/>
          <w:sz w:val="24"/>
          <w:szCs w:val="24"/>
        </w:rPr>
        <w:t xml:space="preserve">(a) a proposta apresentada para participar da (identificação da licitação) foi elaborada de maneira independente (pelo Licitante), e o conteúdo da proposta não foi, no todo ou em parte, direta ou indiretamente, informado, discutido ou recebido de qualquer outro participante potencial ou de fato da (identificação da licitação), por qualquer meio ou por qualquer pessoa; </w:t>
      </w:r>
    </w:p>
    <w:p w14:paraId="35980779" w14:textId="77777777" w:rsidR="006261EF" w:rsidRPr="000F7272" w:rsidRDefault="006261EF" w:rsidP="00C678F3">
      <w:pPr>
        <w:widowControl w:val="0"/>
        <w:overflowPunct w:val="0"/>
        <w:adjustRightInd w:val="0"/>
        <w:ind w:right="70"/>
        <w:jc w:val="both"/>
        <w:rPr>
          <w:rFonts w:ascii="Arial" w:hAnsi="Arial" w:cs="Arial"/>
          <w:b/>
          <w:bCs/>
          <w:sz w:val="24"/>
          <w:szCs w:val="24"/>
        </w:rPr>
      </w:pPr>
      <w:r w:rsidRPr="000F7272">
        <w:rPr>
          <w:rFonts w:ascii="Arial" w:hAnsi="Arial" w:cs="Arial"/>
          <w:b/>
          <w:bCs/>
          <w:sz w:val="24"/>
          <w:szCs w:val="24"/>
        </w:rPr>
        <w:t xml:space="preserve">(b) a intenção de apresentar a proposta elaborada para participar da (identificação da licitação) não foi informada, discutida ou recebida de qualquer outro participante potencial ou de fato da (identificação da licitação), por qualquer meio ou por qualquer pessoa; </w:t>
      </w:r>
    </w:p>
    <w:p w14:paraId="246383CD" w14:textId="77777777" w:rsidR="006261EF" w:rsidRPr="000F7272" w:rsidRDefault="006261EF" w:rsidP="00C678F3">
      <w:pPr>
        <w:widowControl w:val="0"/>
        <w:overflowPunct w:val="0"/>
        <w:adjustRightInd w:val="0"/>
        <w:ind w:right="70"/>
        <w:jc w:val="both"/>
        <w:rPr>
          <w:rFonts w:ascii="Arial" w:hAnsi="Arial" w:cs="Arial"/>
          <w:b/>
          <w:bCs/>
          <w:sz w:val="24"/>
          <w:szCs w:val="24"/>
        </w:rPr>
      </w:pPr>
      <w:r w:rsidRPr="000F7272">
        <w:rPr>
          <w:rFonts w:ascii="Arial" w:hAnsi="Arial" w:cs="Arial"/>
          <w:b/>
          <w:bCs/>
          <w:sz w:val="24"/>
          <w:szCs w:val="24"/>
        </w:rPr>
        <w:t xml:space="preserve">(c) que não tentou, por qualquer meio ou por qualquer pessoa, influir na decisão de qualquer outro participante potencial ou de fato da (identificação da licitação) quanto a participar ou não da referida licitação; </w:t>
      </w:r>
    </w:p>
    <w:p w14:paraId="18C416F5" w14:textId="77777777" w:rsidR="006261EF" w:rsidRPr="000F7272" w:rsidRDefault="006261EF" w:rsidP="00C678F3">
      <w:pPr>
        <w:widowControl w:val="0"/>
        <w:overflowPunct w:val="0"/>
        <w:adjustRightInd w:val="0"/>
        <w:ind w:right="70"/>
        <w:jc w:val="both"/>
        <w:rPr>
          <w:rFonts w:ascii="Arial" w:hAnsi="Arial" w:cs="Arial"/>
          <w:b/>
          <w:bCs/>
          <w:sz w:val="24"/>
          <w:szCs w:val="24"/>
        </w:rPr>
      </w:pPr>
      <w:r w:rsidRPr="000F7272">
        <w:rPr>
          <w:rFonts w:ascii="Arial" w:hAnsi="Arial" w:cs="Arial"/>
          <w:b/>
          <w:bCs/>
          <w:sz w:val="24"/>
          <w:szCs w:val="24"/>
        </w:rPr>
        <w:t xml:space="preserve">(d) que o conteúdo da proposta apresentada para participar da (identificação da licitação) não será, no todo ou em parte, direta ou indiretamente, comunicado ou discutido com qualquer outro participante potencial ou de fato da (identificação da licitação) antes da adjudicação do objeto da referida licitação; </w:t>
      </w:r>
    </w:p>
    <w:p w14:paraId="35B1736C" w14:textId="77777777" w:rsidR="006261EF" w:rsidRPr="000F7272" w:rsidRDefault="006261EF" w:rsidP="00C678F3">
      <w:pPr>
        <w:widowControl w:val="0"/>
        <w:overflowPunct w:val="0"/>
        <w:adjustRightInd w:val="0"/>
        <w:ind w:right="70"/>
        <w:jc w:val="both"/>
        <w:rPr>
          <w:rFonts w:ascii="Arial" w:hAnsi="Arial" w:cs="Arial"/>
          <w:b/>
          <w:bCs/>
          <w:sz w:val="24"/>
          <w:szCs w:val="24"/>
        </w:rPr>
      </w:pPr>
      <w:r w:rsidRPr="000F7272">
        <w:rPr>
          <w:rFonts w:ascii="Arial" w:hAnsi="Arial" w:cs="Arial"/>
          <w:b/>
          <w:bCs/>
          <w:sz w:val="24"/>
          <w:szCs w:val="24"/>
        </w:rPr>
        <w:t xml:space="preserve">(e) que o conteúdo da proposta apresentada para participar da (identificação da licitação) não foi, no todo ou em parte, direta ou indiretamente, informado, discutido ou recebido de qualquer integrante de (órgão licitante) antes da abertura oficial das propostas; </w:t>
      </w:r>
      <w:proofErr w:type="gramStart"/>
      <w:r w:rsidRPr="000F7272">
        <w:rPr>
          <w:rFonts w:ascii="Arial" w:hAnsi="Arial" w:cs="Arial"/>
          <w:b/>
          <w:bCs/>
          <w:sz w:val="24"/>
          <w:szCs w:val="24"/>
        </w:rPr>
        <w:t>e</w:t>
      </w:r>
      <w:proofErr w:type="gramEnd"/>
      <w:r w:rsidRPr="000F7272">
        <w:rPr>
          <w:rFonts w:ascii="Arial" w:hAnsi="Arial" w:cs="Arial"/>
          <w:b/>
          <w:bCs/>
          <w:sz w:val="24"/>
          <w:szCs w:val="24"/>
        </w:rPr>
        <w:t xml:space="preserve"> </w:t>
      </w:r>
    </w:p>
    <w:p w14:paraId="73A5B579" w14:textId="77777777" w:rsidR="006261EF" w:rsidRPr="000F7272" w:rsidRDefault="006261EF" w:rsidP="00C678F3">
      <w:pPr>
        <w:widowControl w:val="0"/>
        <w:overflowPunct w:val="0"/>
        <w:adjustRightInd w:val="0"/>
        <w:ind w:right="70"/>
        <w:jc w:val="both"/>
        <w:rPr>
          <w:rFonts w:ascii="Arial" w:hAnsi="Arial" w:cs="Arial"/>
          <w:b/>
          <w:bCs/>
          <w:sz w:val="24"/>
          <w:szCs w:val="24"/>
        </w:rPr>
      </w:pPr>
      <w:r w:rsidRPr="000F7272">
        <w:rPr>
          <w:rFonts w:ascii="Arial" w:hAnsi="Arial" w:cs="Arial"/>
          <w:b/>
          <w:bCs/>
          <w:sz w:val="24"/>
          <w:szCs w:val="24"/>
        </w:rPr>
        <w:t xml:space="preserve">(f) que está plenamente ciente do teor e da extensão desta declaração e que detém plenos poderes e informações para firmá-la. </w:t>
      </w:r>
    </w:p>
    <w:p w14:paraId="372FC87C" w14:textId="77777777" w:rsidR="006261EF" w:rsidRPr="000F7272" w:rsidRDefault="006261EF" w:rsidP="006261EF">
      <w:pPr>
        <w:widowControl w:val="0"/>
        <w:overflowPunct w:val="0"/>
        <w:adjustRightInd w:val="0"/>
        <w:ind w:right="70"/>
        <w:jc w:val="center"/>
        <w:rPr>
          <w:rFonts w:ascii="Arial" w:hAnsi="Arial" w:cs="Arial"/>
          <w:b/>
          <w:bCs/>
          <w:sz w:val="24"/>
          <w:szCs w:val="24"/>
        </w:rPr>
      </w:pPr>
      <w:r w:rsidRPr="000F7272">
        <w:rPr>
          <w:rFonts w:ascii="Arial" w:hAnsi="Arial" w:cs="Arial"/>
          <w:b/>
          <w:bCs/>
          <w:sz w:val="24"/>
          <w:szCs w:val="24"/>
        </w:rPr>
        <w:t xml:space="preserve">____________________, em ___ de ______________ </w:t>
      </w:r>
      <w:proofErr w:type="spellStart"/>
      <w:r w:rsidRPr="000F7272">
        <w:rPr>
          <w:rFonts w:ascii="Arial" w:hAnsi="Arial" w:cs="Arial"/>
          <w:b/>
          <w:bCs/>
          <w:sz w:val="24"/>
          <w:szCs w:val="24"/>
        </w:rPr>
        <w:t>de</w:t>
      </w:r>
      <w:proofErr w:type="spellEnd"/>
      <w:r w:rsidRPr="000F7272">
        <w:rPr>
          <w:rFonts w:ascii="Arial" w:hAnsi="Arial" w:cs="Arial"/>
          <w:b/>
          <w:bCs/>
          <w:sz w:val="24"/>
          <w:szCs w:val="24"/>
        </w:rPr>
        <w:t xml:space="preserve"> </w:t>
      </w:r>
      <w:proofErr w:type="gramStart"/>
      <w:r w:rsidRPr="000F7272">
        <w:rPr>
          <w:rFonts w:ascii="Arial" w:hAnsi="Arial" w:cs="Arial"/>
          <w:b/>
          <w:bCs/>
          <w:sz w:val="24"/>
          <w:szCs w:val="24"/>
        </w:rPr>
        <w:t>_________</w:t>
      </w:r>
      <w:proofErr w:type="gramEnd"/>
    </w:p>
    <w:p w14:paraId="73D1CBDB" w14:textId="3497D324" w:rsidR="006261EF" w:rsidRPr="000F7272" w:rsidRDefault="006261EF" w:rsidP="00156CEB">
      <w:pPr>
        <w:widowControl w:val="0"/>
        <w:overflowPunct w:val="0"/>
        <w:adjustRightInd w:val="0"/>
        <w:ind w:right="70"/>
        <w:jc w:val="center"/>
        <w:rPr>
          <w:rFonts w:ascii="Arial" w:hAnsi="Arial" w:cs="Arial"/>
          <w:b/>
          <w:bCs/>
          <w:sz w:val="24"/>
          <w:szCs w:val="24"/>
        </w:rPr>
      </w:pPr>
      <w:r w:rsidRPr="000F7272">
        <w:rPr>
          <w:rFonts w:ascii="Arial" w:hAnsi="Arial" w:cs="Arial"/>
          <w:b/>
          <w:bCs/>
          <w:sz w:val="24"/>
          <w:szCs w:val="24"/>
        </w:rPr>
        <w:t xml:space="preserve"> (representante legal do licitante/ consórcio, no âmbito da licitação, com identificação completa</w:t>
      </w:r>
      <w:proofErr w:type="gramStart"/>
      <w:r w:rsidRPr="000F7272">
        <w:rPr>
          <w:rFonts w:ascii="Arial" w:hAnsi="Arial" w:cs="Arial"/>
          <w:b/>
          <w:bCs/>
          <w:sz w:val="24"/>
          <w:szCs w:val="24"/>
        </w:rPr>
        <w:t>)</w:t>
      </w:r>
      <w:proofErr w:type="gramEnd"/>
    </w:p>
    <w:p w14:paraId="5286951B" w14:textId="77777777" w:rsidR="00E352E5" w:rsidRPr="000F7272" w:rsidRDefault="00162627" w:rsidP="00162627">
      <w:pPr>
        <w:widowControl w:val="0"/>
        <w:overflowPunct w:val="0"/>
        <w:adjustRightInd w:val="0"/>
        <w:ind w:right="70"/>
        <w:jc w:val="center"/>
        <w:rPr>
          <w:rFonts w:ascii="Arial" w:hAnsi="Arial" w:cs="Arial"/>
          <w:b/>
          <w:bCs/>
          <w:sz w:val="24"/>
          <w:szCs w:val="24"/>
        </w:rPr>
      </w:pPr>
      <w:r w:rsidRPr="000F7272">
        <w:rPr>
          <w:rFonts w:ascii="Arial" w:hAnsi="Arial" w:cs="Arial"/>
          <w:b/>
          <w:bCs/>
          <w:sz w:val="24"/>
          <w:szCs w:val="24"/>
        </w:rPr>
        <w:lastRenderedPageBreak/>
        <w:t>ANEXO – VIII</w:t>
      </w:r>
    </w:p>
    <w:p w14:paraId="5118AEB8" w14:textId="77777777" w:rsidR="008C249C" w:rsidRPr="000F7272" w:rsidRDefault="008C249C" w:rsidP="008C249C">
      <w:pPr>
        <w:ind w:left="3240"/>
        <w:jc w:val="both"/>
        <w:rPr>
          <w:rFonts w:ascii="Arial" w:hAnsi="Arial" w:cs="Arial"/>
          <w:b/>
          <w:szCs w:val="24"/>
        </w:rPr>
      </w:pPr>
      <w:r w:rsidRPr="000F7272">
        <w:rPr>
          <w:rFonts w:ascii="Arial" w:hAnsi="Arial" w:cs="Arial"/>
          <w:b/>
          <w:szCs w:val="24"/>
        </w:rPr>
        <w:t xml:space="preserve">MINUTA DE CONTRATO Nº </w:t>
      </w:r>
    </w:p>
    <w:p w14:paraId="1E02102A" w14:textId="06CD64DA" w:rsidR="008C249C" w:rsidRPr="000F7272" w:rsidRDefault="008C249C" w:rsidP="000F7272">
      <w:pPr>
        <w:ind w:left="3240"/>
        <w:jc w:val="both"/>
        <w:rPr>
          <w:rFonts w:ascii="Arial" w:hAnsi="Arial" w:cs="Arial"/>
          <w:szCs w:val="24"/>
        </w:rPr>
      </w:pPr>
      <w:r w:rsidRPr="000F7272">
        <w:rPr>
          <w:rFonts w:ascii="Arial" w:hAnsi="Arial" w:cs="Arial"/>
          <w:b/>
          <w:szCs w:val="24"/>
        </w:rPr>
        <w:t>CONTRATO DE OBRA PÚBLICA QUE ENTRE SI CELEBRAM A EMPRESA MUNICIPAL DE MORADIA, URBANIZAÇÃO E SANEAMENTO - EMUSA, COMO CONTRATANTE, E A ______________________________, COMO CONTRATADA.</w:t>
      </w:r>
      <w:proofErr w:type="gramStart"/>
      <w:r w:rsidRPr="000F7272">
        <w:rPr>
          <w:rFonts w:ascii="Arial" w:hAnsi="Arial" w:cs="Arial"/>
          <w:szCs w:val="24"/>
        </w:rPr>
        <w:tab/>
      </w:r>
      <w:proofErr w:type="gramEnd"/>
    </w:p>
    <w:p w14:paraId="5032D34E" w14:textId="615678E1" w:rsidR="008C249C" w:rsidRPr="000F7272" w:rsidRDefault="008C249C" w:rsidP="008C249C">
      <w:pPr>
        <w:tabs>
          <w:tab w:val="left" w:pos="1701"/>
        </w:tabs>
        <w:spacing w:line="360" w:lineRule="auto"/>
        <w:jc w:val="both"/>
        <w:rPr>
          <w:rFonts w:ascii="Arial" w:hAnsi="Arial" w:cs="Arial"/>
          <w:b/>
          <w:szCs w:val="24"/>
        </w:rPr>
      </w:pPr>
      <w:r w:rsidRPr="000F7272">
        <w:rPr>
          <w:rFonts w:ascii="Arial" w:hAnsi="Arial" w:cs="Arial"/>
          <w:b/>
          <w:szCs w:val="24"/>
        </w:rPr>
        <w:t xml:space="preserve">Aos      </w:t>
      </w:r>
      <w:r w:rsidRPr="000F7272">
        <w:rPr>
          <w:rFonts w:ascii="Arial" w:hAnsi="Arial" w:cs="Arial"/>
          <w:b/>
          <w:bCs/>
          <w:szCs w:val="24"/>
        </w:rPr>
        <w:t>dias</w:t>
      </w:r>
      <w:r w:rsidRPr="000F7272">
        <w:rPr>
          <w:rFonts w:ascii="Arial" w:hAnsi="Arial" w:cs="Arial"/>
          <w:b/>
          <w:szCs w:val="24"/>
        </w:rPr>
        <w:t xml:space="preserve"> do mês de       do ano dois mil e vinte e </w:t>
      </w:r>
      <w:r w:rsidR="000F7272" w:rsidRPr="000F7272">
        <w:rPr>
          <w:rFonts w:ascii="Arial" w:hAnsi="Arial" w:cs="Arial"/>
          <w:b/>
          <w:szCs w:val="24"/>
        </w:rPr>
        <w:t>três</w:t>
      </w:r>
      <w:r w:rsidRPr="000F7272">
        <w:rPr>
          <w:rFonts w:ascii="Arial" w:hAnsi="Arial" w:cs="Arial"/>
          <w:b/>
          <w:szCs w:val="24"/>
        </w:rPr>
        <w:t>, por este CONTRATO, de um lado a EMPRESA MUNICIPAL DE MORADIA, URBANIZAÇÃO E SANEAMENTO - EMUSA,</w:t>
      </w:r>
      <w:r w:rsidRPr="000F7272">
        <w:rPr>
          <w:rFonts w:ascii="Arial" w:hAnsi="Arial" w:cs="Arial"/>
          <w:szCs w:val="24"/>
        </w:rPr>
        <w:t xml:space="preserve"> Empresa Pública, criada pelo Decreto nº 5347/88, com sede na Rua Visconde de </w:t>
      </w:r>
      <w:proofErr w:type="spellStart"/>
      <w:r w:rsidRPr="000F7272">
        <w:rPr>
          <w:rFonts w:ascii="Arial" w:hAnsi="Arial" w:cs="Arial"/>
          <w:szCs w:val="24"/>
        </w:rPr>
        <w:t>Sepetiba</w:t>
      </w:r>
      <w:proofErr w:type="spellEnd"/>
      <w:r w:rsidRPr="000F7272">
        <w:rPr>
          <w:rFonts w:ascii="Arial" w:hAnsi="Arial" w:cs="Arial"/>
          <w:szCs w:val="24"/>
        </w:rPr>
        <w:t xml:space="preserve"> nº 987 – 11º andar – Centro – Niterói/RJ, inscrita no CNPJ sob o nº 32.104.465/0001-89, neste ato </w:t>
      </w:r>
      <w:r w:rsidRPr="000F7272">
        <w:rPr>
          <w:rFonts w:ascii="Arial" w:hAnsi="Arial" w:cs="Arial"/>
          <w:b/>
          <w:szCs w:val="24"/>
        </w:rPr>
        <w:t xml:space="preserve">representada por seu Presidente, Paulo Cesar Silva Carrera, brasileiro, </w:t>
      </w:r>
      <w:r w:rsidRPr="000F7272">
        <w:rPr>
          <w:rFonts w:ascii="Arial" w:hAnsi="Arial" w:cs="Arial"/>
          <w:b/>
          <w:bCs/>
          <w:szCs w:val="24"/>
        </w:rPr>
        <w:t>divorciado</w:t>
      </w:r>
      <w:r w:rsidRPr="000F7272">
        <w:rPr>
          <w:rFonts w:ascii="Arial" w:hAnsi="Arial" w:cs="Arial"/>
          <w:b/>
          <w:szCs w:val="24"/>
        </w:rPr>
        <w:t>, portador da carteira de identidade nº 09330082-8 IFP/RJ, inscrito no CPF/MF sob o nº 020486287-61</w:t>
      </w:r>
      <w:r w:rsidRPr="000F7272">
        <w:rPr>
          <w:rFonts w:ascii="Arial" w:hAnsi="Arial" w:cs="Arial"/>
          <w:b/>
          <w:color w:val="000000"/>
          <w:szCs w:val="24"/>
        </w:rPr>
        <w:t xml:space="preserve">, </w:t>
      </w:r>
      <w:r w:rsidRPr="000F7272">
        <w:rPr>
          <w:rFonts w:ascii="Arial" w:hAnsi="Arial" w:cs="Arial"/>
          <w:b/>
          <w:szCs w:val="24"/>
        </w:rPr>
        <w:t>doravante denominada simplesmente EMUSA</w:t>
      </w:r>
      <w:r w:rsidRPr="000F7272">
        <w:rPr>
          <w:rFonts w:ascii="Arial" w:hAnsi="Arial" w:cs="Arial"/>
          <w:szCs w:val="24"/>
        </w:rPr>
        <w:t xml:space="preserve"> e, de outro lado</w:t>
      </w:r>
      <w:proofErr w:type="gramStart"/>
      <w:r w:rsidRPr="000F7272">
        <w:rPr>
          <w:rFonts w:ascii="Arial" w:hAnsi="Arial" w:cs="Arial"/>
          <w:szCs w:val="24"/>
        </w:rPr>
        <w:t xml:space="preserve">,                                </w:t>
      </w:r>
      <w:r w:rsidRPr="000F7272">
        <w:rPr>
          <w:rFonts w:ascii="Arial" w:hAnsi="Arial" w:cs="Arial"/>
          <w:bCs/>
          <w:szCs w:val="24"/>
        </w:rPr>
        <w:t>,</w:t>
      </w:r>
      <w:proofErr w:type="gramEnd"/>
      <w:r w:rsidRPr="000F7272">
        <w:rPr>
          <w:rFonts w:ascii="Arial" w:hAnsi="Arial" w:cs="Arial"/>
          <w:szCs w:val="24"/>
        </w:rPr>
        <w:t xml:space="preserve"> com sede na Rua        –          –      , inscrita no </w:t>
      </w:r>
      <w:r w:rsidRPr="000F7272">
        <w:rPr>
          <w:rFonts w:ascii="Arial" w:hAnsi="Arial" w:cs="Arial"/>
          <w:bCs/>
          <w:szCs w:val="24"/>
        </w:rPr>
        <w:t xml:space="preserve">CNPJ sob o nº </w:t>
      </w:r>
      <w:proofErr w:type="spellStart"/>
      <w:r w:rsidRPr="000F7272">
        <w:rPr>
          <w:rFonts w:ascii="Arial" w:hAnsi="Arial" w:cs="Arial"/>
          <w:bCs/>
          <w:szCs w:val="24"/>
        </w:rPr>
        <w:t>xxxxxxx</w:t>
      </w:r>
      <w:proofErr w:type="spellEnd"/>
      <w:r w:rsidRPr="000F7272">
        <w:rPr>
          <w:rFonts w:ascii="Arial" w:hAnsi="Arial" w:cs="Arial"/>
          <w:szCs w:val="24"/>
        </w:rPr>
        <w:t xml:space="preserve">, neste ato representada por seu           Sócio </w:t>
      </w:r>
      <w:proofErr w:type="spellStart"/>
      <w:r w:rsidRPr="000F7272">
        <w:rPr>
          <w:rFonts w:ascii="Arial" w:hAnsi="Arial" w:cs="Arial"/>
          <w:szCs w:val="24"/>
        </w:rPr>
        <w:t>xxxxxxxxxxxx</w:t>
      </w:r>
      <w:proofErr w:type="spellEnd"/>
      <w:r w:rsidRPr="000F7272">
        <w:rPr>
          <w:rFonts w:ascii="Arial" w:hAnsi="Arial" w:cs="Arial"/>
          <w:szCs w:val="24"/>
        </w:rPr>
        <w:t xml:space="preserve">, brasileiro,         ,                    , portador da carteira de identidade nº        e inscrito no CPF/MF sob o nº        doravante denominada simplesmente </w:t>
      </w:r>
      <w:r w:rsidRPr="000F7272">
        <w:rPr>
          <w:rFonts w:ascii="Arial" w:hAnsi="Arial" w:cs="Arial"/>
          <w:b/>
          <w:szCs w:val="24"/>
        </w:rPr>
        <w:t>CONTRATADA</w:t>
      </w:r>
      <w:r w:rsidRPr="000F7272">
        <w:rPr>
          <w:rFonts w:ascii="Arial" w:hAnsi="Arial" w:cs="Arial"/>
          <w:szCs w:val="24"/>
        </w:rPr>
        <w:t xml:space="preserve">, tendo em vista autorização contida no </w:t>
      </w:r>
      <w:r w:rsidRPr="000F7272">
        <w:rPr>
          <w:rFonts w:ascii="Arial" w:hAnsi="Arial" w:cs="Arial"/>
          <w:b/>
          <w:szCs w:val="24"/>
        </w:rPr>
        <w:t xml:space="preserve">processo EMUSA nº 510001162/2020 </w:t>
      </w:r>
      <w:r w:rsidRPr="000F7272">
        <w:rPr>
          <w:rFonts w:ascii="Arial" w:hAnsi="Arial" w:cs="Arial"/>
          <w:szCs w:val="24"/>
        </w:rPr>
        <w:t>tem entre si, certo e ajustado, o presente Contrato, que se regerá pela Lei nº 8666/93 e as modificações introduzidas pela Lei nº 8883/94, e pelas Cláusulas e condições seguintes:</w:t>
      </w:r>
    </w:p>
    <w:p w14:paraId="0164E5D1" w14:textId="77777777" w:rsidR="008C249C" w:rsidRPr="000F7272" w:rsidRDefault="008C249C" w:rsidP="008C249C">
      <w:pPr>
        <w:jc w:val="both"/>
        <w:rPr>
          <w:rFonts w:ascii="Arial" w:hAnsi="Arial" w:cs="Arial"/>
          <w:b/>
          <w:szCs w:val="24"/>
        </w:rPr>
      </w:pPr>
      <w:r w:rsidRPr="000F7272">
        <w:rPr>
          <w:rFonts w:ascii="Arial" w:hAnsi="Arial" w:cs="Arial"/>
          <w:b/>
          <w:szCs w:val="24"/>
          <w:u w:val="single"/>
        </w:rPr>
        <w:t>CLÁUSULA PRIMEIRA</w:t>
      </w:r>
      <w:r w:rsidRPr="000F7272">
        <w:rPr>
          <w:rFonts w:ascii="Arial" w:hAnsi="Arial" w:cs="Arial"/>
          <w:b/>
          <w:szCs w:val="24"/>
        </w:rPr>
        <w:t>: DO OBJETO</w:t>
      </w:r>
    </w:p>
    <w:p w14:paraId="74D00BB0" w14:textId="77777777" w:rsidR="008C249C" w:rsidRPr="000F7272" w:rsidRDefault="008C249C" w:rsidP="008C249C">
      <w:pPr>
        <w:numPr>
          <w:ilvl w:val="12"/>
          <w:numId w:val="0"/>
        </w:numPr>
        <w:jc w:val="both"/>
        <w:rPr>
          <w:rFonts w:ascii="Arial" w:hAnsi="Arial" w:cs="Arial"/>
          <w:i/>
          <w:szCs w:val="24"/>
        </w:rPr>
      </w:pPr>
      <w:r w:rsidRPr="000F7272">
        <w:rPr>
          <w:rFonts w:ascii="Arial" w:hAnsi="Arial" w:cs="Arial"/>
          <w:i/>
          <w:szCs w:val="24"/>
        </w:rPr>
        <w:t>Contratação de empresa para a execução de obras e/ou serviços de substituição de gradil da Praça do Largo da Batalha, no Município de Niterói-RJ.</w:t>
      </w:r>
    </w:p>
    <w:p w14:paraId="5618FE49" w14:textId="77777777" w:rsidR="008C249C" w:rsidRPr="000F7272" w:rsidRDefault="008C249C" w:rsidP="008C249C">
      <w:pPr>
        <w:numPr>
          <w:ilvl w:val="12"/>
          <w:numId w:val="0"/>
        </w:numPr>
        <w:jc w:val="both"/>
        <w:rPr>
          <w:rFonts w:ascii="Arial" w:hAnsi="Arial" w:cs="Arial"/>
          <w:b/>
          <w:szCs w:val="24"/>
        </w:rPr>
      </w:pPr>
      <w:r w:rsidRPr="000F7272">
        <w:rPr>
          <w:rFonts w:ascii="Arial" w:hAnsi="Arial" w:cs="Arial"/>
          <w:b/>
          <w:szCs w:val="24"/>
          <w:u w:val="single"/>
        </w:rPr>
        <w:t>CLÁUSULA SEGUNDA</w:t>
      </w:r>
      <w:r w:rsidRPr="000F7272">
        <w:rPr>
          <w:rFonts w:ascii="Arial" w:hAnsi="Arial" w:cs="Arial"/>
          <w:b/>
          <w:szCs w:val="24"/>
        </w:rPr>
        <w:t>: DO VALOR DO CONTRATO</w:t>
      </w:r>
    </w:p>
    <w:p w14:paraId="36EDFC51" w14:textId="6BE1AA54" w:rsidR="008C249C" w:rsidRPr="000F7272" w:rsidRDefault="008C249C" w:rsidP="008C249C">
      <w:pPr>
        <w:jc w:val="both"/>
        <w:rPr>
          <w:rFonts w:ascii="Arial" w:hAnsi="Arial" w:cs="Arial"/>
          <w:szCs w:val="24"/>
        </w:rPr>
      </w:pPr>
      <w:r w:rsidRPr="000F7272">
        <w:rPr>
          <w:rFonts w:ascii="Arial" w:hAnsi="Arial" w:cs="Arial"/>
          <w:szCs w:val="24"/>
        </w:rPr>
        <w:t>O valor total do presente Contrato é de R$ _________</w:t>
      </w:r>
      <w:proofErr w:type="gramStart"/>
      <w:r w:rsidRPr="000F7272">
        <w:rPr>
          <w:rFonts w:ascii="Arial" w:hAnsi="Arial" w:cs="Arial"/>
          <w:szCs w:val="24"/>
        </w:rPr>
        <w:t xml:space="preserve"> ,</w:t>
      </w:r>
      <w:proofErr w:type="gramEnd"/>
      <w:r w:rsidRPr="000F7272">
        <w:rPr>
          <w:rFonts w:ascii="Arial" w:hAnsi="Arial" w:cs="Arial"/>
          <w:szCs w:val="24"/>
        </w:rPr>
        <w:t xml:space="preserve"> discriminado de acordo com a Planilha integrante da Proposta de Preços e o Cronograma Físico-Financeiro apresentado pela CONTRATADA.</w:t>
      </w:r>
    </w:p>
    <w:p w14:paraId="62F56F30" w14:textId="77777777" w:rsidR="008C249C" w:rsidRPr="000F7272" w:rsidRDefault="008C249C" w:rsidP="008C249C">
      <w:pPr>
        <w:jc w:val="both"/>
        <w:rPr>
          <w:rFonts w:ascii="Arial" w:hAnsi="Arial" w:cs="Arial"/>
          <w:b/>
          <w:szCs w:val="24"/>
        </w:rPr>
      </w:pPr>
      <w:r w:rsidRPr="000F7272">
        <w:rPr>
          <w:rFonts w:ascii="Arial" w:hAnsi="Arial" w:cs="Arial"/>
          <w:b/>
          <w:szCs w:val="24"/>
          <w:u w:val="single"/>
        </w:rPr>
        <w:t>CLÁUSULA TERCEIRA</w:t>
      </w:r>
      <w:r w:rsidRPr="000F7272">
        <w:rPr>
          <w:rFonts w:ascii="Arial" w:hAnsi="Arial" w:cs="Arial"/>
          <w:b/>
          <w:szCs w:val="24"/>
        </w:rPr>
        <w:t>: DO PRAZO</w:t>
      </w:r>
    </w:p>
    <w:p w14:paraId="24F89551" w14:textId="77777777" w:rsidR="008C249C" w:rsidRPr="000F7272" w:rsidRDefault="008C249C" w:rsidP="008C249C">
      <w:pPr>
        <w:jc w:val="both"/>
        <w:rPr>
          <w:rFonts w:ascii="Arial" w:hAnsi="Arial" w:cs="Arial"/>
          <w:szCs w:val="24"/>
        </w:rPr>
      </w:pPr>
      <w:r w:rsidRPr="000F7272">
        <w:rPr>
          <w:rFonts w:ascii="Arial" w:hAnsi="Arial" w:cs="Arial"/>
          <w:szCs w:val="24"/>
        </w:rPr>
        <w:t>O prazo máximo para a execução e entrega das obras é de 04 (quatro) meses corridos e será contado a partir da ordem de início, que será expedida em até 60 (sessenta) dias úteis a contar da assinatura do Contrato.</w:t>
      </w:r>
    </w:p>
    <w:p w14:paraId="5CE1D6AC" w14:textId="77777777" w:rsidR="008C249C" w:rsidRPr="000F7272" w:rsidRDefault="008C249C" w:rsidP="008C249C">
      <w:pPr>
        <w:jc w:val="both"/>
        <w:rPr>
          <w:rFonts w:ascii="Arial" w:hAnsi="Arial" w:cs="Arial"/>
          <w:szCs w:val="24"/>
        </w:rPr>
      </w:pPr>
      <w:r w:rsidRPr="000F7272">
        <w:rPr>
          <w:rFonts w:ascii="Arial" w:hAnsi="Arial" w:cs="Arial"/>
          <w:szCs w:val="24"/>
        </w:rPr>
        <w:t>PARÁGRAFO PRIMEIRO – O prazo contratual poderá ser prorrogado, na forma do art. 57, I, da Lei n.º 8.666/93.</w:t>
      </w:r>
    </w:p>
    <w:p w14:paraId="08BFCA57" w14:textId="77777777" w:rsidR="008C249C" w:rsidRPr="000F7272" w:rsidRDefault="008C249C" w:rsidP="008C249C">
      <w:pPr>
        <w:jc w:val="both"/>
        <w:rPr>
          <w:rFonts w:ascii="Arial" w:hAnsi="Arial" w:cs="Arial"/>
          <w:szCs w:val="24"/>
        </w:rPr>
      </w:pPr>
      <w:r w:rsidRPr="000F7272">
        <w:rPr>
          <w:rFonts w:ascii="Arial" w:hAnsi="Arial" w:cs="Arial"/>
          <w:szCs w:val="24"/>
        </w:rPr>
        <w:lastRenderedPageBreak/>
        <w:t>PARÁGRAFO SEGUNDO – Na contagem dos prazos, é excluído o dia do início e incluído o do vencimento. Os prazos somente se iniciam e vencem em dia de expediente no órgão ou entidade.</w:t>
      </w:r>
    </w:p>
    <w:p w14:paraId="75095973" w14:textId="77777777" w:rsidR="008C249C" w:rsidRPr="000F7272" w:rsidRDefault="008C249C" w:rsidP="008C249C">
      <w:pPr>
        <w:jc w:val="both"/>
        <w:rPr>
          <w:rFonts w:ascii="Arial" w:hAnsi="Arial" w:cs="Arial"/>
          <w:szCs w:val="24"/>
        </w:rPr>
      </w:pPr>
      <w:r w:rsidRPr="000F7272">
        <w:rPr>
          <w:rFonts w:ascii="Arial" w:hAnsi="Arial" w:cs="Arial"/>
          <w:szCs w:val="24"/>
        </w:rPr>
        <w:t>PARÁGRAFO TERCEIRO – Os prazos de cumprimento das etapas são aqueles constantes dos cronogramas anexos ao Edital, podendo ser prorrogados nas hipóteses previstas no §1º do art. 57 da Lei n.º 8.666/93.</w:t>
      </w:r>
    </w:p>
    <w:p w14:paraId="2246D297" w14:textId="77777777" w:rsidR="008C249C" w:rsidRPr="000F7272" w:rsidRDefault="008C249C" w:rsidP="008C249C">
      <w:pPr>
        <w:jc w:val="both"/>
        <w:rPr>
          <w:rFonts w:ascii="Arial" w:hAnsi="Arial" w:cs="Arial"/>
          <w:szCs w:val="24"/>
        </w:rPr>
      </w:pPr>
      <w:r w:rsidRPr="000F7272">
        <w:rPr>
          <w:rFonts w:ascii="Arial" w:hAnsi="Arial" w:cs="Arial"/>
          <w:szCs w:val="24"/>
        </w:rPr>
        <w:t>PARÁGRAFO QUARTO – Considerando que o contrato de obras é por escopo, o término do prazo não é causa suficiente para a extinção do ajuste, cabendo ao CONTRATANTE apurar se as razões que inviabilizaram a execução do objeto, no prazo inicialmente avençado, decorreram de atuação deficiente da CONTRATADA.</w:t>
      </w:r>
    </w:p>
    <w:p w14:paraId="18E90A94" w14:textId="77777777" w:rsidR="008C249C" w:rsidRPr="000F7272" w:rsidRDefault="008C249C" w:rsidP="008C249C">
      <w:pPr>
        <w:jc w:val="both"/>
        <w:rPr>
          <w:rFonts w:ascii="Arial" w:hAnsi="Arial" w:cs="Arial"/>
          <w:szCs w:val="24"/>
        </w:rPr>
      </w:pPr>
      <w:r w:rsidRPr="000F7272">
        <w:rPr>
          <w:rFonts w:ascii="Arial" w:hAnsi="Arial" w:cs="Arial"/>
          <w:szCs w:val="24"/>
        </w:rPr>
        <w:t>PARÁGRAFO QUINTO - A CONTRATADA, quando não puder cumprir os prazos estipulados para o cumprimento das obrigações decorrentes desta contratação, deverá apresentar justificativa por escrito, devidamente comprovada, acompanhada de pedido de prorrogação, nos casos de ocorrência de fato superveniente, excepcional ou imprevisível, estranho à vontade das partes, que altere fundamentalmente as condições deste contrato, ou que impeça a sua execução, por fato ou ato de terceiro reconhecido pela Administração em documento contemporâneo à sua ocorrência.</w:t>
      </w:r>
    </w:p>
    <w:p w14:paraId="37939B66" w14:textId="77777777" w:rsidR="008C249C" w:rsidRPr="000F7272" w:rsidRDefault="008C249C" w:rsidP="008C249C">
      <w:pPr>
        <w:jc w:val="both"/>
        <w:rPr>
          <w:rFonts w:ascii="Arial" w:hAnsi="Arial" w:cs="Arial"/>
          <w:b/>
          <w:szCs w:val="24"/>
        </w:rPr>
      </w:pPr>
      <w:r w:rsidRPr="000F7272">
        <w:rPr>
          <w:rFonts w:ascii="Arial" w:hAnsi="Arial" w:cs="Arial"/>
          <w:b/>
          <w:szCs w:val="24"/>
          <w:u w:val="single"/>
        </w:rPr>
        <w:t>CLÁUSULA QUARTA</w:t>
      </w:r>
      <w:r w:rsidRPr="000F7272">
        <w:rPr>
          <w:rFonts w:ascii="Arial" w:hAnsi="Arial" w:cs="Arial"/>
          <w:b/>
          <w:szCs w:val="24"/>
        </w:rPr>
        <w:t xml:space="preserve">: DAS CONDIÇÕES DE PAGAMENTO </w:t>
      </w:r>
    </w:p>
    <w:p w14:paraId="640EE11E" w14:textId="77777777" w:rsidR="008C249C" w:rsidRPr="000F7272" w:rsidRDefault="008C249C" w:rsidP="008C249C">
      <w:pPr>
        <w:pStyle w:val="Corpodetexto"/>
        <w:spacing w:line="276" w:lineRule="auto"/>
        <w:rPr>
          <w:rFonts w:cs="Arial"/>
          <w:szCs w:val="24"/>
        </w:rPr>
      </w:pPr>
      <w:r w:rsidRPr="000F7272">
        <w:rPr>
          <w:rFonts w:cs="Arial"/>
          <w:szCs w:val="24"/>
        </w:rPr>
        <w:t xml:space="preserve">O </w:t>
      </w:r>
      <w:r w:rsidRPr="000F7272">
        <w:rPr>
          <w:rFonts w:cs="Arial"/>
          <w:bCs/>
          <w:szCs w:val="24"/>
        </w:rPr>
        <w:t>CONTRATANTE</w:t>
      </w:r>
      <w:r w:rsidRPr="000F7272">
        <w:rPr>
          <w:rFonts w:cs="Arial"/>
          <w:szCs w:val="24"/>
        </w:rPr>
        <w:t xml:space="preserve"> deverá pagar à </w:t>
      </w:r>
      <w:r w:rsidRPr="000F7272">
        <w:rPr>
          <w:rFonts w:cs="Arial"/>
          <w:bCs/>
          <w:szCs w:val="24"/>
        </w:rPr>
        <w:t>CONTRATADA</w:t>
      </w:r>
      <w:r w:rsidRPr="000F7272">
        <w:rPr>
          <w:rFonts w:cs="Arial"/>
          <w:szCs w:val="24"/>
        </w:rPr>
        <w:t xml:space="preserve"> o valor total de R$ ________ (_______________), conforme cronograma de execução do contrato.</w:t>
      </w:r>
    </w:p>
    <w:p w14:paraId="1AEE0E3F" w14:textId="77777777" w:rsidR="00482498" w:rsidRPr="000F7272" w:rsidRDefault="00482498" w:rsidP="008C249C">
      <w:pPr>
        <w:jc w:val="both"/>
        <w:rPr>
          <w:rFonts w:ascii="Arial" w:hAnsi="Arial" w:cs="Arial"/>
          <w:szCs w:val="24"/>
        </w:rPr>
      </w:pPr>
    </w:p>
    <w:p w14:paraId="7296142F" w14:textId="77777777" w:rsidR="008C249C" w:rsidRPr="000F7272" w:rsidRDefault="008C249C" w:rsidP="008C249C">
      <w:pPr>
        <w:jc w:val="both"/>
        <w:rPr>
          <w:rFonts w:ascii="Arial" w:hAnsi="Arial" w:cs="Arial"/>
          <w:szCs w:val="24"/>
        </w:rPr>
      </w:pPr>
      <w:r w:rsidRPr="000F7272">
        <w:rPr>
          <w:rFonts w:ascii="Arial" w:hAnsi="Arial" w:cs="Arial"/>
          <w:szCs w:val="24"/>
        </w:rPr>
        <w:t>PARÁGRAFO PRIMEIRO – A cada 30 (trinta) dias fará a CONTRATADA a emissão das faturas dos serviços realizados, aceitos e verificados em conformidade com as etapas estabelecidas no cronograma físico-financeiro e obedecido o sistema de medições previsto neste contrato.</w:t>
      </w:r>
    </w:p>
    <w:p w14:paraId="1C925D6C" w14:textId="77777777" w:rsidR="008C249C" w:rsidRPr="000F7272" w:rsidRDefault="008C249C" w:rsidP="008C249C">
      <w:pPr>
        <w:pStyle w:val="Corpodetexto"/>
        <w:spacing w:line="276" w:lineRule="auto"/>
        <w:rPr>
          <w:rFonts w:cs="Arial"/>
          <w:szCs w:val="24"/>
        </w:rPr>
      </w:pPr>
      <w:r w:rsidRPr="000F7272">
        <w:rPr>
          <w:rFonts w:cs="Arial"/>
          <w:szCs w:val="24"/>
        </w:rPr>
        <w:t>PARÁGRAFO SEGUNDO – O prazo para pagamento é de até 30 (trinta) dias, a contar da data final do período de adimplemento de cada parcela.</w:t>
      </w:r>
    </w:p>
    <w:p w14:paraId="3616A917" w14:textId="77777777" w:rsidR="008C249C" w:rsidRPr="000F7272" w:rsidRDefault="008C249C" w:rsidP="008C249C">
      <w:pPr>
        <w:jc w:val="both"/>
        <w:rPr>
          <w:rFonts w:ascii="Arial" w:hAnsi="Arial" w:cs="Arial"/>
          <w:szCs w:val="24"/>
        </w:rPr>
      </w:pPr>
      <w:r w:rsidRPr="000F7272">
        <w:rPr>
          <w:rFonts w:ascii="Arial" w:hAnsi="Arial" w:cs="Arial"/>
          <w:szCs w:val="24"/>
        </w:rPr>
        <w:t>PARÁGRAFO TERCEIRO – Considera-se adimplemento o cumprimento da prestação com a entrega do objeto, devidamente atestada pelo(s) agente(s) competente(s).</w:t>
      </w:r>
    </w:p>
    <w:p w14:paraId="2502BAE6" w14:textId="77777777" w:rsidR="008C249C" w:rsidRPr="000F7272" w:rsidRDefault="008C249C" w:rsidP="008C249C">
      <w:pPr>
        <w:pStyle w:val="Corpodetexto"/>
        <w:spacing w:line="276" w:lineRule="auto"/>
        <w:rPr>
          <w:rFonts w:cs="Arial"/>
          <w:szCs w:val="24"/>
        </w:rPr>
      </w:pPr>
      <w:r w:rsidRPr="000F7272">
        <w:rPr>
          <w:rFonts w:cs="Arial"/>
          <w:szCs w:val="24"/>
        </w:rPr>
        <w:t xml:space="preserve">PARÁGRAFO QUARTO – Caso se faça necessária </w:t>
      </w:r>
      <w:proofErr w:type="gramStart"/>
      <w:r w:rsidRPr="000F7272">
        <w:rPr>
          <w:rFonts w:cs="Arial"/>
          <w:szCs w:val="24"/>
        </w:rPr>
        <w:t>a</w:t>
      </w:r>
      <w:proofErr w:type="gramEnd"/>
      <w:r w:rsidRPr="000F7272">
        <w:rPr>
          <w:rFonts w:cs="Arial"/>
          <w:szCs w:val="24"/>
        </w:rPr>
        <w:t xml:space="preserve"> reapresentação de qualquer fatura por culpa da CONTRATADA, o prazo de 30 (trinta) dias ficará suspenso, prosseguindo a sua contagem a partir da data da respectiva reapresentação. </w:t>
      </w:r>
    </w:p>
    <w:p w14:paraId="74C8CB7D" w14:textId="77777777" w:rsidR="008C249C" w:rsidRPr="000F7272" w:rsidRDefault="008C249C" w:rsidP="008C249C">
      <w:pPr>
        <w:pStyle w:val="Corpodetexto"/>
        <w:spacing w:line="276" w:lineRule="auto"/>
        <w:rPr>
          <w:rFonts w:cs="Arial"/>
          <w:szCs w:val="24"/>
        </w:rPr>
      </w:pPr>
    </w:p>
    <w:p w14:paraId="5633749E" w14:textId="77777777" w:rsidR="008C249C" w:rsidRPr="000F7272" w:rsidRDefault="008C249C" w:rsidP="008C249C">
      <w:pPr>
        <w:pStyle w:val="Corpodetexto"/>
        <w:spacing w:line="276" w:lineRule="auto"/>
        <w:rPr>
          <w:rFonts w:cs="Arial"/>
          <w:szCs w:val="24"/>
        </w:rPr>
      </w:pPr>
      <w:r w:rsidRPr="000F7272">
        <w:rPr>
          <w:rFonts w:cs="Arial"/>
          <w:szCs w:val="24"/>
        </w:rPr>
        <w:t>PARÁGRAFO QUINTO – A CONTRATADA deverá apresentar, juntamente com a fatura, o comprovante de recolhimento do FGTS e INSS de todos os empregados atuantes na obra.</w:t>
      </w:r>
    </w:p>
    <w:p w14:paraId="0F0DB522" w14:textId="77777777" w:rsidR="008C249C" w:rsidRPr="000F7272" w:rsidRDefault="008C249C" w:rsidP="008C249C">
      <w:pPr>
        <w:pStyle w:val="Corpodetexto"/>
        <w:spacing w:line="276" w:lineRule="auto"/>
        <w:rPr>
          <w:rFonts w:cs="Arial"/>
          <w:szCs w:val="24"/>
        </w:rPr>
      </w:pPr>
    </w:p>
    <w:p w14:paraId="1BEA83C3" w14:textId="77777777" w:rsidR="008C249C" w:rsidRPr="000F7272" w:rsidRDefault="008C249C" w:rsidP="008C249C">
      <w:pPr>
        <w:jc w:val="both"/>
        <w:rPr>
          <w:rFonts w:ascii="Arial" w:hAnsi="Arial" w:cs="Arial"/>
          <w:i/>
          <w:szCs w:val="24"/>
        </w:rPr>
      </w:pPr>
      <w:r w:rsidRPr="000F7272">
        <w:rPr>
          <w:rFonts w:ascii="Arial" w:hAnsi="Arial" w:cs="Arial"/>
          <w:szCs w:val="24"/>
        </w:rPr>
        <w:t xml:space="preserve">PARÁGRAFO SEXTO – Os pagamentos eventualmente realizados com atraso, desde que não decorram de ato ou fato atribuível à CONTRATADA, sofrerão a incidência de atualização </w:t>
      </w:r>
      <w:r w:rsidRPr="000F7272">
        <w:rPr>
          <w:rFonts w:ascii="Arial" w:hAnsi="Arial" w:cs="Arial"/>
          <w:szCs w:val="24"/>
        </w:rPr>
        <w:lastRenderedPageBreak/>
        <w:t xml:space="preserve">financeira pela TR mensal e juros moratórios de 0,5% ao mês, calculado </w:t>
      </w:r>
      <w:proofErr w:type="gramStart"/>
      <w:r w:rsidRPr="000F7272">
        <w:rPr>
          <w:rFonts w:ascii="Arial" w:hAnsi="Arial" w:cs="Arial"/>
          <w:i/>
          <w:szCs w:val="24"/>
        </w:rPr>
        <w:t>pro rata</w:t>
      </w:r>
      <w:proofErr w:type="gramEnd"/>
      <w:r w:rsidRPr="000F7272">
        <w:rPr>
          <w:rFonts w:ascii="Arial" w:hAnsi="Arial" w:cs="Arial"/>
          <w:i/>
          <w:szCs w:val="24"/>
        </w:rPr>
        <w:t xml:space="preserve"> die</w:t>
      </w:r>
      <w:r w:rsidRPr="000F7272">
        <w:rPr>
          <w:rFonts w:ascii="Arial" w:hAnsi="Arial" w:cs="Arial"/>
          <w:szCs w:val="24"/>
        </w:rPr>
        <w:t xml:space="preserve">, e aqueles pagos em prazo inferior ao estabelecido neste contrato serão feitos mediante desconto de 0,5% ao mês </w:t>
      </w:r>
      <w:r w:rsidRPr="000F7272">
        <w:rPr>
          <w:rFonts w:ascii="Arial" w:hAnsi="Arial" w:cs="Arial"/>
          <w:i/>
          <w:szCs w:val="24"/>
        </w:rPr>
        <w:t>pro rata die.</w:t>
      </w:r>
    </w:p>
    <w:p w14:paraId="01D99690" w14:textId="77777777" w:rsidR="008C249C" w:rsidRPr="000F7272" w:rsidRDefault="008C249C" w:rsidP="008C249C">
      <w:pPr>
        <w:pStyle w:val="Corpodetexto"/>
        <w:tabs>
          <w:tab w:val="left" w:pos="851"/>
        </w:tabs>
        <w:spacing w:line="276" w:lineRule="auto"/>
        <w:rPr>
          <w:rFonts w:cs="Arial"/>
          <w:szCs w:val="24"/>
        </w:rPr>
      </w:pPr>
      <w:r w:rsidRPr="000F7272">
        <w:rPr>
          <w:rFonts w:cs="Arial"/>
          <w:szCs w:val="24"/>
        </w:rPr>
        <w:t>PARÁGRAFO SÉTIMO – O pagamento por eventuais serviços ou itens não previstos, desde que devidamente justificados e previamente aprovados pelo Presidente da EMUSA será feito com base no custo unitário constante do Sistema EMOP. Os itens novos não constantes do Sistema EMOP terão seus preços limitados aos indicados nos sistemas de orçamentação de obras, ou, em caso de inexistência nestes, ao menor preço obtido junto à no mínimo três fornecedores especializados.</w:t>
      </w:r>
    </w:p>
    <w:p w14:paraId="1371B336" w14:textId="77777777" w:rsidR="008C249C" w:rsidRPr="000F7272" w:rsidRDefault="008C249C" w:rsidP="008C249C">
      <w:pPr>
        <w:pStyle w:val="Corpodetexto"/>
        <w:tabs>
          <w:tab w:val="left" w:pos="851"/>
        </w:tabs>
        <w:spacing w:line="276" w:lineRule="auto"/>
        <w:rPr>
          <w:rFonts w:cs="Arial"/>
          <w:szCs w:val="24"/>
        </w:rPr>
      </w:pPr>
    </w:p>
    <w:p w14:paraId="0BF4C822" w14:textId="77777777" w:rsidR="008C249C" w:rsidRPr="000F7272" w:rsidRDefault="008C249C" w:rsidP="008C249C">
      <w:pPr>
        <w:pStyle w:val="Corpodetexto"/>
        <w:tabs>
          <w:tab w:val="left" w:pos="709"/>
          <w:tab w:val="left" w:pos="993"/>
        </w:tabs>
        <w:spacing w:line="276" w:lineRule="auto"/>
        <w:rPr>
          <w:rFonts w:cs="Arial"/>
          <w:szCs w:val="24"/>
        </w:rPr>
      </w:pPr>
      <w:r w:rsidRPr="000F7272">
        <w:rPr>
          <w:rFonts w:cs="Arial"/>
          <w:szCs w:val="24"/>
        </w:rPr>
        <w:t xml:space="preserve">PARÁGRAFO OITAVO – O pagamento de serviços executados antes das datas previstas nos cronogramas (obras adiantadas) dependerá das disponibilidades de caixa do CONTRATANTE, observado o percentual de desconto a que se refere ao parágrafo sexto. </w:t>
      </w:r>
    </w:p>
    <w:p w14:paraId="48AE7C98" w14:textId="77777777" w:rsidR="008C249C" w:rsidRPr="000F7272" w:rsidRDefault="008C249C" w:rsidP="008C249C">
      <w:pPr>
        <w:pStyle w:val="Corpodetexto"/>
        <w:tabs>
          <w:tab w:val="left" w:pos="709"/>
          <w:tab w:val="left" w:pos="993"/>
        </w:tabs>
        <w:spacing w:line="276" w:lineRule="auto"/>
        <w:rPr>
          <w:rFonts w:cs="Arial"/>
          <w:szCs w:val="24"/>
        </w:rPr>
      </w:pPr>
    </w:p>
    <w:p w14:paraId="68EEAE8E" w14:textId="77777777" w:rsidR="008C249C" w:rsidRPr="000F7272" w:rsidRDefault="008C249C" w:rsidP="008C249C">
      <w:pPr>
        <w:jc w:val="both"/>
        <w:rPr>
          <w:rFonts w:ascii="Arial" w:hAnsi="Arial" w:cs="Arial"/>
          <w:szCs w:val="24"/>
        </w:rPr>
      </w:pPr>
      <w:r w:rsidRPr="000F7272">
        <w:rPr>
          <w:rFonts w:ascii="Arial" w:hAnsi="Arial" w:cs="Arial"/>
          <w:szCs w:val="24"/>
        </w:rPr>
        <w:t>PARÁGRAFO NONO – O pagamento somente será liberado mediante apresentação, pela CONTRATADA, dos seguintes documentos, que deverão estar dentro dos respectivos prazos de validade, quando for o caso: a) respectivas medições, faturas e notas fiscais; b) comprovante de recolhimento da contribuição previdenciária; c) comprovante de recolhimento da contribuição do Fundo de Garantia por Tempo de Serviço – FGTS; d) Cópia do documento de Anotação de Responsabilidade Técnica – ART, emitida pelo CREA ou CAU, a ser apresentado no caso da realização da primeira medição ou quando houver alteração do profissional responsável.</w:t>
      </w:r>
    </w:p>
    <w:p w14:paraId="75AFC676" w14:textId="77777777" w:rsidR="008C249C" w:rsidRPr="000F7272" w:rsidRDefault="008C249C" w:rsidP="008C249C">
      <w:pPr>
        <w:jc w:val="both"/>
        <w:rPr>
          <w:rFonts w:ascii="Arial" w:hAnsi="Arial" w:cs="Arial"/>
          <w:szCs w:val="24"/>
        </w:rPr>
      </w:pPr>
      <w:r w:rsidRPr="000F7272">
        <w:rPr>
          <w:rFonts w:ascii="Arial" w:hAnsi="Arial" w:cs="Arial"/>
          <w:szCs w:val="24"/>
        </w:rPr>
        <w:t>PÁRAGRAFO DÉCIMO – Somente serão pagos os quantitativos efetivamente medidos pela fiscalização, justificando-se nos autos toda e qualquer divergência em relação à estimativa.</w:t>
      </w:r>
    </w:p>
    <w:p w14:paraId="68C17452" w14:textId="77777777" w:rsidR="008C249C" w:rsidRPr="000F7272" w:rsidRDefault="008C249C" w:rsidP="008C249C">
      <w:pPr>
        <w:jc w:val="both"/>
        <w:rPr>
          <w:rFonts w:ascii="Arial" w:hAnsi="Arial" w:cs="Arial"/>
          <w:szCs w:val="24"/>
        </w:rPr>
      </w:pPr>
      <w:r w:rsidRPr="000F7272">
        <w:rPr>
          <w:rFonts w:ascii="Arial" w:hAnsi="Arial" w:cs="Arial"/>
          <w:szCs w:val="24"/>
        </w:rPr>
        <w:t>PARÁGRAFO DÉCIMO PRIMEIRO - No caso de prestador de serviço, fora do Município de Niterói, também deverá ser apresentado o RANFS (Registro Auxiliar de Nota Fiscal de Serviço).  (Subitem criado em virtude do art. 26 do Decreto Municipal nº 10.767/10)</w:t>
      </w:r>
    </w:p>
    <w:p w14:paraId="522B01AB" w14:textId="77777777" w:rsidR="008C249C" w:rsidRPr="000F7272" w:rsidRDefault="008C249C" w:rsidP="008C249C">
      <w:pPr>
        <w:jc w:val="both"/>
        <w:rPr>
          <w:rFonts w:ascii="Arial" w:hAnsi="Arial" w:cs="Arial"/>
          <w:b/>
          <w:szCs w:val="24"/>
        </w:rPr>
      </w:pPr>
      <w:r w:rsidRPr="000F7272">
        <w:rPr>
          <w:rFonts w:ascii="Arial" w:hAnsi="Arial" w:cs="Arial"/>
          <w:b/>
          <w:szCs w:val="24"/>
          <w:u w:val="single"/>
        </w:rPr>
        <w:t>CLÁUSULA QUINTA</w:t>
      </w:r>
      <w:r w:rsidRPr="000F7272">
        <w:rPr>
          <w:rFonts w:ascii="Arial" w:hAnsi="Arial" w:cs="Arial"/>
          <w:b/>
          <w:szCs w:val="24"/>
        </w:rPr>
        <w:t>: DO REAJUSTE</w:t>
      </w:r>
    </w:p>
    <w:p w14:paraId="33EF8705" w14:textId="77777777" w:rsidR="008C249C" w:rsidRPr="000F7272" w:rsidRDefault="008C249C" w:rsidP="008C249C">
      <w:pPr>
        <w:jc w:val="both"/>
        <w:rPr>
          <w:rFonts w:ascii="Arial" w:eastAsia="Times New Roman" w:hAnsi="Arial" w:cs="Arial"/>
          <w:bCs/>
          <w:szCs w:val="24"/>
        </w:rPr>
      </w:pPr>
      <w:r w:rsidRPr="000F7272">
        <w:rPr>
          <w:rFonts w:ascii="Arial" w:eastAsia="Times New Roman" w:hAnsi="Arial" w:cs="Arial"/>
          <w:bCs/>
          <w:szCs w:val="24"/>
        </w:rPr>
        <w:t xml:space="preserve">Decorrido o prazo de 12 (doze) meses </w:t>
      </w:r>
      <w:r w:rsidRPr="000F7272">
        <w:rPr>
          <w:rFonts w:ascii="Arial" w:eastAsia="Times New Roman" w:hAnsi="Arial" w:cs="Arial"/>
          <w:b/>
          <w:bCs/>
          <w:szCs w:val="24"/>
        </w:rPr>
        <w:t>da data de apresentação da proposta do licitante</w:t>
      </w:r>
      <w:r w:rsidRPr="000F7272">
        <w:rPr>
          <w:rFonts w:ascii="Arial" w:eastAsia="Times New Roman" w:hAnsi="Arial" w:cs="Arial"/>
          <w:bCs/>
          <w:szCs w:val="24"/>
        </w:rPr>
        <w:t xml:space="preserve">, consoante previsto no art. 40, XI da Lei nº 8.666, poderá a contratada fazer jus ao reajuste do valor contratual que deverá retratar a variação efetiva do custo de produção ou dos insumos utilizados na consecução do objeto contratual com base na </w:t>
      </w:r>
      <w:proofErr w:type="gramStart"/>
      <w:r w:rsidRPr="000F7272">
        <w:rPr>
          <w:rFonts w:ascii="Arial" w:eastAsia="Times New Roman" w:hAnsi="Arial" w:cs="Arial"/>
          <w:bCs/>
          <w:szCs w:val="24"/>
        </w:rPr>
        <w:t>fórmula</w:t>
      </w:r>
      <w:proofErr w:type="gramEnd"/>
      <w:r w:rsidRPr="000F7272">
        <w:rPr>
          <w:rFonts w:ascii="Arial" w:eastAsia="Times New Roman" w:hAnsi="Arial" w:cs="Arial"/>
          <w:bCs/>
          <w:szCs w:val="24"/>
        </w:rPr>
        <w:t xml:space="preserve"> </w:t>
      </w:r>
    </w:p>
    <w:p w14:paraId="00D31E06" w14:textId="39A5508B" w:rsidR="008C249C" w:rsidRPr="000F7272" w:rsidRDefault="008C249C" w:rsidP="008C249C">
      <w:pPr>
        <w:rPr>
          <w:rFonts w:ascii="Arial" w:hAnsi="Arial" w:cs="Arial"/>
          <w:szCs w:val="24"/>
        </w:rPr>
      </w:pPr>
      <w:proofErr w:type="spellStart"/>
      <w:proofErr w:type="gramStart"/>
      <w:r w:rsidRPr="000F7272">
        <w:rPr>
          <w:rFonts w:ascii="Arial" w:hAnsi="Arial" w:cs="Arial"/>
          <w:szCs w:val="24"/>
        </w:rPr>
        <w:t>P</w:t>
      </w:r>
      <w:r w:rsidRPr="000F7272">
        <w:rPr>
          <w:rFonts w:ascii="Arial" w:hAnsi="Arial" w:cs="Arial"/>
          <w:szCs w:val="24"/>
          <w:vertAlign w:val="subscript"/>
        </w:rPr>
        <w:t>m</w:t>
      </w:r>
      <w:proofErr w:type="spellEnd"/>
      <w:proofErr w:type="gramEnd"/>
      <w:r w:rsidRPr="000F7272">
        <w:rPr>
          <w:rFonts w:ascii="Arial" w:hAnsi="Arial" w:cs="Arial"/>
          <w:szCs w:val="24"/>
        </w:rPr>
        <w:t xml:space="preserve"> = P</w:t>
      </w:r>
      <w:r w:rsidRPr="000F7272">
        <w:rPr>
          <w:rFonts w:ascii="Arial" w:hAnsi="Arial" w:cs="Arial"/>
          <w:szCs w:val="24"/>
          <w:vertAlign w:val="subscript"/>
        </w:rPr>
        <w:t>0</w:t>
      </w:r>
      <w:r w:rsidRPr="000F7272">
        <w:rPr>
          <w:rFonts w:ascii="Arial" w:hAnsi="Arial" w:cs="Arial"/>
          <w:szCs w:val="24"/>
        </w:rPr>
        <w:t xml:space="preserve"> x </w:t>
      </w:r>
      <w:proofErr w:type="spellStart"/>
      <w:r w:rsidRPr="000F7272">
        <w:rPr>
          <w:rFonts w:ascii="Arial" w:hAnsi="Arial" w:cs="Arial"/>
          <w:szCs w:val="24"/>
        </w:rPr>
        <w:t>I</w:t>
      </w:r>
      <w:r w:rsidRPr="000F7272">
        <w:rPr>
          <w:rFonts w:ascii="Arial" w:hAnsi="Arial" w:cs="Arial"/>
          <w:szCs w:val="24"/>
          <w:vertAlign w:val="subscript"/>
        </w:rPr>
        <w:t>m</w:t>
      </w:r>
      <w:proofErr w:type="spellEnd"/>
      <w:r w:rsidRPr="000F7272">
        <w:rPr>
          <w:rFonts w:ascii="Arial" w:hAnsi="Arial" w:cs="Arial"/>
          <w:szCs w:val="24"/>
        </w:rPr>
        <w:t>/I</w:t>
      </w:r>
      <w:r w:rsidRPr="000F7272">
        <w:rPr>
          <w:rFonts w:ascii="Arial" w:hAnsi="Arial" w:cs="Arial"/>
          <w:szCs w:val="24"/>
          <w:vertAlign w:val="subscript"/>
        </w:rPr>
        <w:t>0</w:t>
      </w:r>
      <w:r w:rsidRPr="000F7272">
        <w:rPr>
          <w:rFonts w:ascii="Cambria Math" w:hAnsi="Cambria Math"/>
        </w:rPr>
        <w:br/>
      </w:r>
      <w:r w:rsidRPr="000F7272">
        <w:rPr>
          <w:rFonts w:ascii="Arial" w:hAnsi="Arial" w:cs="Arial"/>
          <w:szCs w:val="24"/>
        </w:rPr>
        <w:t xml:space="preserve">Onde: </w:t>
      </w:r>
    </w:p>
    <w:p w14:paraId="3E33753E" w14:textId="77777777" w:rsidR="008C249C" w:rsidRPr="000F7272" w:rsidRDefault="008C249C" w:rsidP="008C249C">
      <w:pPr>
        <w:spacing w:before="240" w:beforeAutospacing="1" w:after="240" w:afterAutospacing="1"/>
        <w:jc w:val="both"/>
        <w:rPr>
          <w:rFonts w:ascii="Arial" w:hAnsi="Arial" w:cs="Arial"/>
          <w:szCs w:val="24"/>
        </w:rPr>
      </w:pPr>
      <w:proofErr w:type="spellStart"/>
      <w:proofErr w:type="gramStart"/>
      <w:r w:rsidRPr="000F7272">
        <w:rPr>
          <w:rFonts w:ascii="Arial" w:hAnsi="Arial" w:cs="Arial"/>
          <w:szCs w:val="24"/>
        </w:rPr>
        <w:t>P</w:t>
      </w:r>
      <w:r w:rsidRPr="000F7272">
        <w:rPr>
          <w:rFonts w:ascii="Arial" w:hAnsi="Arial" w:cs="Arial"/>
          <w:szCs w:val="24"/>
          <w:vertAlign w:val="subscript"/>
        </w:rPr>
        <w:t>m</w:t>
      </w:r>
      <w:proofErr w:type="spellEnd"/>
      <w:proofErr w:type="gramEnd"/>
      <w:r w:rsidRPr="000F7272">
        <w:rPr>
          <w:rFonts w:ascii="Arial" w:hAnsi="Arial" w:cs="Arial"/>
          <w:szCs w:val="24"/>
        </w:rPr>
        <w:t xml:space="preserve"> – Preço unitário após o reajustamento;</w:t>
      </w:r>
    </w:p>
    <w:p w14:paraId="572593AE" w14:textId="77777777" w:rsidR="008C249C" w:rsidRPr="000F7272" w:rsidRDefault="008C249C" w:rsidP="008C249C">
      <w:pPr>
        <w:spacing w:before="240" w:beforeAutospacing="1" w:after="240" w:afterAutospacing="1"/>
        <w:jc w:val="both"/>
        <w:rPr>
          <w:rFonts w:ascii="Arial" w:hAnsi="Arial" w:cs="Arial"/>
          <w:szCs w:val="24"/>
        </w:rPr>
      </w:pPr>
      <w:r w:rsidRPr="000F7272">
        <w:rPr>
          <w:rFonts w:ascii="Arial" w:hAnsi="Arial" w:cs="Arial"/>
          <w:szCs w:val="24"/>
        </w:rPr>
        <w:t>P</w:t>
      </w:r>
      <w:r w:rsidRPr="000F7272">
        <w:rPr>
          <w:rFonts w:ascii="Arial" w:hAnsi="Arial" w:cs="Arial"/>
          <w:szCs w:val="24"/>
          <w:vertAlign w:val="subscript"/>
        </w:rPr>
        <w:t>0</w:t>
      </w:r>
      <w:r w:rsidRPr="000F7272">
        <w:rPr>
          <w:rFonts w:ascii="Arial" w:hAnsi="Arial" w:cs="Arial"/>
          <w:szCs w:val="24"/>
        </w:rPr>
        <w:t xml:space="preserve"> – Preço unitário contratual;</w:t>
      </w:r>
    </w:p>
    <w:p w14:paraId="579F5C71" w14:textId="77777777" w:rsidR="008C249C" w:rsidRPr="000F7272" w:rsidRDefault="008C249C" w:rsidP="008C249C">
      <w:pPr>
        <w:spacing w:before="240" w:beforeAutospacing="1" w:after="240" w:afterAutospacing="1"/>
        <w:jc w:val="both"/>
        <w:rPr>
          <w:rFonts w:ascii="Arial" w:hAnsi="Arial" w:cs="Arial"/>
          <w:szCs w:val="24"/>
        </w:rPr>
      </w:pPr>
      <w:proofErr w:type="spellStart"/>
      <w:r w:rsidRPr="000F7272">
        <w:rPr>
          <w:rFonts w:ascii="Arial" w:hAnsi="Arial" w:cs="Arial"/>
          <w:szCs w:val="24"/>
        </w:rPr>
        <w:lastRenderedPageBreak/>
        <w:t>I</w:t>
      </w:r>
      <w:r w:rsidRPr="000F7272">
        <w:rPr>
          <w:rFonts w:ascii="Arial" w:hAnsi="Arial" w:cs="Arial"/>
          <w:szCs w:val="24"/>
          <w:vertAlign w:val="subscript"/>
        </w:rPr>
        <w:t>m</w:t>
      </w:r>
      <w:proofErr w:type="spellEnd"/>
      <w:r w:rsidRPr="000F7272">
        <w:rPr>
          <w:rFonts w:ascii="Arial" w:hAnsi="Arial" w:cs="Arial"/>
          <w:szCs w:val="24"/>
        </w:rPr>
        <w:t xml:space="preserve"> – Índice nacional de custo da construção (INCC-DI) mensal referente ao 12º mês contado a partir da data de apresentação da proposta;</w:t>
      </w:r>
    </w:p>
    <w:p w14:paraId="17AA39EA" w14:textId="77777777" w:rsidR="008C249C" w:rsidRPr="000F7272" w:rsidRDefault="008C249C" w:rsidP="008C249C">
      <w:pPr>
        <w:spacing w:before="240" w:beforeAutospacing="1" w:after="240" w:afterAutospacing="1"/>
        <w:jc w:val="both"/>
        <w:rPr>
          <w:rFonts w:ascii="Arial" w:hAnsi="Arial" w:cs="Arial"/>
          <w:szCs w:val="24"/>
        </w:rPr>
      </w:pPr>
      <w:r w:rsidRPr="000F7272">
        <w:rPr>
          <w:rFonts w:ascii="Arial" w:hAnsi="Arial" w:cs="Arial"/>
          <w:szCs w:val="24"/>
        </w:rPr>
        <w:t>I</w:t>
      </w:r>
      <w:r w:rsidRPr="000F7272">
        <w:rPr>
          <w:rFonts w:ascii="Arial" w:hAnsi="Arial" w:cs="Arial"/>
          <w:szCs w:val="24"/>
          <w:vertAlign w:val="subscript"/>
        </w:rPr>
        <w:t>0</w:t>
      </w:r>
      <w:r w:rsidRPr="000F7272">
        <w:rPr>
          <w:rFonts w:ascii="Arial" w:hAnsi="Arial" w:cs="Arial"/>
          <w:szCs w:val="24"/>
        </w:rPr>
        <w:t xml:space="preserve"> - Índice nacional de custo da construção (INCC-DI) mensal referente ao mês da data base do orçamento;</w:t>
      </w:r>
    </w:p>
    <w:p w14:paraId="787C77D5" w14:textId="77777777" w:rsidR="008C249C" w:rsidRPr="000F7272" w:rsidRDefault="008C249C" w:rsidP="008C249C">
      <w:pPr>
        <w:spacing w:before="240" w:beforeAutospacing="1"/>
        <w:jc w:val="both"/>
        <w:rPr>
          <w:rFonts w:ascii="Arial" w:hAnsi="Arial" w:cs="Arial"/>
          <w:szCs w:val="24"/>
        </w:rPr>
      </w:pPr>
      <w:r w:rsidRPr="000F7272">
        <w:rPr>
          <w:rFonts w:ascii="Arial" w:hAnsi="Arial" w:cs="Arial"/>
          <w:szCs w:val="24"/>
        </w:rPr>
        <w:t xml:space="preserve">O reajustamento será calculado pela tabela INCC – Índice Nacional de Custo da Construção, coluna 35 INCC – Edificações e obras </w:t>
      </w:r>
      <w:proofErr w:type="gramStart"/>
      <w:r w:rsidRPr="000F7272">
        <w:rPr>
          <w:rFonts w:ascii="Arial" w:hAnsi="Arial" w:cs="Arial"/>
          <w:szCs w:val="24"/>
        </w:rPr>
        <w:t>Publicas</w:t>
      </w:r>
      <w:proofErr w:type="gramEnd"/>
      <w:r w:rsidRPr="000F7272">
        <w:rPr>
          <w:rFonts w:ascii="Arial" w:hAnsi="Arial" w:cs="Arial"/>
          <w:szCs w:val="24"/>
        </w:rPr>
        <w:t xml:space="preserve"> – FGV</w:t>
      </w:r>
    </w:p>
    <w:p w14:paraId="6AB761A3" w14:textId="77777777" w:rsidR="008C249C" w:rsidRPr="000F7272" w:rsidRDefault="008C249C" w:rsidP="008C249C">
      <w:pPr>
        <w:jc w:val="both"/>
        <w:rPr>
          <w:rFonts w:ascii="Arial" w:hAnsi="Arial" w:cs="Arial"/>
          <w:szCs w:val="24"/>
        </w:rPr>
      </w:pPr>
      <w:r w:rsidRPr="000F7272">
        <w:rPr>
          <w:rFonts w:ascii="Arial" w:hAnsi="Arial" w:cs="Arial"/>
          <w:b/>
          <w:szCs w:val="24"/>
        </w:rPr>
        <w:t xml:space="preserve">PARÁGRAFO PRIMEIRO – </w:t>
      </w:r>
      <w:r w:rsidRPr="000F7272">
        <w:rPr>
          <w:rFonts w:ascii="Arial" w:hAnsi="Arial" w:cs="Arial"/>
          <w:szCs w:val="24"/>
        </w:rPr>
        <w:t>A prorrogação de prazos a pedido da CONTRATADA, e sem culpa do CONTRATANTE, não enseja reajuste ou correção.</w:t>
      </w:r>
    </w:p>
    <w:p w14:paraId="0E81DED1" w14:textId="77777777" w:rsidR="008C249C" w:rsidRPr="000F7272" w:rsidRDefault="008C249C" w:rsidP="008C249C">
      <w:pPr>
        <w:jc w:val="both"/>
        <w:rPr>
          <w:rFonts w:ascii="Arial" w:hAnsi="Arial" w:cs="Arial"/>
          <w:szCs w:val="24"/>
        </w:rPr>
      </w:pPr>
      <w:r w:rsidRPr="000F7272">
        <w:rPr>
          <w:rFonts w:ascii="Arial" w:hAnsi="Arial" w:cs="Arial"/>
          <w:b/>
          <w:szCs w:val="24"/>
        </w:rPr>
        <w:t xml:space="preserve">PARÁGRAFO SEGUNDO – </w:t>
      </w:r>
      <w:r w:rsidRPr="000F7272">
        <w:rPr>
          <w:rFonts w:ascii="Arial" w:hAnsi="Arial" w:cs="Arial"/>
          <w:szCs w:val="24"/>
        </w:rPr>
        <w:t>Será objeto de reajuste apenas o valor remanescente e ainda não pago.</w:t>
      </w:r>
    </w:p>
    <w:p w14:paraId="6C5321F4" w14:textId="77777777" w:rsidR="008C249C" w:rsidRPr="000F7272" w:rsidRDefault="008C249C" w:rsidP="008C249C">
      <w:pPr>
        <w:jc w:val="both"/>
        <w:rPr>
          <w:rFonts w:ascii="Arial" w:hAnsi="Arial" w:cs="Arial"/>
          <w:b/>
          <w:szCs w:val="24"/>
        </w:rPr>
      </w:pPr>
      <w:r w:rsidRPr="000F7272">
        <w:rPr>
          <w:rFonts w:ascii="Arial" w:hAnsi="Arial" w:cs="Arial"/>
          <w:b/>
          <w:szCs w:val="24"/>
          <w:u w:val="single"/>
        </w:rPr>
        <w:t>CLÁUSULA SEXTA</w:t>
      </w:r>
      <w:r w:rsidRPr="000F7272">
        <w:rPr>
          <w:rFonts w:ascii="Arial" w:hAnsi="Arial" w:cs="Arial"/>
          <w:b/>
          <w:szCs w:val="24"/>
        </w:rPr>
        <w:t xml:space="preserve">: DA GARANTIA </w:t>
      </w:r>
    </w:p>
    <w:p w14:paraId="62F40C01" w14:textId="77777777" w:rsidR="008C249C" w:rsidRPr="000F7272" w:rsidRDefault="008C249C" w:rsidP="008C249C">
      <w:pPr>
        <w:jc w:val="both"/>
        <w:rPr>
          <w:rFonts w:ascii="Arial" w:hAnsi="Arial" w:cs="Arial"/>
          <w:szCs w:val="24"/>
        </w:rPr>
      </w:pPr>
      <w:r w:rsidRPr="000F7272">
        <w:rPr>
          <w:rFonts w:ascii="Arial" w:hAnsi="Arial" w:cs="Arial"/>
          <w:szCs w:val="24"/>
        </w:rPr>
        <w:t>A CONTRATADA deverá apresentar à CONTRATANTE, no prazo máximo de 30 (trinta) dias, contados da data da assinatura do contrato, comprovante de prestação de garantia da ordem de 3% (três por cento) a ser prestada em qualquer das modalidades e limites de que tratam os §§ 1º e 2º do art. 56 da Lei n.º 8.666/93 - a ser restituída após sua execução satisfatória.</w:t>
      </w:r>
    </w:p>
    <w:p w14:paraId="32C50058" w14:textId="77777777" w:rsidR="008C249C" w:rsidRPr="000F7272" w:rsidRDefault="008C249C" w:rsidP="008C249C">
      <w:pPr>
        <w:jc w:val="both"/>
        <w:rPr>
          <w:rFonts w:ascii="Arial" w:hAnsi="Arial" w:cs="Arial"/>
          <w:szCs w:val="24"/>
        </w:rPr>
      </w:pPr>
      <w:r w:rsidRPr="000F7272">
        <w:rPr>
          <w:rFonts w:ascii="Arial" w:hAnsi="Arial" w:cs="Arial"/>
          <w:szCs w:val="24"/>
        </w:rPr>
        <w:t>PARÁGRAFO PRIMEIRO – A garantia prestada não poderá se vincular a outras contratações, salvo após sua liberação.</w:t>
      </w:r>
    </w:p>
    <w:p w14:paraId="1C3A17AE" w14:textId="77777777" w:rsidR="008C249C" w:rsidRPr="000F7272" w:rsidRDefault="008C249C" w:rsidP="008C249C">
      <w:pPr>
        <w:pStyle w:val="Corpodetexto"/>
        <w:spacing w:line="276" w:lineRule="auto"/>
        <w:rPr>
          <w:rFonts w:cs="Arial"/>
          <w:szCs w:val="24"/>
        </w:rPr>
      </w:pPr>
      <w:r w:rsidRPr="000F7272">
        <w:rPr>
          <w:rFonts w:cs="Arial"/>
          <w:szCs w:val="24"/>
        </w:rPr>
        <w:t>PARÁGRAFO SEGUNDO – Caso o valor da proposta vencedora seja inferior a 80 % do menor valor a que se referem às alíneas “a” e “b”, art. 48, parágrafo 1º da Lei n.º 8.666/93, será exigida para assinatura do contrato, prestação de garantia adicional, dentre as modalidades previstas no parágrafo 1º do art. 56 da Lei n.º 8.666/93, igual à diferença entre o valor resultante do parágrafo 1º do art. 48 da Lei Federal n.º 8.666/93 e o valor da correspondente proposta.</w:t>
      </w:r>
    </w:p>
    <w:p w14:paraId="7BAB24E8" w14:textId="77777777" w:rsidR="008C249C" w:rsidRPr="000F7272" w:rsidRDefault="008C249C" w:rsidP="008C249C">
      <w:pPr>
        <w:pStyle w:val="Corpodetexto"/>
        <w:spacing w:line="276" w:lineRule="auto"/>
        <w:rPr>
          <w:rFonts w:cs="Arial"/>
          <w:szCs w:val="24"/>
        </w:rPr>
      </w:pPr>
    </w:p>
    <w:p w14:paraId="6FB3C90C" w14:textId="77777777" w:rsidR="008C249C" w:rsidRPr="000F7272" w:rsidRDefault="008C249C" w:rsidP="008C249C">
      <w:pPr>
        <w:pStyle w:val="Corpodetexto"/>
        <w:spacing w:line="276" w:lineRule="auto"/>
        <w:rPr>
          <w:rFonts w:cs="Arial"/>
          <w:szCs w:val="24"/>
        </w:rPr>
      </w:pPr>
      <w:r w:rsidRPr="000F7272">
        <w:rPr>
          <w:rFonts w:cs="Arial"/>
          <w:szCs w:val="24"/>
        </w:rPr>
        <w:t xml:space="preserve">PARÁGRAFO TERCEIRO – O levantamento da caução contratual por parte da </w:t>
      </w:r>
      <w:r w:rsidRPr="000F7272">
        <w:rPr>
          <w:rFonts w:cs="Arial"/>
          <w:caps/>
          <w:szCs w:val="24"/>
        </w:rPr>
        <w:t>contratada</w:t>
      </w:r>
      <w:r w:rsidRPr="000F7272">
        <w:rPr>
          <w:rFonts w:cs="Arial"/>
          <w:szCs w:val="24"/>
        </w:rPr>
        <w:t>, respeitadas as disposições legais, dependerá de requerimento da interessada, acompanhado do documento de recibo correspondente, após a aceitação definitiva da obra.</w:t>
      </w:r>
    </w:p>
    <w:p w14:paraId="5F34B96F" w14:textId="77777777" w:rsidR="008C249C" w:rsidRPr="000F7272" w:rsidRDefault="008C249C" w:rsidP="008C249C">
      <w:pPr>
        <w:pStyle w:val="Corpodetexto"/>
        <w:spacing w:line="276" w:lineRule="auto"/>
        <w:rPr>
          <w:rFonts w:cs="Arial"/>
          <w:szCs w:val="24"/>
        </w:rPr>
      </w:pPr>
    </w:p>
    <w:p w14:paraId="04BABCB5" w14:textId="77777777" w:rsidR="008C249C" w:rsidRPr="000F7272" w:rsidRDefault="008C249C" w:rsidP="008C249C">
      <w:pPr>
        <w:pStyle w:val="Corpodetexto"/>
        <w:spacing w:line="276" w:lineRule="auto"/>
        <w:rPr>
          <w:rFonts w:cs="Arial"/>
          <w:szCs w:val="24"/>
        </w:rPr>
      </w:pPr>
      <w:r w:rsidRPr="000F7272">
        <w:rPr>
          <w:rFonts w:cs="Arial"/>
          <w:szCs w:val="24"/>
        </w:rPr>
        <w:t xml:space="preserve">PARÁGRAFO QUARTO – Em caso de rescisão decorrente de ato praticado pela </w:t>
      </w:r>
      <w:r w:rsidRPr="000F7272">
        <w:rPr>
          <w:rFonts w:cs="Arial"/>
          <w:caps/>
          <w:szCs w:val="24"/>
        </w:rPr>
        <w:t>contratada</w:t>
      </w:r>
      <w:r w:rsidRPr="000F7272">
        <w:rPr>
          <w:rFonts w:cs="Arial"/>
          <w:szCs w:val="24"/>
        </w:rPr>
        <w:t>, a garantia reverterá integralmente ao CONTRATANTE, que promoverá a cobrança de eventual diferença que venha a ser apurada entre o importe da caução prestada e o débito verificado.</w:t>
      </w:r>
    </w:p>
    <w:p w14:paraId="0AE61604" w14:textId="77777777" w:rsidR="008C249C" w:rsidRPr="000F7272" w:rsidRDefault="008C249C" w:rsidP="008C249C">
      <w:pPr>
        <w:pStyle w:val="Corpodetexto"/>
        <w:spacing w:line="276" w:lineRule="auto"/>
        <w:rPr>
          <w:rFonts w:cs="Arial"/>
          <w:szCs w:val="24"/>
        </w:rPr>
      </w:pPr>
    </w:p>
    <w:p w14:paraId="37E75C03" w14:textId="77777777" w:rsidR="008C249C" w:rsidRPr="000F7272" w:rsidRDefault="008C249C" w:rsidP="008C249C">
      <w:pPr>
        <w:pStyle w:val="Corpodetexto"/>
        <w:spacing w:line="276" w:lineRule="auto"/>
        <w:rPr>
          <w:rFonts w:cs="Arial"/>
          <w:szCs w:val="24"/>
        </w:rPr>
      </w:pPr>
      <w:r w:rsidRPr="000F7272">
        <w:rPr>
          <w:rFonts w:cs="Arial"/>
          <w:szCs w:val="24"/>
        </w:rPr>
        <w:t>PARÁGRAFO QUINTO</w:t>
      </w:r>
      <w:r w:rsidRPr="000F7272">
        <w:rPr>
          <w:rFonts w:cs="Arial"/>
          <w:b/>
          <w:szCs w:val="24"/>
        </w:rPr>
        <w:t xml:space="preserve"> </w:t>
      </w:r>
      <w:r w:rsidRPr="000F7272">
        <w:rPr>
          <w:rFonts w:cs="Arial"/>
          <w:szCs w:val="24"/>
        </w:rPr>
        <w:t xml:space="preserve">– Sem prejuízo da aplicação das penalidades cabíveis, o CONTRATANTE se utilizará da garantia dada para a finalidade de se ressarcir de </w:t>
      </w:r>
      <w:r w:rsidRPr="000F7272">
        <w:rPr>
          <w:rFonts w:cs="Arial"/>
          <w:szCs w:val="24"/>
        </w:rPr>
        <w:lastRenderedPageBreak/>
        <w:t xml:space="preserve">possíveis prejuízos que lhe venham a ser causados pela </w:t>
      </w:r>
      <w:r w:rsidRPr="000F7272">
        <w:rPr>
          <w:rFonts w:cs="Arial"/>
          <w:caps/>
          <w:szCs w:val="24"/>
        </w:rPr>
        <w:t>contratada</w:t>
      </w:r>
      <w:r w:rsidRPr="000F7272">
        <w:rPr>
          <w:rFonts w:cs="Arial"/>
          <w:szCs w:val="24"/>
        </w:rPr>
        <w:t xml:space="preserve">, na recomposição das perdas e danos sofridos. A </w:t>
      </w:r>
      <w:r w:rsidRPr="000F7272">
        <w:rPr>
          <w:rFonts w:cs="Arial"/>
          <w:caps/>
          <w:szCs w:val="24"/>
        </w:rPr>
        <w:t>contratada</w:t>
      </w:r>
      <w:r w:rsidRPr="000F7272">
        <w:rPr>
          <w:rFonts w:cs="Arial"/>
          <w:szCs w:val="24"/>
        </w:rPr>
        <w:t xml:space="preserve"> ficará obrigada a reintegrar o valor da garantia no prazo de </w:t>
      </w:r>
      <w:proofErr w:type="gramStart"/>
      <w:r w:rsidRPr="000F7272">
        <w:rPr>
          <w:rFonts w:cs="Arial"/>
          <w:szCs w:val="24"/>
        </w:rPr>
        <w:t>3</w:t>
      </w:r>
      <w:proofErr w:type="gramEnd"/>
      <w:r w:rsidRPr="000F7272">
        <w:rPr>
          <w:rFonts w:cs="Arial"/>
          <w:szCs w:val="24"/>
        </w:rPr>
        <w:t xml:space="preserve"> (três) dias úteis seguintes à sua notificação.</w:t>
      </w:r>
    </w:p>
    <w:p w14:paraId="41C1C0A6" w14:textId="77777777" w:rsidR="008C249C" w:rsidRPr="000F7272" w:rsidRDefault="008C249C" w:rsidP="008C249C">
      <w:pPr>
        <w:pStyle w:val="Corpodetexto"/>
        <w:spacing w:line="276" w:lineRule="auto"/>
        <w:rPr>
          <w:rFonts w:cs="Arial"/>
          <w:szCs w:val="24"/>
        </w:rPr>
      </w:pPr>
    </w:p>
    <w:p w14:paraId="410866D0" w14:textId="77777777" w:rsidR="008C249C" w:rsidRPr="000F7272" w:rsidRDefault="008C249C" w:rsidP="008C249C">
      <w:pPr>
        <w:pStyle w:val="Corpodetexto"/>
        <w:spacing w:line="276" w:lineRule="auto"/>
        <w:rPr>
          <w:rFonts w:cs="Arial"/>
          <w:szCs w:val="24"/>
        </w:rPr>
      </w:pPr>
      <w:r w:rsidRPr="000F7272">
        <w:rPr>
          <w:rFonts w:cs="Arial"/>
          <w:szCs w:val="24"/>
        </w:rPr>
        <w:t xml:space="preserve">PARÁGRAFO SEXTO – Caso o valor do contrato seja alterado, de acordo com o art. 65 da Lei n.º 8.666/93, a CONTRATADA deverá complementar, no prazo de 72(setenta e duas) horas, o valor da caução para que seja mantido o percentual de 3% (três por cento) do valor do Contrato.  </w:t>
      </w:r>
    </w:p>
    <w:p w14:paraId="7A5D107A" w14:textId="77777777" w:rsidR="008C249C" w:rsidRPr="000F7272" w:rsidRDefault="008C249C" w:rsidP="008C249C">
      <w:pPr>
        <w:pStyle w:val="Corpodetexto"/>
        <w:spacing w:line="276" w:lineRule="auto"/>
        <w:rPr>
          <w:rFonts w:cs="Arial"/>
          <w:szCs w:val="24"/>
        </w:rPr>
      </w:pPr>
    </w:p>
    <w:p w14:paraId="5F4E0D22" w14:textId="77777777" w:rsidR="008C249C" w:rsidRPr="000F7272" w:rsidRDefault="008C249C" w:rsidP="008C249C">
      <w:pPr>
        <w:pStyle w:val="Corpodetexto"/>
        <w:spacing w:line="276" w:lineRule="auto"/>
        <w:rPr>
          <w:rFonts w:cs="Arial"/>
          <w:szCs w:val="24"/>
        </w:rPr>
      </w:pPr>
      <w:r w:rsidRPr="000F7272">
        <w:rPr>
          <w:rFonts w:cs="Arial"/>
          <w:szCs w:val="24"/>
        </w:rPr>
        <w:t>PARÁGRAFO SÉTIMO</w:t>
      </w:r>
      <w:r w:rsidRPr="000F7272">
        <w:rPr>
          <w:rFonts w:cs="Arial"/>
          <w:b/>
          <w:szCs w:val="24"/>
        </w:rPr>
        <w:t xml:space="preserve"> – </w:t>
      </w:r>
      <w:r w:rsidRPr="000F7272">
        <w:rPr>
          <w:rFonts w:cs="Arial"/>
          <w:szCs w:val="24"/>
        </w:rPr>
        <w:t xml:space="preserve">Nos casos em que valores de multa venham a ser descontados da garantia, seu valor original será recomposto no prazo de 72(setenta e duas) horas, </w:t>
      </w:r>
      <w:proofErr w:type="gramStart"/>
      <w:r w:rsidRPr="000F7272">
        <w:rPr>
          <w:rFonts w:cs="Arial"/>
          <w:szCs w:val="24"/>
        </w:rPr>
        <w:t>sob pena</w:t>
      </w:r>
      <w:proofErr w:type="gramEnd"/>
      <w:r w:rsidRPr="000F7272">
        <w:rPr>
          <w:rFonts w:cs="Arial"/>
          <w:szCs w:val="24"/>
        </w:rPr>
        <w:t xml:space="preserve"> de rescisão administrativa do contrato.</w:t>
      </w:r>
    </w:p>
    <w:p w14:paraId="505AB215" w14:textId="77777777" w:rsidR="008C249C" w:rsidRPr="000F7272" w:rsidRDefault="008C249C" w:rsidP="008C249C">
      <w:pPr>
        <w:pStyle w:val="Corpodetexto"/>
        <w:spacing w:line="276" w:lineRule="auto"/>
        <w:rPr>
          <w:rFonts w:cs="Arial"/>
          <w:b/>
          <w:szCs w:val="24"/>
        </w:rPr>
      </w:pPr>
    </w:p>
    <w:p w14:paraId="426EBC93" w14:textId="77777777" w:rsidR="008C249C" w:rsidRPr="000F7272" w:rsidRDefault="008C249C" w:rsidP="008C249C">
      <w:pPr>
        <w:jc w:val="both"/>
        <w:rPr>
          <w:rFonts w:ascii="Arial" w:hAnsi="Arial" w:cs="Arial"/>
          <w:b/>
          <w:szCs w:val="24"/>
        </w:rPr>
      </w:pPr>
      <w:r w:rsidRPr="000F7272">
        <w:rPr>
          <w:rFonts w:ascii="Arial" w:hAnsi="Arial" w:cs="Arial"/>
          <w:b/>
          <w:szCs w:val="24"/>
          <w:u w:val="single"/>
        </w:rPr>
        <w:t>CLÁUSULA SÉTIMA</w:t>
      </w:r>
      <w:r w:rsidRPr="000F7272">
        <w:rPr>
          <w:rFonts w:ascii="Arial" w:hAnsi="Arial" w:cs="Arial"/>
          <w:b/>
          <w:szCs w:val="24"/>
        </w:rPr>
        <w:t>: DA DOTAÇÃO ORÇAMENTÁRIA</w:t>
      </w:r>
    </w:p>
    <w:p w14:paraId="5280AE36" w14:textId="77777777" w:rsidR="008C249C" w:rsidRPr="000F7272" w:rsidRDefault="008C249C" w:rsidP="008C249C">
      <w:pPr>
        <w:jc w:val="both"/>
        <w:rPr>
          <w:rFonts w:ascii="Arial" w:hAnsi="Arial" w:cs="Arial"/>
          <w:szCs w:val="24"/>
        </w:rPr>
      </w:pPr>
      <w:r w:rsidRPr="000F7272">
        <w:rPr>
          <w:rFonts w:ascii="Arial" w:hAnsi="Arial" w:cs="Arial"/>
          <w:szCs w:val="24"/>
        </w:rPr>
        <w:t>As despesas decorrentes do presente contrato</w:t>
      </w:r>
      <w:proofErr w:type="gramStart"/>
      <w:r w:rsidRPr="000F7272">
        <w:rPr>
          <w:rFonts w:ascii="Arial" w:hAnsi="Arial" w:cs="Arial"/>
          <w:szCs w:val="24"/>
        </w:rPr>
        <w:t>, correrão</w:t>
      </w:r>
      <w:proofErr w:type="gramEnd"/>
      <w:r w:rsidRPr="000F7272">
        <w:rPr>
          <w:rFonts w:ascii="Arial" w:hAnsi="Arial" w:cs="Arial"/>
          <w:szCs w:val="24"/>
        </w:rPr>
        <w:t xml:space="preserve"> à conta do orçamento da seguinte forma: </w:t>
      </w:r>
    </w:p>
    <w:p w14:paraId="281278C3" w14:textId="77777777" w:rsidR="008C249C" w:rsidRPr="000F7272" w:rsidRDefault="008C249C" w:rsidP="008C249C">
      <w:pPr>
        <w:jc w:val="both"/>
        <w:rPr>
          <w:rFonts w:ascii="Arial" w:hAnsi="Arial" w:cs="Arial"/>
          <w:b/>
          <w:szCs w:val="24"/>
        </w:rPr>
      </w:pPr>
      <w:r w:rsidRPr="000F7272">
        <w:rPr>
          <w:rFonts w:ascii="Arial" w:hAnsi="Arial" w:cs="Arial"/>
          <w:b/>
          <w:szCs w:val="24"/>
          <w:u w:val="single"/>
        </w:rPr>
        <w:t>CLÁUSULA OITAVA</w:t>
      </w:r>
      <w:r w:rsidRPr="000F7272">
        <w:rPr>
          <w:rFonts w:ascii="Arial" w:hAnsi="Arial" w:cs="Arial"/>
          <w:b/>
          <w:szCs w:val="24"/>
        </w:rPr>
        <w:t>: DAS OBRIGAÇÕES DO CONTRATANTE</w:t>
      </w:r>
    </w:p>
    <w:p w14:paraId="57567C5A" w14:textId="77777777" w:rsidR="008C249C" w:rsidRPr="000F7272" w:rsidRDefault="008C249C" w:rsidP="008C249C">
      <w:pPr>
        <w:jc w:val="both"/>
        <w:rPr>
          <w:rFonts w:ascii="Arial" w:hAnsi="Arial" w:cs="Arial"/>
          <w:szCs w:val="24"/>
        </w:rPr>
      </w:pPr>
      <w:r w:rsidRPr="000F7272">
        <w:rPr>
          <w:rFonts w:ascii="Arial" w:hAnsi="Arial" w:cs="Arial"/>
          <w:szCs w:val="24"/>
        </w:rPr>
        <w:t>Constituem obrigações do CONTRATANTE:</w:t>
      </w:r>
    </w:p>
    <w:p w14:paraId="2BED5BA4" w14:textId="77777777" w:rsidR="008C249C" w:rsidRPr="000F7272" w:rsidRDefault="008C249C" w:rsidP="008C249C">
      <w:pPr>
        <w:jc w:val="both"/>
        <w:rPr>
          <w:rFonts w:ascii="Arial" w:hAnsi="Arial" w:cs="Arial"/>
          <w:szCs w:val="24"/>
        </w:rPr>
      </w:pPr>
      <w:r w:rsidRPr="000F7272">
        <w:rPr>
          <w:rFonts w:ascii="Arial" w:hAnsi="Arial" w:cs="Arial"/>
          <w:szCs w:val="24"/>
        </w:rPr>
        <w:t>a) realizar os pagamentos devidos à CONTRATADA, nas condições estabelecidas neste contrato;</w:t>
      </w:r>
    </w:p>
    <w:p w14:paraId="4BE17F57" w14:textId="77777777" w:rsidR="008C249C" w:rsidRPr="000F7272" w:rsidRDefault="008C249C" w:rsidP="008C249C">
      <w:pPr>
        <w:jc w:val="both"/>
        <w:rPr>
          <w:rFonts w:ascii="Arial" w:hAnsi="Arial" w:cs="Arial"/>
          <w:szCs w:val="24"/>
        </w:rPr>
      </w:pPr>
      <w:r w:rsidRPr="000F7272">
        <w:rPr>
          <w:rFonts w:ascii="Arial" w:hAnsi="Arial" w:cs="Arial"/>
          <w:szCs w:val="24"/>
        </w:rPr>
        <w:t xml:space="preserve">b) fornecer à CONTRATADA documentos, informações e demais elementos que </w:t>
      </w:r>
      <w:proofErr w:type="gramStart"/>
      <w:r w:rsidRPr="000F7272">
        <w:rPr>
          <w:rFonts w:ascii="Arial" w:hAnsi="Arial" w:cs="Arial"/>
          <w:szCs w:val="24"/>
        </w:rPr>
        <w:t>possuir,</w:t>
      </w:r>
      <w:proofErr w:type="gramEnd"/>
      <w:r w:rsidRPr="000F7272">
        <w:rPr>
          <w:rFonts w:ascii="Arial" w:hAnsi="Arial" w:cs="Arial"/>
          <w:szCs w:val="24"/>
        </w:rPr>
        <w:t xml:space="preserve"> pertinentes à execução do presente contrato;</w:t>
      </w:r>
    </w:p>
    <w:p w14:paraId="24DF0180" w14:textId="77777777" w:rsidR="008C249C" w:rsidRPr="000F7272" w:rsidRDefault="008C249C" w:rsidP="008C249C">
      <w:pPr>
        <w:jc w:val="both"/>
        <w:rPr>
          <w:rFonts w:ascii="Arial" w:hAnsi="Arial" w:cs="Arial"/>
          <w:szCs w:val="24"/>
        </w:rPr>
      </w:pPr>
      <w:r w:rsidRPr="000F7272">
        <w:rPr>
          <w:rFonts w:ascii="Arial" w:hAnsi="Arial" w:cs="Arial"/>
          <w:szCs w:val="24"/>
        </w:rPr>
        <w:t>c) exercer a fiscalização do contrato;</w:t>
      </w:r>
    </w:p>
    <w:p w14:paraId="1A495DA0" w14:textId="77777777" w:rsidR="008C249C" w:rsidRPr="000F7272" w:rsidRDefault="008C249C" w:rsidP="008C249C">
      <w:pPr>
        <w:jc w:val="both"/>
        <w:rPr>
          <w:rFonts w:ascii="Arial" w:hAnsi="Arial" w:cs="Arial"/>
          <w:szCs w:val="24"/>
        </w:rPr>
      </w:pPr>
      <w:r w:rsidRPr="000F7272">
        <w:rPr>
          <w:rFonts w:ascii="Arial" w:hAnsi="Arial" w:cs="Arial"/>
          <w:szCs w:val="24"/>
        </w:rPr>
        <w:t xml:space="preserve">d) receber provisória e definitivamente o objeto do contrato nas formas definidas neste contrato. </w:t>
      </w:r>
    </w:p>
    <w:p w14:paraId="19DABE72" w14:textId="77777777" w:rsidR="008C249C" w:rsidRPr="000F7272" w:rsidRDefault="008C249C" w:rsidP="008C249C">
      <w:pPr>
        <w:jc w:val="both"/>
        <w:rPr>
          <w:rFonts w:ascii="Arial" w:hAnsi="Arial" w:cs="Arial"/>
          <w:b/>
          <w:szCs w:val="24"/>
        </w:rPr>
      </w:pPr>
      <w:r w:rsidRPr="000F7272">
        <w:rPr>
          <w:rFonts w:ascii="Arial" w:hAnsi="Arial" w:cs="Arial"/>
          <w:b/>
          <w:szCs w:val="24"/>
          <w:u w:val="single"/>
        </w:rPr>
        <w:t>CLÁUSULA NONA</w:t>
      </w:r>
      <w:r w:rsidRPr="000F7272">
        <w:rPr>
          <w:rFonts w:ascii="Arial" w:hAnsi="Arial" w:cs="Arial"/>
          <w:b/>
          <w:szCs w:val="24"/>
        </w:rPr>
        <w:t xml:space="preserve">: DAS OBRIGAÇÕES DA CONTRATADA </w:t>
      </w:r>
    </w:p>
    <w:p w14:paraId="71AF64B7" w14:textId="77777777" w:rsidR="008C249C" w:rsidRPr="000F7272" w:rsidRDefault="008C249C" w:rsidP="008C249C">
      <w:pPr>
        <w:jc w:val="both"/>
        <w:rPr>
          <w:rFonts w:ascii="Arial" w:hAnsi="Arial" w:cs="Arial"/>
          <w:szCs w:val="24"/>
        </w:rPr>
      </w:pPr>
      <w:r w:rsidRPr="000F7272">
        <w:rPr>
          <w:rFonts w:ascii="Arial" w:hAnsi="Arial" w:cs="Arial"/>
          <w:szCs w:val="24"/>
        </w:rPr>
        <w:t>Constituem obrigações da CONTRATADA:</w:t>
      </w:r>
    </w:p>
    <w:p w14:paraId="542E4DE8" w14:textId="77777777" w:rsidR="008C249C" w:rsidRPr="000F7272" w:rsidRDefault="008C249C" w:rsidP="008C249C">
      <w:pPr>
        <w:jc w:val="both"/>
        <w:rPr>
          <w:rFonts w:ascii="Arial" w:hAnsi="Arial" w:cs="Arial"/>
          <w:szCs w:val="24"/>
        </w:rPr>
      </w:pPr>
      <w:r w:rsidRPr="000F7272">
        <w:rPr>
          <w:rFonts w:ascii="Arial" w:hAnsi="Arial" w:cs="Arial"/>
          <w:szCs w:val="24"/>
        </w:rPr>
        <w:t>a) conduzir a execução do contrato de acordo com a legislação vigente;</w:t>
      </w:r>
    </w:p>
    <w:p w14:paraId="0F6FA369" w14:textId="77777777" w:rsidR="008C249C" w:rsidRPr="000F7272" w:rsidRDefault="008C249C" w:rsidP="008C249C">
      <w:pPr>
        <w:jc w:val="both"/>
        <w:rPr>
          <w:rFonts w:ascii="Arial" w:hAnsi="Arial" w:cs="Arial"/>
          <w:szCs w:val="24"/>
        </w:rPr>
      </w:pPr>
      <w:r w:rsidRPr="000F7272">
        <w:rPr>
          <w:rFonts w:ascii="Arial" w:hAnsi="Arial" w:cs="Arial"/>
          <w:szCs w:val="24"/>
        </w:rPr>
        <w:t>b) atender todas as especificações constantes do edital, de seus anexos e da proposta;</w:t>
      </w:r>
    </w:p>
    <w:p w14:paraId="48DCBCB9" w14:textId="77777777" w:rsidR="008C249C" w:rsidRPr="000F7272" w:rsidRDefault="008C249C" w:rsidP="008C249C">
      <w:pPr>
        <w:jc w:val="both"/>
        <w:rPr>
          <w:rFonts w:ascii="Arial" w:hAnsi="Arial" w:cs="Arial"/>
          <w:szCs w:val="24"/>
        </w:rPr>
      </w:pPr>
      <w:r w:rsidRPr="000F7272">
        <w:rPr>
          <w:rFonts w:ascii="Arial" w:hAnsi="Arial" w:cs="Arial"/>
          <w:szCs w:val="24"/>
        </w:rPr>
        <w:t>c) executar o contrato com pessoal adequado e capacitado em todos os níveis de trabalho;</w:t>
      </w:r>
    </w:p>
    <w:p w14:paraId="5740ED48" w14:textId="77777777" w:rsidR="008C249C" w:rsidRPr="000F7272" w:rsidRDefault="008C249C" w:rsidP="008C249C">
      <w:pPr>
        <w:jc w:val="both"/>
        <w:rPr>
          <w:rFonts w:ascii="Arial" w:hAnsi="Arial" w:cs="Arial"/>
          <w:szCs w:val="24"/>
        </w:rPr>
      </w:pPr>
      <w:r w:rsidRPr="000F7272">
        <w:rPr>
          <w:rFonts w:ascii="Arial" w:hAnsi="Arial" w:cs="Arial"/>
          <w:szCs w:val="24"/>
        </w:rPr>
        <w:t>d) manter, durante toda a duração deste contrato, em compatibilidade com as obrigações assumidas, as condições de habilitação e qualificação exigidas para participação na licitação;</w:t>
      </w:r>
    </w:p>
    <w:p w14:paraId="70DBC875" w14:textId="77777777" w:rsidR="008C249C" w:rsidRPr="000F7272" w:rsidRDefault="008C249C" w:rsidP="008C249C">
      <w:pPr>
        <w:jc w:val="both"/>
        <w:rPr>
          <w:rFonts w:ascii="Arial" w:hAnsi="Arial" w:cs="Arial"/>
          <w:szCs w:val="24"/>
        </w:rPr>
      </w:pPr>
      <w:r w:rsidRPr="000F7272">
        <w:rPr>
          <w:rFonts w:ascii="Arial" w:hAnsi="Arial" w:cs="Arial"/>
          <w:szCs w:val="24"/>
        </w:rPr>
        <w:t>e) tomar as medidas preventivas necessárias para evitar danos a terceiros, em consequência da execução dos trabalhos;</w:t>
      </w:r>
    </w:p>
    <w:p w14:paraId="3AA62086" w14:textId="77777777" w:rsidR="008C249C" w:rsidRPr="000F7272" w:rsidRDefault="008C249C" w:rsidP="008C249C">
      <w:pPr>
        <w:jc w:val="both"/>
        <w:rPr>
          <w:rFonts w:ascii="Arial" w:hAnsi="Arial" w:cs="Arial"/>
          <w:szCs w:val="24"/>
        </w:rPr>
      </w:pPr>
      <w:r w:rsidRPr="000F7272">
        <w:rPr>
          <w:rFonts w:ascii="Arial" w:hAnsi="Arial" w:cs="Arial"/>
          <w:szCs w:val="24"/>
        </w:rPr>
        <w:lastRenderedPageBreak/>
        <w:t>f) se responsabilizar integralmente pelo ressarcimento de quaisquer danos e prejuízos, de qualquer natureza, que causar ao CONTRATANTE ou a terceiros, decorrentes da execução do objeto deste contrato, respondendo por si e por seus sucessores;</w:t>
      </w:r>
    </w:p>
    <w:p w14:paraId="123A7D70" w14:textId="77777777" w:rsidR="008C249C" w:rsidRPr="000F7272" w:rsidRDefault="008C249C" w:rsidP="008C249C">
      <w:pPr>
        <w:jc w:val="both"/>
        <w:rPr>
          <w:rFonts w:ascii="Arial" w:hAnsi="Arial" w:cs="Arial"/>
          <w:szCs w:val="24"/>
        </w:rPr>
      </w:pPr>
      <w:r w:rsidRPr="000F7272">
        <w:rPr>
          <w:rFonts w:ascii="Arial" w:hAnsi="Arial" w:cs="Arial"/>
          <w:szCs w:val="24"/>
        </w:rPr>
        <w:t>g) prestar, sem quaisquer ônus para o CONTRATANTE, os serviços necessários à correção e revisão de falhas ou defeitos verificados na execução do objeto, sempre que a ela imputáveis;</w:t>
      </w:r>
    </w:p>
    <w:p w14:paraId="68EAF379" w14:textId="77777777" w:rsidR="008C249C" w:rsidRPr="000F7272" w:rsidRDefault="008C249C" w:rsidP="008C249C">
      <w:pPr>
        <w:jc w:val="both"/>
        <w:rPr>
          <w:rFonts w:ascii="Arial" w:hAnsi="Arial" w:cs="Arial"/>
          <w:szCs w:val="24"/>
        </w:rPr>
      </w:pPr>
      <w:r w:rsidRPr="000F7272">
        <w:rPr>
          <w:rFonts w:ascii="Arial" w:hAnsi="Arial" w:cs="Arial"/>
          <w:szCs w:val="24"/>
        </w:rPr>
        <w:t>h) iniciar e concluir a obra nos prazos estipulados;</w:t>
      </w:r>
    </w:p>
    <w:p w14:paraId="188B553B" w14:textId="77777777" w:rsidR="008C249C" w:rsidRPr="000F7272" w:rsidRDefault="008C249C" w:rsidP="008C249C">
      <w:pPr>
        <w:jc w:val="both"/>
        <w:rPr>
          <w:rFonts w:ascii="Arial" w:hAnsi="Arial" w:cs="Arial"/>
          <w:szCs w:val="24"/>
        </w:rPr>
      </w:pPr>
      <w:r w:rsidRPr="000F7272">
        <w:rPr>
          <w:rFonts w:ascii="Arial" w:hAnsi="Arial" w:cs="Arial"/>
          <w:szCs w:val="24"/>
        </w:rPr>
        <w:t>i) manter preposto no local da obra, para prover o que disser respeito à regular execução dos serviços;</w:t>
      </w:r>
    </w:p>
    <w:p w14:paraId="34517DF8" w14:textId="77777777" w:rsidR="008C249C" w:rsidRPr="000F7272" w:rsidRDefault="008C249C" w:rsidP="008C249C">
      <w:pPr>
        <w:jc w:val="both"/>
        <w:rPr>
          <w:rFonts w:ascii="Arial" w:hAnsi="Arial" w:cs="Arial"/>
          <w:szCs w:val="24"/>
        </w:rPr>
      </w:pPr>
      <w:r w:rsidRPr="000F7272">
        <w:rPr>
          <w:rFonts w:ascii="Arial" w:hAnsi="Arial" w:cs="Arial"/>
          <w:szCs w:val="24"/>
        </w:rPr>
        <w:t>j) atender as determinações e exigências formuladas pelo CONTRATANTE;</w:t>
      </w:r>
    </w:p>
    <w:p w14:paraId="355A5C26" w14:textId="77777777" w:rsidR="008C249C" w:rsidRPr="000F7272" w:rsidRDefault="008C249C" w:rsidP="008C249C">
      <w:pPr>
        <w:jc w:val="both"/>
        <w:rPr>
          <w:rFonts w:ascii="Arial" w:hAnsi="Arial" w:cs="Arial"/>
          <w:szCs w:val="24"/>
        </w:rPr>
      </w:pPr>
      <w:r w:rsidRPr="000F7272">
        <w:rPr>
          <w:rFonts w:ascii="Arial" w:hAnsi="Arial" w:cs="Arial"/>
          <w:szCs w:val="24"/>
        </w:rPr>
        <w:t>k) se responsabilizar, por todos os ônus, encargos e obrigações comerciais, fiscais, sociais, tributárias, trabalhistas e previdenciárias, ou quaisquer outras previstas na legislação em vigor, bem como por todos os gastos e encargos com material e mão-de-obra necessária à completa realização das obras, até a sua entrega perfeitamente concluída;</w:t>
      </w:r>
    </w:p>
    <w:p w14:paraId="668DFB77" w14:textId="77777777" w:rsidR="008C249C" w:rsidRPr="000F7272" w:rsidRDefault="008C249C" w:rsidP="008C249C">
      <w:pPr>
        <w:jc w:val="both"/>
        <w:rPr>
          <w:rFonts w:ascii="Arial" w:hAnsi="Arial" w:cs="Arial"/>
          <w:szCs w:val="24"/>
        </w:rPr>
      </w:pPr>
      <w:r w:rsidRPr="000F7272">
        <w:rPr>
          <w:rFonts w:ascii="Arial" w:hAnsi="Arial" w:cs="Arial"/>
          <w:szCs w:val="24"/>
        </w:rPr>
        <w:t>l) obedecer às normas trabalhistas vigentes, contidas na Consolidação das Leis do Trabalho (CLT), no que concerne à despesa da contratação com vínculo empregatício do pessoal a ser empregado na execução das obras, englobando todas e quaisquer despesas decorrentes da execução dos contratos de trabalho em razão de horário, condição ou demais peculiaridades;</w:t>
      </w:r>
    </w:p>
    <w:p w14:paraId="6FF4E004" w14:textId="77777777" w:rsidR="008C249C" w:rsidRPr="000F7272" w:rsidRDefault="008C249C" w:rsidP="008C249C">
      <w:pPr>
        <w:jc w:val="both"/>
        <w:rPr>
          <w:rFonts w:ascii="Arial" w:hAnsi="Arial" w:cs="Arial"/>
          <w:szCs w:val="24"/>
        </w:rPr>
      </w:pPr>
      <w:r w:rsidRPr="000F7272">
        <w:rPr>
          <w:rFonts w:ascii="Arial" w:hAnsi="Arial" w:cs="Arial"/>
          <w:szCs w:val="24"/>
        </w:rPr>
        <w:t>m) se responsabilizar integralmente pela iluminação, instalações e despesas delas provenientes, e equipamentos acessórios necessários à fiel execução das obras contratadas;</w:t>
      </w:r>
    </w:p>
    <w:p w14:paraId="2042E6DA" w14:textId="77777777" w:rsidR="008C249C" w:rsidRPr="000F7272" w:rsidRDefault="008C249C" w:rsidP="008C249C">
      <w:pPr>
        <w:jc w:val="both"/>
        <w:rPr>
          <w:rFonts w:ascii="Arial" w:hAnsi="Arial" w:cs="Arial"/>
          <w:szCs w:val="24"/>
        </w:rPr>
      </w:pPr>
      <w:r w:rsidRPr="000F7272">
        <w:rPr>
          <w:rFonts w:ascii="Arial" w:hAnsi="Arial" w:cs="Arial"/>
          <w:szCs w:val="24"/>
        </w:rPr>
        <w:t>n) se responsabilizar integralmente pela qualidade das obras e pelos materiais empregados, que devem guardar conformidade com as especificações dos Projetos Básico e Executivo, com as normas da Associação Brasileira de Normas Técnicas – ABNT, e demais normas técnicas pertinentes, a serem atestadas pelo CONTRATANTE.</w:t>
      </w:r>
    </w:p>
    <w:p w14:paraId="419EF42A" w14:textId="77777777" w:rsidR="008C249C" w:rsidRPr="000F7272" w:rsidRDefault="008C249C" w:rsidP="008C249C">
      <w:pPr>
        <w:jc w:val="both"/>
        <w:rPr>
          <w:rFonts w:ascii="Arial" w:hAnsi="Arial" w:cs="Arial"/>
          <w:szCs w:val="24"/>
        </w:rPr>
      </w:pPr>
      <w:r w:rsidRPr="000F7272">
        <w:rPr>
          <w:rFonts w:ascii="Arial" w:hAnsi="Arial" w:cs="Arial"/>
          <w:szCs w:val="24"/>
        </w:rPr>
        <w:t xml:space="preserve">o) se responsabilizar durante todo o prazo de execução dos serviços pelo cumprimento das Normas de Segurança e Medicina do Trabalho, conforme disposto no inciso XXXIII do artigo 7º da Constituição Federal e demais legislações aplicáveis, com vistas a prevenir acidentes de </w:t>
      </w:r>
      <w:proofErr w:type="gramStart"/>
      <w:r w:rsidRPr="000F7272">
        <w:rPr>
          <w:rFonts w:ascii="Arial" w:hAnsi="Arial" w:cs="Arial"/>
          <w:szCs w:val="24"/>
        </w:rPr>
        <w:t>quaisquer natureza</w:t>
      </w:r>
      <w:proofErr w:type="gramEnd"/>
      <w:r w:rsidRPr="000F7272">
        <w:rPr>
          <w:rFonts w:ascii="Arial" w:hAnsi="Arial" w:cs="Arial"/>
          <w:szCs w:val="24"/>
        </w:rPr>
        <w:t xml:space="preserve"> com as máquinas, equipamentos, aparelhagem e empregados, seus ou de terceiros, na execução de obras ou serviços ou em decorrência deles.</w:t>
      </w:r>
    </w:p>
    <w:p w14:paraId="0A09C73A" w14:textId="77777777" w:rsidR="008C249C" w:rsidRPr="000F7272" w:rsidRDefault="008C249C" w:rsidP="008C249C">
      <w:pPr>
        <w:jc w:val="both"/>
        <w:rPr>
          <w:rFonts w:ascii="Arial" w:hAnsi="Arial" w:cs="Arial"/>
          <w:szCs w:val="24"/>
        </w:rPr>
      </w:pPr>
      <w:r w:rsidRPr="000F7272">
        <w:rPr>
          <w:rFonts w:ascii="Arial" w:hAnsi="Arial" w:cs="Arial"/>
          <w:szCs w:val="24"/>
        </w:rPr>
        <w:t>p) manter constante e permanentemente vigilância sobre os serviços e as obras executados, bem como sobre os equipamentos e materiais, cabendo-lhe total responsabilidade por quaisquer perdas e danos, que eventualmente venham a ocorrer até a Aceitação Definitiva das Obras.</w:t>
      </w:r>
    </w:p>
    <w:p w14:paraId="342CB8FD" w14:textId="77777777" w:rsidR="008C249C" w:rsidRPr="000F7272" w:rsidRDefault="008C249C" w:rsidP="008C249C">
      <w:pPr>
        <w:autoSpaceDE w:val="0"/>
        <w:autoSpaceDN w:val="0"/>
        <w:adjustRightInd w:val="0"/>
        <w:jc w:val="both"/>
        <w:rPr>
          <w:rFonts w:ascii="Arial" w:hAnsi="Arial" w:cs="Arial"/>
          <w:szCs w:val="24"/>
        </w:rPr>
      </w:pPr>
      <w:r w:rsidRPr="000F7272">
        <w:rPr>
          <w:rFonts w:ascii="Arial" w:hAnsi="Arial" w:cs="Arial"/>
          <w:szCs w:val="24"/>
        </w:rPr>
        <w:t>q) proceder à matrícula da obra junto ao INSS, no prazo máximo de até 30 (trinta) dias a contar da assinatura do contrato, sendo o cumprimento desta obrigação</w:t>
      </w:r>
      <w:proofErr w:type="gramStart"/>
      <w:r w:rsidRPr="000F7272">
        <w:rPr>
          <w:rFonts w:ascii="Arial" w:hAnsi="Arial" w:cs="Arial"/>
          <w:szCs w:val="24"/>
        </w:rPr>
        <w:t xml:space="preserve">  </w:t>
      </w:r>
      <w:proofErr w:type="gramEnd"/>
      <w:r w:rsidRPr="000F7272">
        <w:rPr>
          <w:rFonts w:ascii="Arial" w:hAnsi="Arial" w:cs="Arial"/>
          <w:szCs w:val="24"/>
        </w:rPr>
        <w:t>condição para a liberação dos pagamentos.</w:t>
      </w:r>
    </w:p>
    <w:p w14:paraId="32C18F3D" w14:textId="77777777" w:rsidR="008C249C" w:rsidRPr="000F7272" w:rsidRDefault="008C249C" w:rsidP="008C249C">
      <w:pPr>
        <w:jc w:val="both"/>
        <w:rPr>
          <w:rFonts w:ascii="Arial" w:hAnsi="Arial" w:cs="Arial"/>
          <w:szCs w:val="24"/>
        </w:rPr>
      </w:pPr>
      <w:r w:rsidRPr="000F7272">
        <w:rPr>
          <w:rFonts w:ascii="Arial" w:hAnsi="Arial" w:cs="Arial"/>
          <w:szCs w:val="24"/>
        </w:rPr>
        <w:lastRenderedPageBreak/>
        <w:t>r) obriga-se a apresentar no final da obra a Planta Cadastral (AS BUILT) constando todos os elementos físicos executados, durante a execução dos serviços e, ainda, a CND do INSS relativo à obra.</w:t>
      </w:r>
    </w:p>
    <w:p w14:paraId="242582E3" w14:textId="77777777" w:rsidR="008C249C" w:rsidRPr="000F7272" w:rsidRDefault="008C249C" w:rsidP="008C249C">
      <w:pPr>
        <w:jc w:val="both"/>
        <w:rPr>
          <w:rFonts w:ascii="Arial" w:hAnsi="Arial" w:cs="Arial"/>
          <w:b/>
          <w:szCs w:val="24"/>
        </w:rPr>
      </w:pPr>
      <w:r w:rsidRPr="000F7272">
        <w:rPr>
          <w:rFonts w:ascii="Arial" w:hAnsi="Arial" w:cs="Arial"/>
          <w:b/>
          <w:szCs w:val="24"/>
        </w:rPr>
        <w:t xml:space="preserve">s) obriga-se a apresentar, a cada </w:t>
      </w:r>
      <w:proofErr w:type="gramStart"/>
      <w:r w:rsidRPr="000F7272">
        <w:rPr>
          <w:rFonts w:ascii="Arial" w:hAnsi="Arial" w:cs="Arial"/>
          <w:b/>
          <w:szCs w:val="24"/>
        </w:rPr>
        <w:t>3</w:t>
      </w:r>
      <w:proofErr w:type="gramEnd"/>
      <w:r w:rsidRPr="000F7272">
        <w:rPr>
          <w:rFonts w:ascii="Arial" w:hAnsi="Arial" w:cs="Arial"/>
          <w:b/>
          <w:szCs w:val="24"/>
        </w:rPr>
        <w:t xml:space="preserve"> (três) meses, prova de que:</w:t>
      </w:r>
    </w:p>
    <w:p w14:paraId="4E1AF47D" w14:textId="77777777" w:rsidR="008C249C" w:rsidRPr="000F7272" w:rsidRDefault="008C249C" w:rsidP="008C249C">
      <w:pPr>
        <w:spacing w:before="240" w:after="240"/>
        <w:jc w:val="both"/>
        <w:rPr>
          <w:rFonts w:ascii="Arial" w:hAnsi="Arial" w:cs="Arial"/>
          <w:b/>
          <w:szCs w:val="24"/>
        </w:rPr>
      </w:pPr>
      <w:proofErr w:type="gramStart"/>
      <w:r w:rsidRPr="000F7272">
        <w:rPr>
          <w:rFonts w:ascii="Arial" w:hAnsi="Arial" w:cs="Arial"/>
          <w:b/>
          <w:szCs w:val="24"/>
        </w:rPr>
        <w:t>s.</w:t>
      </w:r>
      <w:proofErr w:type="gramEnd"/>
      <w:r w:rsidRPr="000F7272">
        <w:rPr>
          <w:rFonts w:ascii="Arial" w:hAnsi="Arial" w:cs="Arial"/>
          <w:b/>
          <w:szCs w:val="24"/>
        </w:rPr>
        <w:t>1) está pagando os salários até o quinto dia útil de cada mês seguinte ao vencimento ou na forma estabelecida no Estatuto, no último caso;</w:t>
      </w:r>
    </w:p>
    <w:p w14:paraId="7B2237D2" w14:textId="77777777" w:rsidR="008C249C" w:rsidRPr="000F7272" w:rsidRDefault="008C249C" w:rsidP="008C249C">
      <w:pPr>
        <w:spacing w:before="240" w:after="240"/>
        <w:jc w:val="both"/>
        <w:rPr>
          <w:rFonts w:ascii="Arial" w:hAnsi="Arial" w:cs="Arial"/>
          <w:b/>
          <w:szCs w:val="24"/>
        </w:rPr>
      </w:pPr>
      <w:proofErr w:type="gramStart"/>
      <w:r w:rsidRPr="000F7272">
        <w:rPr>
          <w:rFonts w:ascii="Arial" w:hAnsi="Arial" w:cs="Arial"/>
          <w:b/>
          <w:szCs w:val="24"/>
        </w:rPr>
        <w:t>s.</w:t>
      </w:r>
      <w:proofErr w:type="gramEnd"/>
      <w:r w:rsidRPr="000F7272">
        <w:rPr>
          <w:rFonts w:ascii="Arial" w:hAnsi="Arial" w:cs="Arial"/>
          <w:b/>
          <w:szCs w:val="24"/>
        </w:rPr>
        <w:t>2) anotou as Carteiras de Trabalho e Previdência Social dos empregados vinculados à obra; e</w:t>
      </w:r>
    </w:p>
    <w:p w14:paraId="6AC48060" w14:textId="77777777" w:rsidR="008C249C" w:rsidRPr="000F7272" w:rsidRDefault="008C249C" w:rsidP="008C249C">
      <w:pPr>
        <w:spacing w:before="240" w:after="240"/>
        <w:jc w:val="both"/>
        <w:rPr>
          <w:rFonts w:ascii="Arial" w:hAnsi="Arial" w:cs="Arial"/>
          <w:b/>
          <w:szCs w:val="24"/>
        </w:rPr>
      </w:pPr>
      <w:proofErr w:type="gramStart"/>
      <w:r w:rsidRPr="000F7272">
        <w:rPr>
          <w:rFonts w:ascii="Arial" w:hAnsi="Arial" w:cs="Arial"/>
          <w:b/>
          <w:szCs w:val="24"/>
        </w:rPr>
        <w:t>s.</w:t>
      </w:r>
      <w:proofErr w:type="gramEnd"/>
      <w:r w:rsidRPr="000F7272">
        <w:rPr>
          <w:rFonts w:ascii="Arial" w:hAnsi="Arial" w:cs="Arial"/>
          <w:b/>
          <w:szCs w:val="24"/>
        </w:rPr>
        <w:t>3) encontra-se em dia com os recolhimentos dos tributos, contribuições e encargos.</w:t>
      </w:r>
    </w:p>
    <w:p w14:paraId="0F7DE448" w14:textId="77777777" w:rsidR="008C249C" w:rsidRPr="000F7272" w:rsidRDefault="008C249C" w:rsidP="008C249C">
      <w:pPr>
        <w:jc w:val="both"/>
        <w:rPr>
          <w:rFonts w:ascii="Arial" w:hAnsi="Arial" w:cs="Arial"/>
          <w:szCs w:val="24"/>
        </w:rPr>
      </w:pPr>
      <w:r w:rsidRPr="000F7272">
        <w:rPr>
          <w:rFonts w:ascii="Arial" w:hAnsi="Arial" w:cs="Arial"/>
          <w:szCs w:val="24"/>
        </w:rPr>
        <w:t>t) registrar todos os seus empregados, previamente, junto à Fiscalização do CONTRATANTE, através de listagem escrita constando nome completo, número do documento de identidade e profissão/função.</w:t>
      </w:r>
    </w:p>
    <w:p w14:paraId="6BAB45F1" w14:textId="77777777" w:rsidR="008C249C" w:rsidRPr="000F7272" w:rsidRDefault="008C249C" w:rsidP="008C249C">
      <w:pPr>
        <w:jc w:val="both"/>
        <w:rPr>
          <w:rFonts w:ascii="Arial" w:hAnsi="Arial" w:cs="Arial"/>
          <w:szCs w:val="24"/>
        </w:rPr>
      </w:pPr>
      <w:r w:rsidRPr="000F7272">
        <w:rPr>
          <w:rFonts w:ascii="Arial" w:hAnsi="Arial" w:cs="Arial"/>
          <w:szCs w:val="24"/>
        </w:rPr>
        <w:t>u) registrar o Contrato e a Anotação de Responsabilidade Técnica</w:t>
      </w:r>
      <w:r w:rsidRPr="000F7272">
        <w:rPr>
          <w:rFonts w:ascii="Arial" w:hAnsi="Arial" w:cs="Arial"/>
          <w:b/>
          <w:szCs w:val="24"/>
        </w:rPr>
        <w:t xml:space="preserve"> </w:t>
      </w:r>
      <w:r w:rsidRPr="000F7272">
        <w:rPr>
          <w:rFonts w:ascii="Arial" w:hAnsi="Arial" w:cs="Arial"/>
          <w:szCs w:val="24"/>
        </w:rPr>
        <w:t>no Conselho Regional de Engenharia, Arquitetura e Agronomia – CREA/RJ ou pelo CAU, na forma da legislação pertinente.</w:t>
      </w:r>
    </w:p>
    <w:p w14:paraId="24A719B3" w14:textId="77777777" w:rsidR="008C249C" w:rsidRPr="000F7272" w:rsidRDefault="008C249C" w:rsidP="008C249C">
      <w:pPr>
        <w:jc w:val="both"/>
        <w:rPr>
          <w:rFonts w:ascii="Arial" w:hAnsi="Arial" w:cs="Arial"/>
          <w:szCs w:val="24"/>
        </w:rPr>
      </w:pPr>
      <w:r w:rsidRPr="000F7272">
        <w:rPr>
          <w:rFonts w:ascii="Arial" w:hAnsi="Arial" w:cs="Arial"/>
          <w:szCs w:val="24"/>
        </w:rPr>
        <w:t xml:space="preserve">v) observar o cumprimento da Lei Municipal nº 3.270/2017, que reserva 3% (três por cento) dos postos de trabalho oriundos deste contrato para moradores em situação de rua, assistidos por politicas da Secretaria Municipal de Assistência Social, nos termos do art.2º,§1, desde que atendidos os requisitos profissionais definidos pela Empresa contratante. </w:t>
      </w:r>
    </w:p>
    <w:p w14:paraId="265743E0" w14:textId="77777777" w:rsidR="008C249C" w:rsidRPr="000F7272" w:rsidRDefault="008C249C" w:rsidP="008C249C">
      <w:pPr>
        <w:jc w:val="both"/>
        <w:rPr>
          <w:rFonts w:ascii="Arial" w:hAnsi="Arial" w:cs="Arial"/>
          <w:szCs w:val="24"/>
        </w:rPr>
      </w:pPr>
      <w:r w:rsidRPr="000F7272">
        <w:rPr>
          <w:rFonts w:ascii="Arial" w:hAnsi="Arial" w:cs="Arial"/>
          <w:szCs w:val="24"/>
        </w:rPr>
        <w:t>PARÁGRAFO PRIMEIRO – A CONTRATADA se responsabilizará, na forma do Contrato, por todos os ônus, encargos e obrigações comerciais, fiscais, sociais, tributárias, trabalhistas e previdenciárias, ou quaisquer outras previstas na legislação em vigor, bem como por todos os gastos e encargos com material e mão-de-obra necessária à completa realização dos serviços, até o seu término.</w:t>
      </w:r>
    </w:p>
    <w:p w14:paraId="614D5AFB" w14:textId="77777777" w:rsidR="008C249C" w:rsidRPr="000F7272" w:rsidRDefault="008C249C" w:rsidP="008C249C">
      <w:pPr>
        <w:jc w:val="both"/>
        <w:rPr>
          <w:rFonts w:ascii="Arial" w:hAnsi="Arial" w:cs="Arial"/>
          <w:szCs w:val="24"/>
        </w:rPr>
      </w:pPr>
      <w:r w:rsidRPr="000F7272">
        <w:rPr>
          <w:rFonts w:ascii="Arial" w:hAnsi="Arial" w:cs="Arial"/>
          <w:szCs w:val="24"/>
        </w:rPr>
        <w:t>PARÁGRAFO SEGUNDO – A CONTRATADA é a única e exclusiva responsável pelos ônus trabalhistas gerados por seus empregados, que porventura serão utilizados por força da execução do presente contrato.</w:t>
      </w:r>
    </w:p>
    <w:p w14:paraId="236E0381" w14:textId="77777777" w:rsidR="008C249C" w:rsidRPr="000F7272" w:rsidRDefault="008C249C" w:rsidP="008C249C">
      <w:pPr>
        <w:jc w:val="both"/>
        <w:rPr>
          <w:rFonts w:ascii="Arial" w:hAnsi="Arial" w:cs="Arial"/>
          <w:szCs w:val="24"/>
        </w:rPr>
      </w:pPr>
      <w:r w:rsidRPr="000F7272">
        <w:rPr>
          <w:rFonts w:ascii="Arial" w:hAnsi="Arial" w:cs="Arial"/>
          <w:szCs w:val="24"/>
        </w:rPr>
        <w:t>PARÁGRAFO TERCEIRO – Em caso do ajuizamento de ações trabalhistas pelos empregados da CONTRATADA ou da verificação da existência de débitos previdenciários, decorrentes da execução do presente contrato pela CONTRATADA, com a inclusão do Município do Niterói no polo passivo como responsável subsidiário, o CONTRATANTE poderá reter, das parcelas vincendas, o correspondente a três vezes o montante dos valores em cobrança, que serão complementados a qualquer tempo com nova retenção em caso de insuficiência.</w:t>
      </w:r>
    </w:p>
    <w:p w14:paraId="02E7E034" w14:textId="77777777" w:rsidR="008C249C" w:rsidRPr="000F7272" w:rsidRDefault="008C249C" w:rsidP="008C249C">
      <w:pPr>
        <w:jc w:val="both"/>
        <w:rPr>
          <w:rFonts w:ascii="Arial" w:hAnsi="Arial" w:cs="Arial"/>
          <w:szCs w:val="24"/>
        </w:rPr>
      </w:pPr>
      <w:r w:rsidRPr="000F7272">
        <w:rPr>
          <w:rFonts w:ascii="Arial" w:hAnsi="Arial" w:cs="Arial"/>
          <w:szCs w:val="24"/>
        </w:rPr>
        <w:t xml:space="preserve">PARÁGRAFO QUARTO – A retenção prevista na alínea </w:t>
      </w:r>
      <w:proofErr w:type="spellStart"/>
      <w:r w:rsidRPr="000F7272">
        <w:rPr>
          <w:rFonts w:ascii="Arial" w:hAnsi="Arial" w:cs="Arial"/>
          <w:szCs w:val="24"/>
        </w:rPr>
        <w:t>ii</w:t>
      </w:r>
      <w:proofErr w:type="spellEnd"/>
      <w:r w:rsidRPr="000F7272">
        <w:rPr>
          <w:rFonts w:ascii="Arial" w:hAnsi="Arial" w:cs="Arial"/>
          <w:szCs w:val="24"/>
        </w:rPr>
        <w:t xml:space="preserve"> será realizada na data do conhecimento pela EMUSA da existência da ação trabalhista ou da verificação da existência de débitos previdenciários.</w:t>
      </w:r>
    </w:p>
    <w:p w14:paraId="172231A2" w14:textId="52E3C36F" w:rsidR="008C249C" w:rsidRPr="000F7272" w:rsidRDefault="008C249C" w:rsidP="008C249C">
      <w:pPr>
        <w:jc w:val="both"/>
        <w:rPr>
          <w:rFonts w:ascii="Arial" w:hAnsi="Arial" w:cs="Arial"/>
          <w:szCs w:val="24"/>
        </w:rPr>
      </w:pPr>
      <w:r w:rsidRPr="000F7272">
        <w:rPr>
          <w:rFonts w:ascii="Arial" w:hAnsi="Arial" w:cs="Arial"/>
          <w:szCs w:val="24"/>
        </w:rPr>
        <w:lastRenderedPageBreak/>
        <w:t xml:space="preserve"> PARÁGRAFO QUINTO – Somente será liberada com o trânsito em julgado da decisão de improcedência dos pedidos ou do efetivo pagamento do título executivo judicial ou do débito previdenciário pela Adjudicatária.</w:t>
      </w:r>
    </w:p>
    <w:p w14:paraId="6CA3C7EF" w14:textId="77777777" w:rsidR="008C249C" w:rsidRPr="000F7272" w:rsidRDefault="008C249C" w:rsidP="008C249C">
      <w:pPr>
        <w:jc w:val="both"/>
        <w:rPr>
          <w:rFonts w:ascii="Arial" w:hAnsi="Arial" w:cs="Arial"/>
          <w:szCs w:val="24"/>
        </w:rPr>
      </w:pPr>
      <w:r w:rsidRPr="000F7272">
        <w:rPr>
          <w:rFonts w:ascii="Arial" w:hAnsi="Arial" w:cs="Arial"/>
          <w:szCs w:val="24"/>
        </w:rPr>
        <w:t>PARÁGRAFO SEXTO – Em não ocorrendo nenhuma das hipóteses previstas na alínea IV, o CONTRATANTE efetuará o pagamento devido nas ações trabalhistas ou dos encargos previdenciários, com o valor retido, não cabendo, em nenhuma hipótese, ressarcimento à CONTRATADA.</w:t>
      </w:r>
    </w:p>
    <w:p w14:paraId="684401E1" w14:textId="77777777" w:rsidR="008C249C" w:rsidRPr="000F7272" w:rsidRDefault="008C249C" w:rsidP="008C249C">
      <w:pPr>
        <w:jc w:val="both"/>
        <w:rPr>
          <w:rFonts w:ascii="Arial" w:hAnsi="Arial" w:cs="Arial"/>
          <w:szCs w:val="24"/>
        </w:rPr>
      </w:pPr>
      <w:r w:rsidRPr="000F7272">
        <w:rPr>
          <w:rFonts w:ascii="Arial" w:hAnsi="Arial" w:cs="Arial"/>
          <w:szCs w:val="24"/>
        </w:rPr>
        <w:t>PARÁGRAFO SÉTIMO – Ocorrendo o término do contrato sem que tenha se dado a decisão final da ação trabalhista ou decisão final sobre o débito previdenciário, o valor ficará retido e será pleiteado em processo administrativo após o trânsito em julgado e/ou o pagamento da condenação/dívida.</w:t>
      </w:r>
    </w:p>
    <w:p w14:paraId="396CEAA2" w14:textId="77777777" w:rsidR="008C249C" w:rsidRPr="000F7272" w:rsidRDefault="008C249C" w:rsidP="008C249C">
      <w:pPr>
        <w:jc w:val="both"/>
        <w:rPr>
          <w:rFonts w:ascii="Arial" w:hAnsi="Arial" w:cs="Arial"/>
          <w:b/>
          <w:szCs w:val="24"/>
        </w:rPr>
      </w:pPr>
      <w:r w:rsidRPr="000F7272">
        <w:rPr>
          <w:rFonts w:ascii="Arial" w:hAnsi="Arial" w:cs="Arial"/>
          <w:b/>
          <w:szCs w:val="24"/>
          <w:u w:val="single"/>
        </w:rPr>
        <w:t>CLÁUSULA DÉCIMA</w:t>
      </w:r>
      <w:r w:rsidRPr="000F7272">
        <w:rPr>
          <w:rFonts w:ascii="Arial" w:hAnsi="Arial" w:cs="Arial"/>
          <w:b/>
          <w:szCs w:val="24"/>
        </w:rPr>
        <w:t>: DA EQUIPE TÉCNICA DA CONTRATADA</w:t>
      </w:r>
    </w:p>
    <w:p w14:paraId="0C65379C" w14:textId="77777777" w:rsidR="008C249C" w:rsidRPr="000F7272" w:rsidRDefault="008C249C" w:rsidP="008C249C">
      <w:pPr>
        <w:jc w:val="both"/>
        <w:rPr>
          <w:rFonts w:ascii="Arial" w:hAnsi="Arial" w:cs="Arial"/>
          <w:szCs w:val="24"/>
        </w:rPr>
      </w:pPr>
      <w:r w:rsidRPr="000F7272">
        <w:rPr>
          <w:rFonts w:ascii="Arial" w:hAnsi="Arial" w:cs="Arial"/>
          <w:szCs w:val="24"/>
        </w:rPr>
        <w:t xml:space="preserve">A execução das obras objeto do presente Contrato ficará sob Responsabilidade Técnica do Engenheiro ______________ Portador da Carteira de Identidade n.º </w:t>
      </w:r>
      <w:proofErr w:type="spellStart"/>
      <w:r w:rsidRPr="000F7272">
        <w:rPr>
          <w:rFonts w:ascii="Arial" w:hAnsi="Arial" w:cs="Arial"/>
          <w:szCs w:val="24"/>
        </w:rPr>
        <w:t>xxxxxx</w:t>
      </w:r>
      <w:proofErr w:type="spellEnd"/>
      <w:r w:rsidRPr="000F7272">
        <w:rPr>
          <w:rFonts w:ascii="Arial" w:hAnsi="Arial" w:cs="Arial"/>
          <w:szCs w:val="24"/>
        </w:rPr>
        <w:t xml:space="preserve"> -D CREA ou CAU que representará a CONTRATADA junto à EMUSA, em assuntos técnicos de sua competência.</w:t>
      </w:r>
    </w:p>
    <w:p w14:paraId="51A6060D" w14:textId="77777777" w:rsidR="008C249C" w:rsidRPr="000F7272" w:rsidRDefault="008C249C" w:rsidP="008C249C">
      <w:pPr>
        <w:jc w:val="both"/>
        <w:rPr>
          <w:rFonts w:ascii="Arial" w:hAnsi="Arial" w:cs="Arial"/>
          <w:szCs w:val="24"/>
        </w:rPr>
      </w:pPr>
      <w:r w:rsidRPr="000F7272">
        <w:rPr>
          <w:rFonts w:ascii="Arial" w:hAnsi="Arial" w:cs="Arial"/>
          <w:szCs w:val="24"/>
        </w:rPr>
        <w:t xml:space="preserve">PARÁGRAFO ÚNICO – A CONTRATADA se obriga a manter </w:t>
      </w:r>
      <w:proofErr w:type="gramStart"/>
      <w:r w:rsidRPr="000F7272">
        <w:rPr>
          <w:rFonts w:ascii="Arial" w:hAnsi="Arial" w:cs="Arial"/>
          <w:szCs w:val="24"/>
        </w:rPr>
        <w:t>o(</w:t>
      </w:r>
      <w:proofErr w:type="gramEnd"/>
      <w:r w:rsidRPr="000F7272">
        <w:rPr>
          <w:rFonts w:ascii="Arial" w:hAnsi="Arial" w:cs="Arial"/>
          <w:szCs w:val="24"/>
        </w:rPr>
        <w:t>a) engenheiro(a) acima indicado(a) como Responsável Técnico na direção dos trabalhos e no local das obras até o seu final. A substituição do Responsável Técnico poderá ser feita por outro de igual lastro de experiência e capacidade, cuja aceitação ficará a exclusivo critério do CONTRATANTE.</w:t>
      </w:r>
    </w:p>
    <w:p w14:paraId="4B900118" w14:textId="77777777" w:rsidR="008C249C" w:rsidRPr="000F7272" w:rsidRDefault="008C249C" w:rsidP="008C249C">
      <w:pPr>
        <w:jc w:val="both"/>
        <w:rPr>
          <w:rFonts w:ascii="Arial" w:hAnsi="Arial" w:cs="Arial"/>
          <w:b/>
          <w:szCs w:val="24"/>
        </w:rPr>
      </w:pPr>
      <w:r w:rsidRPr="000F7272">
        <w:rPr>
          <w:rFonts w:ascii="Arial" w:hAnsi="Arial" w:cs="Arial"/>
          <w:b/>
          <w:szCs w:val="24"/>
          <w:u w:val="single"/>
        </w:rPr>
        <w:t>CLÁUSULA DÉCIMA-PRIMEIRA</w:t>
      </w:r>
      <w:r w:rsidRPr="000F7272">
        <w:rPr>
          <w:rFonts w:ascii="Arial" w:hAnsi="Arial" w:cs="Arial"/>
          <w:b/>
          <w:szCs w:val="24"/>
        </w:rPr>
        <w:t>: DA FISCALIZAÇÃO</w:t>
      </w:r>
    </w:p>
    <w:p w14:paraId="44B0144D" w14:textId="77777777" w:rsidR="008C249C" w:rsidRPr="000F7272" w:rsidRDefault="008C249C" w:rsidP="008C249C">
      <w:pPr>
        <w:jc w:val="both"/>
        <w:rPr>
          <w:rFonts w:ascii="Arial" w:hAnsi="Arial" w:cs="Arial"/>
          <w:szCs w:val="24"/>
        </w:rPr>
      </w:pPr>
      <w:r w:rsidRPr="000F7272">
        <w:rPr>
          <w:rFonts w:ascii="Arial" w:hAnsi="Arial" w:cs="Arial"/>
          <w:szCs w:val="24"/>
        </w:rPr>
        <w:t xml:space="preserve">O contrato deverá ser executado fielmente, de acordo com as cláusulas e condições avençadas, nos termos do instrumento convocatório, do cronograma físico-financeiro e da legislação vigente, respondendo o inadimplente pelas consequências da inexecução total ou parcial. </w:t>
      </w:r>
    </w:p>
    <w:p w14:paraId="6CF6CEA0" w14:textId="77777777" w:rsidR="008C249C" w:rsidRPr="000F7272" w:rsidRDefault="008C249C" w:rsidP="008C249C">
      <w:pPr>
        <w:jc w:val="both"/>
        <w:rPr>
          <w:rFonts w:ascii="Arial" w:hAnsi="Arial" w:cs="Arial"/>
          <w:szCs w:val="24"/>
        </w:rPr>
      </w:pPr>
      <w:r w:rsidRPr="000F7272">
        <w:rPr>
          <w:rFonts w:ascii="Arial" w:hAnsi="Arial" w:cs="Arial"/>
          <w:szCs w:val="24"/>
        </w:rPr>
        <w:t xml:space="preserve">PARÁGRAFO PRIMEIRO – A fiscalização da execução das obras caberá à </w:t>
      </w:r>
      <w:proofErr w:type="spellStart"/>
      <w:r w:rsidRPr="000F7272">
        <w:rPr>
          <w:rFonts w:ascii="Arial" w:hAnsi="Arial" w:cs="Arial"/>
          <w:szCs w:val="24"/>
        </w:rPr>
        <w:t>xxxxxxxxxxxxx</w:t>
      </w:r>
      <w:proofErr w:type="spellEnd"/>
    </w:p>
    <w:p w14:paraId="68E40AE2" w14:textId="77777777" w:rsidR="008C249C" w:rsidRPr="000F7272" w:rsidRDefault="008C249C" w:rsidP="008C249C">
      <w:pPr>
        <w:jc w:val="both"/>
        <w:rPr>
          <w:rFonts w:ascii="Arial" w:hAnsi="Arial" w:cs="Arial"/>
          <w:szCs w:val="24"/>
        </w:rPr>
      </w:pPr>
      <w:r w:rsidRPr="000F7272">
        <w:rPr>
          <w:rFonts w:ascii="Arial" w:hAnsi="Arial" w:cs="Arial"/>
          <w:b/>
          <w:szCs w:val="24"/>
        </w:rPr>
        <w:t>PARÁGRAFO SEGUNDO</w:t>
      </w:r>
      <w:r w:rsidRPr="000F7272">
        <w:rPr>
          <w:rFonts w:ascii="Arial" w:hAnsi="Arial" w:cs="Arial"/>
          <w:szCs w:val="24"/>
        </w:rPr>
        <w:t xml:space="preserve"> – A CONTRATADA declara, antecipadamente, aceitar todas as condições, métodos e processos de inspeção, verificação e controle adotados pela fiscalização, obrigando-se a lhe fornecer todos os dados, elementos, explicações, esclarecimentos e comunicações de que esta necessitar e que forem julgados necessários ao desempenho de suas atividades. </w:t>
      </w:r>
    </w:p>
    <w:p w14:paraId="1A6D39F0" w14:textId="77777777" w:rsidR="008C249C" w:rsidRPr="000F7272" w:rsidRDefault="008C249C" w:rsidP="008C249C">
      <w:pPr>
        <w:jc w:val="both"/>
        <w:rPr>
          <w:rFonts w:ascii="Arial" w:hAnsi="Arial" w:cs="Arial"/>
          <w:szCs w:val="24"/>
        </w:rPr>
      </w:pPr>
      <w:r w:rsidRPr="000F7272">
        <w:rPr>
          <w:rFonts w:ascii="Arial" w:hAnsi="Arial" w:cs="Arial"/>
          <w:b/>
          <w:szCs w:val="24"/>
        </w:rPr>
        <w:t>PARÁGRAFO TERCEIRO</w:t>
      </w:r>
      <w:r w:rsidRPr="000F7272">
        <w:rPr>
          <w:rFonts w:ascii="Arial" w:hAnsi="Arial" w:cs="Arial"/>
          <w:szCs w:val="24"/>
        </w:rPr>
        <w:t xml:space="preserve"> – A instituição e a atuação da fiscalização pelo CONTRATANTE não exime a CONTRATADA de manter fiscalização própria, competindo-lhe fazer minucioso exame da execução das obras, de modo a permitir que, a tempo e por escrito, sejam apresentadas à Fiscalização todas as divergências ou dúvidas porventura encontradas que venham a impedir o bom desempenho do contrato, para o devido esclarecimento. </w:t>
      </w:r>
    </w:p>
    <w:p w14:paraId="1E1AB79D" w14:textId="77777777" w:rsidR="008C249C" w:rsidRPr="000F7272" w:rsidRDefault="008C249C" w:rsidP="008C249C">
      <w:pPr>
        <w:jc w:val="both"/>
        <w:rPr>
          <w:rFonts w:ascii="Arial" w:hAnsi="Arial" w:cs="Arial"/>
          <w:szCs w:val="24"/>
        </w:rPr>
      </w:pPr>
      <w:r w:rsidRPr="000F7272">
        <w:rPr>
          <w:rFonts w:ascii="Arial" w:hAnsi="Arial" w:cs="Arial"/>
          <w:b/>
          <w:szCs w:val="24"/>
        </w:rPr>
        <w:t>PARÁGRAFO QUARTO</w:t>
      </w:r>
      <w:r w:rsidRPr="000F7272">
        <w:rPr>
          <w:rFonts w:ascii="Arial" w:hAnsi="Arial" w:cs="Arial"/>
          <w:szCs w:val="24"/>
        </w:rPr>
        <w:t xml:space="preserve"> – O representante da CONTRATANTE anotará em registro próprio todas as ocorrências relacionadas com a execução dos serviços mencionados, determinando o que for necessário à regularização das faltas ou defeitos observados.</w:t>
      </w:r>
    </w:p>
    <w:p w14:paraId="40868B65" w14:textId="77777777" w:rsidR="008C249C" w:rsidRPr="000F7272" w:rsidRDefault="008C249C" w:rsidP="008C249C">
      <w:pPr>
        <w:jc w:val="both"/>
        <w:rPr>
          <w:rFonts w:ascii="Arial" w:hAnsi="Arial" w:cs="Arial"/>
          <w:szCs w:val="24"/>
        </w:rPr>
      </w:pPr>
      <w:r w:rsidRPr="000F7272">
        <w:rPr>
          <w:rFonts w:ascii="Arial" w:hAnsi="Arial" w:cs="Arial"/>
          <w:b/>
          <w:szCs w:val="24"/>
        </w:rPr>
        <w:lastRenderedPageBreak/>
        <w:t>PARÁGRAFO QUINTO</w:t>
      </w:r>
      <w:r w:rsidRPr="000F7272">
        <w:rPr>
          <w:rFonts w:ascii="Arial" w:hAnsi="Arial" w:cs="Arial"/>
          <w:szCs w:val="24"/>
        </w:rPr>
        <w:t xml:space="preserve"> – As decisões e providências que ultrapassarem a competência do representante da CONTRATANTE deverão ser solicitadas aos seus superiores em tempo hábil para a adoção das medidas convenientes.</w:t>
      </w:r>
    </w:p>
    <w:p w14:paraId="476E848C" w14:textId="77777777" w:rsidR="008C249C" w:rsidRPr="000F7272" w:rsidRDefault="008C249C" w:rsidP="008C249C">
      <w:pPr>
        <w:jc w:val="both"/>
        <w:rPr>
          <w:rFonts w:ascii="Arial" w:hAnsi="Arial" w:cs="Arial"/>
          <w:b/>
          <w:szCs w:val="24"/>
        </w:rPr>
      </w:pPr>
      <w:r w:rsidRPr="000F7272">
        <w:rPr>
          <w:rFonts w:ascii="Arial" w:hAnsi="Arial" w:cs="Arial"/>
          <w:b/>
          <w:szCs w:val="24"/>
          <w:u w:val="single"/>
        </w:rPr>
        <w:t>CLÁUSULA DÉCIMA-SEGUNDA</w:t>
      </w:r>
      <w:r w:rsidRPr="000F7272">
        <w:rPr>
          <w:rFonts w:ascii="Arial" w:hAnsi="Arial" w:cs="Arial"/>
          <w:b/>
          <w:szCs w:val="24"/>
        </w:rPr>
        <w:t>: DA RESPONSABILIDADE</w:t>
      </w:r>
    </w:p>
    <w:p w14:paraId="24C19119" w14:textId="77777777" w:rsidR="008C249C" w:rsidRPr="000F7272" w:rsidRDefault="008C249C" w:rsidP="008C249C">
      <w:pPr>
        <w:jc w:val="both"/>
        <w:rPr>
          <w:rFonts w:ascii="Arial" w:hAnsi="Arial" w:cs="Arial"/>
          <w:szCs w:val="24"/>
        </w:rPr>
      </w:pPr>
      <w:r w:rsidRPr="000F7272">
        <w:rPr>
          <w:rFonts w:ascii="Arial" w:hAnsi="Arial" w:cs="Arial"/>
          <w:szCs w:val="24"/>
        </w:rPr>
        <w:t xml:space="preserve">A CONTRATADA é responsável por danos causados ao CONTRATANTE ou a terceiros, decorrentes de culpa ou dolo na execução do contrato, não excluída ou reduzida essa responsabilidade pela presença de fiscalização ou pelo acompanhamento da execução por órgão da Administração. </w:t>
      </w:r>
    </w:p>
    <w:p w14:paraId="57BE5833" w14:textId="77777777" w:rsidR="008C249C" w:rsidRPr="000F7272" w:rsidRDefault="008C249C" w:rsidP="008C249C">
      <w:pPr>
        <w:jc w:val="both"/>
        <w:rPr>
          <w:rFonts w:ascii="Arial" w:hAnsi="Arial" w:cs="Arial"/>
          <w:b/>
          <w:szCs w:val="24"/>
        </w:rPr>
      </w:pPr>
      <w:r w:rsidRPr="000F7272">
        <w:rPr>
          <w:rFonts w:ascii="Arial" w:hAnsi="Arial" w:cs="Arial"/>
          <w:b/>
          <w:szCs w:val="24"/>
        </w:rPr>
        <w:t>PARÁGRAFO PRIMEIRO</w:t>
      </w:r>
      <w:r w:rsidRPr="000F7272">
        <w:rPr>
          <w:rFonts w:ascii="Arial" w:hAnsi="Arial" w:cs="Arial"/>
          <w:szCs w:val="24"/>
        </w:rPr>
        <w:t xml:space="preserve"> – Caberá à CONTRATADA arcar com todas as despesas relativas ao prêmio do Seguro de Risco e Responsabilidade Civil do Construtor, ficando condicionado o pagamento, de toda e qualquer fatura, à apresentação da apólice de seguro em vigor</w:t>
      </w:r>
      <w:r w:rsidRPr="000F7272">
        <w:rPr>
          <w:rFonts w:ascii="Arial" w:hAnsi="Arial" w:cs="Arial"/>
          <w:b/>
          <w:szCs w:val="24"/>
        </w:rPr>
        <w:t>.</w:t>
      </w:r>
    </w:p>
    <w:p w14:paraId="140153E7" w14:textId="77777777" w:rsidR="008C249C" w:rsidRPr="000F7272" w:rsidRDefault="008C249C" w:rsidP="008C249C">
      <w:pPr>
        <w:jc w:val="both"/>
        <w:rPr>
          <w:rFonts w:ascii="Arial" w:hAnsi="Arial" w:cs="Arial"/>
          <w:szCs w:val="24"/>
        </w:rPr>
      </w:pPr>
      <w:r w:rsidRPr="000F7272">
        <w:rPr>
          <w:rFonts w:ascii="Arial" w:hAnsi="Arial" w:cs="Arial"/>
          <w:b/>
          <w:szCs w:val="24"/>
        </w:rPr>
        <w:t>PARÁGRAFO SEGUNDO</w:t>
      </w:r>
      <w:r w:rsidRPr="000F7272">
        <w:rPr>
          <w:rFonts w:ascii="Arial" w:hAnsi="Arial" w:cs="Arial"/>
          <w:szCs w:val="24"/>
        </w:rPr>
        <w:t xml:space="preserve"> – A CONTRATADA manterá na forma da lei, seguro total obrigatório contra acidentes de trabalho, correndo exclusivamente às suas expensas quaisquer despesas não cobertas pela respectiva apólice.</w:t>
      </w:r>
    </w:p>
    <w:p w14:paraId="20A5E9B5" w14:textId="77777777" w:rsidR="008C249C" w:rsidRPr="000F7272" w:rsidRDefault="008C249C" w:rsidP="008C249C">
      <w:pPr>
        <w:jc w:val="both"/>
        <w:rPr>
          <w:rFonts w:ascii="Arial" w:hAnsi="Arial" w:cs="Arial"/>
          <w:b/>
          <w:szCs w:val="24"/>
        </w:rPr>
      </w:pPr>
      <w:r w:rsidRPr="000F7272">
        <w:rPr>
          <w:rFonts w:ascii="Arial" w:hAnsi="Arial" w:cs="Arial"/>
          <w:b/>
          <w:szCs w:val="24"/>
        </w:rPr>
        <w:t xml:space="preserve">PARÁGRAFO TERCEIRO </w:t>
      </w:r>
      <w:r w:rsidRPr="000F7272">
        <w:rPr>
          <w:rFonts w:ascii="Arial" w:hAnsi="Arial" w:cs="Arial"/>
          <w:szCs w:val="24"/>
        </w:rPr>
        <w:t>– Correrão por exclusiva conta, responsabilidade e risco da CONTRATADA, as consequências que advierem de:</w:t>
      </w:r>
    </w:p>
    <w:p w14:paraId="18037FE0" w14:textId="77777777" w:rsidR="008C249C" w:rsidRPr="000F7272" w:rsidRDefault="008C249C" w:rsidP="008C249C">
      <w:pPr>
        <w:numPr>
          <w:ilvl w:val="0"/>
          <w:numId w:val="33"/>
        </w:numPr>
        <w:tabs>
          <w:tab w:val="left" w:pos="284"/>
        </w:tabs>
        <w:spacing w:before="240" w:after="240"/>
        <w:ind w:left="0" w:firstLine="0"/>
        <w:jc w:val="both"/>
        <w:rPr>
          <w:rFonts w:ascii="Arial" w:hAnsi="Arial" w:cs="Arial"/>
          <w:szCs w:val="24"/>
        </w:rPr>
      </w:pPr>
      <w:proofErr w:type="gramStart"/>
      <w:r w:rsidRPr="000F7272">
        <w:rPr>
          <w:rFonts w:ascii="Arial" w:hAnsi="Arial" w:cs="Arial"/>
          <w:szCs w:val="24"/>
        </w:rPr>
        <w:t>sua</w:t>
      </w:r>
      <w:proofErr w:type="gramEnd"/>
      <w:r w:rsidRPr="000F7272">
        <w:rPr>
          <w:rFonts w:ascii="Arial" w:hAnsi="Arial" w:cs="Arial"/>
          <w:szCs w:val="24"/>
        </w:rPr>
        <w:t xml:space="preserve"> negligência, imperícia, imprudência e/ou omissão, inclusive de seus empregados e prepostos;</w:t>
      </w:r>
    </w:p>
    <w:p w14:paraId="594D73EA" w14:textId="77777777" w:rsidR="008C249C" w:rsidRPr="000F7272" w:rsidRDefault="008C249C" w:rsidP="008C249C">
      <w:pPr>
        <w:numPr>
          <w:ilvl w:val="0"/>
          <w:numId w:val="33"/>
        </w:numPr>
        <w:tabs>
          <w:tab w:val="left" w:pos="284"/>
        </w:tabs>
        <w:spacing w:before="240" w:after="240"/>
        <w:ind w:left="0" w:firstLine="0"/>
        <w:jc w:val="both"/>
        <w:rPr>
          <w:rFonts w:ascii="Arial" w:hAnsi="Arial" w:cs="Arial"/>
          <w:szCs w:val="24"/>
        </w:rPr>
      </w:pPr>
      <w:proofErr w:type="gramStart"/>
      <w:r w:rsidRPr="000F7272">
        <w:rPr>
          <w:rFonts w:ascii="Arial" w:hAnsi="Arial" w:cs="Arial"/>
          <w:szCs w:val="24"/>
        </w:rPr>
        <w:t>imperfeição</w:t>
      </w:r>
      <w:proofErr w:type="gramEnd"/>
      <w:r w:rsidRPr="000F7272">
        <w:rPr>
          <w:rFonts w:ascii="Arial" w:hAnsi="Arial" w:cs="Arial"/>
          <w:szCs w:val="24"/>
        </w:rPr>
        <w:t xml:space="preserve"> ou insegurança nas obras e/ou nos serviços;</w:t>
      </w:r>
    </w:p>
    <w:p w14:paraId="0B64B30D" w14:textId="77777777" w:rsidR="008C249C" w:rsidRPr="000F7272" w:rsidRDefault="008C249C" w:rsidP="008C249C">
      <w:pPr>
        <w:numPr>
          <w:ilvl w:val="0"/>
          <w:numId w:val="33"/>
        </w:numPr>
        <w:tabs>
          <w:tab w:val="left" w:pos="284"/>
        </w:tabs>
        <w:spacing w:before="240" w:after="240"/>
        <w:ind w:left="0" w:firstLine="0"/>
        <w:jc w:val="both"/>
        <w:rPr>
          <w:rFonts w:ascii="Arial" w:hAnsi="Arial" w:cs="Arial"/>
          <w:szCs w:val="24"/>
        </w:rPr>
      </w:pPr>
      <w:proofErr w:type="gramStart"/>
      <w:r w:rsidRPr="000F7272">
        <w:rPr>
          <w:rFonts w:ascii="Arial" w:hAnsi="Arial" w:cs="Arial"/>
          <w:szCs w:val="24"/>
        </w:rPr>
        <w:t>falta</w:t>
      </w:r>
      <w:proofErr w:type="gramEnd"/>
      <w:r w:rsidRPr="000F7272">
        <w:rPr>
          <w:rFonts w:ascii="Arial" w:hAnsi="Arial" w:cs="Arial"/>
          <w:szCs w:val="24"/>
        </w:rPr>
        <w:t xml:space="preserve"> de solidez das obras e/ou serviços executados, mesmo verificada após o termino deste contrato;</w:t>
      </w:r>
    </w:p>
    <w:p w14:paraId="3135A170" w14:textId="77777777" w:rsidR="008C249C" w:rsidRPr="000F7272" w:rsidRDefault="008C249C" w:rsidP="008C249C">
      <w:pPr>
        <w:numPr>
          <w:ilvl w:val="0"/>
          <w:numId w:val="33"/>
        </w:numPr>
        <w:tabs>
          <w:tab w:val="left" w:pos="284"/>
        </w:tabs>
        <w:spacing w:before="240" w:after="240"/>
        <w:ind w:left="0" w:firstLine="0"/>
        <w:jc w:val="both"/>
        <w:rPr>
          <w:rFonts w:ascii="Arial" w:hAnsi="Arial" w:cs="Arial"/>
          <w:szCs w:val="24"/>
        </w:rPr>
      </w:pPr>
      <w:proofErr w:type="gramStart"/>
      <w:r w:rsidRPr="000F7272">
        <w:rPr>
          <w:rFonts w:ascii="Arial" w:hAnsi="Arial" w:cs="Arial"/>
          <w:szCs w:val="24"/>
        </w:rPr>
        <w:t>violação</w:t>
      </w:r>
      <w:proofErr w:type="gramEnd"/>
      <w:r w:rsidRPr="000F7272">
        <w:rPr>
          <w:rFonts w:ascii="Arial" w:hAnsi="Arial" w:cs="Arial"/>
          <w:szCs w:val="24"/>
        </w:rPr>
        <w:t xml:space="preserve"> do direito de propriedade industrial;</w:t>
      </w:r>
    </w:p>
    <w:p w14:paraId="717F0380" w14:textId="77777777" w:rsidR="008C249C" w:rsidRPr="000F7272" w:rsidRDefault="008C249C" w:rsidP="008C249C">
      <w:pPr>
        <w:numPr>
          <w:ilvl w:val="0"/>
          <w:numId w:val="33"/>
        </w:numPr>
        <w:tabs>
          <w:tab w:val="left" w:pos="284"/>
        </w:tabs>
        <w:spacing w:before="240" w:after="240"/>
        <w:ind w:left="0" w:firstLine="0"/>
        <w:jc w:val="both"/>
        <w:rPr>
          <w:rFonts w:ascii="Arial" w:hAnsi="Arial" w:cs="Arial"/>
          <w:szCs w:val="24"/>
        </w:rPr>
      </w:pPr>
      <w:proofErr w:type="gramStart"/>
      <w:r w:rsidRPr="000F7272">
        <w:rPr>
          <w:rFonts w:ascii="Arial" w:hAnsi="Arial" w:cs="Arial"/>
          <w:szCs w:val="24"/>
        </w:rPr>
        <w:t>furto</w:t>
      </w:r>
      <w:proofErr w:type="gramEnd"/>
      <w:r w:rsidRPr="000F7272">
        <w:rPr>
          <w:rFonts w:ascii="Arial" w:hAnsi="Arial" w:cs="Arial"/>
          <w:szCs w:val="24"/>
        </w:rPr>
        <w:t>, perda, roubo, deterioração, ou avaria dos maquinários, equipamentos e materiais utilizados na execução de obras e/ou serviços;</w:t>
      </w:r>
    </w:p>
    <w:p w14:paraId="30B64015" w14:textId="77777777" w:rsidR="008C249C" w:rsidRPr="000F7272" w:rsidRDefault="008C249C" w:rsidP="008C249C">
      <w:pPr>
        <w:numPr>
          <w:ilvl w:val="0"/>
          <w:numId w:val="33"/>
        </w:numPr>
        <w:tabs>
          <w:tab w:val="left" w:pos="284"/>
        </w:tabs>
        <w:spacing w:before="240" w:after="240"/>
        <w:ind w:left="0" w:firstLine="0"/>
        <w:jc w:val="both"/>
        <w:rPr>
          <w:rFonts w:ascii="Arial" w:hAnsi="Arial" w:cs="Arial"/>
          <w:szCs w:val="24"/>
        </w:rPr>
      </w:pPr>
      <w:proofErr w:type="gramStart"/>
      <w:r w:rsidRPr="000F7272">
        <w:rPr>
          <w:rFonts w:ascii="Arial" w:hAnsi="Arial" w:cs="Arial"/>
          <w:szCs w:val="24"/>
        </w:rPr>
        <w:t>ato</w:t>
      </w:r>
      <w:proofErr w:type="gramEnd"/>
      <w:r w:rsidRPr="000F7272">
        <w:rPr>
          <w:rFonts w:ascii="Arial" w:hAnsi="Arial" w:cs="Arial"/>
          <w:szCs w:val="24"/>
        </w:rPr>
        <w:t xml:space="preserve"> ilícito ou danoso de seus empregados ou de terceiros, em tudo que se referir às obras e aos serviços;</w:t>
      </w:r>
    </w:p>
    <w:p w14:paraId="5AC545C3" w14:textId="77777777" w:rsidR="008C249C" w:rsidRPr="000F7272" w:rsidRDefault="008C249C" w:rsidP="008C249C">
      <w:pPr>
        <w:numPr>
          <w:ilvl w:val="0"/>
          <w:numId w:val="33"/>
        </w:numPr>
        <w:tabs>
          <w:tab w:val="left" w:pos="284"/>
        </w:tabs>
        <w:spacing w:before="240" w:after="240"/>
        <w:ind w:left="0" w:firstLine="0"/>
        <w:jc w:val="both"/>
        <w:rPr>
          <w:rFonts w:ascii="Arial" w:hAnsi="Arial" w:cs="Arial"/>
          <w:szCs w:val="24"/>
        </w:rPr>
      </w:pPr>
      <w:proofErr w:type="gramStart"/>
      <w:r w:rsidRPr="000F7272">
        <w:rPr>
          <w:rFonts w:ascii="Arial" w:hAnsi="Arial" w:cs="Arial"/>
          <w:szCs w:val="24"/>
        </w:rPr>
        <w:t>esbulho</w:t>
      </w:r>
      <w:proofErr w:type="gramEnd"/>
      <w:r w:rsidRPr="000F7272">
        <w:rPr>
          <w:rFonts w:ascii="Arial" w:hAnsi="Arial" w:cs="Arial"/>
          <w:szCs w:val="24"/>
        </w:rPr>
        <w:t xml:space="preserve"> possessório; </w:t>
      </w:r>
    </w:p>
    <w:p w14:paraId="5D122567" w14:textId="77777777" w:rsidR="008C249C" w:rsidRPr="000F7272" w:rsidRDefault="008C249C" w:rsidP="008C249C">
      <w:pPr>
        <w:numPr>
          <w:ilvl w:val="0"/>
          <w:numId w:val="33"/>
        </w:numPr>
        <w:tabs>
          <w:tab w:val="left" w:pos="284"/>
        </w:tabs>
        <w:spacing w:before="240" w:after="240"/>
        <w:ind w:left="0" w:firstLine="0"/>
        <w:jc w:val="both"/>
        <w:rPr>
          <w:rFonts w:ascii="Arial" w:hAnsi="Arial" w:cs="Arial"/>
          <w:szCs w:val="24"/>
        </w:rPr>
      </w:pPr>
      <w:proofErr w:type="gramStart"/>
      <w:r w:rsidRPr="000F7272">
        <w:rPr>
          <w:rFonts w:ascii="Arial" w:hAnsi="Arial" w:cs="Arial"/>
          <w:szCs w:val="24"/>
        </w:rPr>
        <w:t>infiltrações</w:t>
      </w:r>
      <w:proofErr w:type="gramEnd"/>
      <w:r w:rsidRPr="000F7272">
        <w:rPr>
          <w:rFonts w:ascii="Arial" w:hAnsi="Arial" w:cs="Arial"/>
          <w:szCs w:val="24"/>
        </w:rPr>
        <w:t xml:space="preserve"> de qualquer espécie ou natureza;</w:t>
      </w:r>
    </w:p>
    <w:p w14:paraId="1C31B8E9" w14:textId="77777777" w:rsidR="008C249C" w:rsidRPr="000F7272" w:rsidRDefault="008C249C" w:rsidP="008C249C">
      <w:pPr>
        <w:numPr>
          <w:ilvl w:val="0"/>
          <w:numId w:val="33"/>
        </w:numPr>
        <w:tabs>
          <w:tab w:val="left" w:pos="284"/>
        </w:tabs>
        <w:spacing w:before="240" w:after="240"/>
        <w:ind w:left="0" w:firstLine="0"/>
        <w:jc w:val="both"/>
        <w:rPr>
          <w:rFonts w:ascii="Arial" w:hAnsi="Arial" w:cs="Arial"/>
          <w:szCs w:val="24"/>
        </w:rPr>
      </w:pPr>
      <w:proofErr w:type="gramStart"/>
      <w:r w:rsidRPr="000F7272">
        <w:rPr>
          <w:rFonts w:ascii="Arial" w:hAnsi="Arial" w:cs="Arial"/>
          <w:szCs w:val="24"/>
        </w:rPr>
        <w:t>prejuízos</w:t>
      </w:r>
      <w:proofErr w:type="gramEnd"/>
      <w:r w:rsidRPr="000F7272">
        <w:rPr>
          <w:rFonts w:ascii="Arial" w:hAnsi="Arial" w:cs="Arial"/>
          <w:szCs w:val="24"/>
        </w:rPr>
        <w:t xml:space="preserve"> causados à propriedade de terceiros.</w:t>
      </w:r>
    </w:p>
    <w:p w14:paraId="3A8F89FA" w14:textId="77777777" w:rsidR="008C249C" w:rsidRPr="000F7272" w:rsidRDefault="008C249C" w:rsidP="008C249C">
      <w:pPr>
        <w:jc w:val="both"/>
        <w:rPr>
          <w:rFonts w:ascii="Arial" w:hAnsi="Arial" w:cs="Arial"/>
          <w:szCs w:val="24"/>
        </w:rPr>
      </w:pPr>
      <w:r w:rsidRPr="000F7272">
        <w:rPr>
          <w:rFonts w:ascii="Arial" w:hAnsi="Arial" w:cs="Arial"/>
          <w:b/>
          <w:szCs w:val="24"/>
        </w:rPr>
        <w:t>PARÁGRAFO QUARTO –</w:t>
      </w:r>
      <w:r w:rsidRPr="000F7272">
        <w:rPr>
          <w:rFonts w:ascii="Arial" w:hAnsi="Arial" w:cs="Arial"/>
          <w:szCs w:val="24"/>
        </w:rPr>
        <w:t xml:space="preserve"> A CONTRATADA é responsável por encargos trabalhistas, inclusive decorrentes de acordos, dissídios e convenções coletivas, previdenciários, fiscais e comerciais oriundos da execução do contrato, podendo o CONTRATANTE, a qualquer tempo, exigir a </w:t>
      </w:r>
      <w:r w:rsidRPr="000F7272">
        <w:rPr>
          <w:rFonts w:ascii="Arial" w:hAnsi="Arial" w:cs="Arial"/>
          <w:szCs w:val="24"/>
        </w:rPr>
        <w:lastRenderedPageBreak/>
        <w:t>comprovação do cumprimento de tais encargos como condição do pagamento dos créditos da CONTRATADA.</w:t>
      </w:r>
    </w:p>
    <w:p w14:paraId="1DB1CB3E" w14:textId="77777777" w:rsidR="008C249C" w:rsidRPr="000F7272" w:rsidRDefault="008C249C" w:rsidP="008C249C">
      <w:pPr>
        <w:jc w:val="both"/>
        <w:rPr>
          <w:rFonts w:ascii="Arial" w:hAnsi="Arial" w:cs="Arial"/>
          <w:szCs w:val="24"/>
        </w:rPr>
      </w:pPr>
      <w:r w:rsidRPr="000F7272">
        <w:rPr>
          <w:rFonts w:ascii="Arial" w:hAnsi="Arial" w:cs="Arial"/>
          <w:b/>
          <w:szCs w:val="24"/>
        </w:rPr>
        <w:t>PARÁGRAFO QUINTO –</w:t>
      </w:r>
      <w:r w:rsidRPr="000F7272">
        <w:rPr>
          <w:rFonts w:ascii="Arial" w:hAnsi="Arial" w:cs="Arial"/>
          <w:szCs w:val="24"/>
        </w:rPr>
        <w:t xml:space="preserve"> A CONTRATADA será obrigada a reapresentar a Certidão Negativa de Débito junto ao INSS (CND), a Certidão Negativa de Débitos de tributos e Contribuições Federais, Certidão Negativa de Débitos Trabalhistas e o Certificado de Regularidade do FGTS (CRF), sempre que expirados os respectivos prazos de validade.</w:t>
      </w:r>
    </w:p>
    <w:p w14:paraId="3FD927CA" w14:textId="77777777" w:rsidR="008C249C" w:rsidRPr="000F7272" w:rsidRDefault="008C249C" w:rsidP="008C249C">
      <w:pPr>
        <w:jc w:val="both"/>
        <w:rPr>
          <w:rFonts w:ascii="Arial" w:hAnsi="Arial" w:cs="Arial"/>
          <w:szCs w:val="24"/>
        </w:rPr>
      </w:pPr>
      <w:r w:rsidRPr="000F7272">
        <w:rPr>
          <w:rFonts w:ascii="Arial" w:hAnsi="Arial" w:cs="Arial"/>
          <w:b/>
          <w:szCs w:val="24"/>
        </w:rPr>
        <w:t>PARÁGRAFO SEXTO</w:t>
      </w:r>
      <w:r w:rsidRPr="000F7272">
        <w:rPr>
          <w:rFonts w:ascii="Arial" w:hAnsi="Arial" w:cs="Arial"/>
          <w:szCs w:val="24"/>
        </w:rPr>
        <w:t xml:space="preserve"> – A ausência da apresentação dos documentos mencionados nos PARÁGRAFOS ACIMA ensejará a retenção do valor do pagamento da parcela(s) devida(s), que só poderá ser realizado mediante a regularização da falta.</w:t>
      </w:r>
    </w:p>
    <w:p w14:paraId="6E64AA34" w14:textId="77777777" w:rsidR="008C249C" w:rsidRPr="000F7272" w:rsidRDefault="008C249C" w:rsidP="008C249C">
      <w:pPr>
        <w:jc w:val="both"/>
        <w:rPr>
          <w:rFonts w:ascii="Arial" w:hAnsi="Arial" w:cs="Arial"/>
          <w:szCs w:val="24"/>
        </w:rPr>
      </w:pPr>
      <w:r w:rsidRPr="000F7272">
        <w:rPr>
          <w:rFonts w:ascii="Arial" w:hAnsi="Arial" w:cs="Arial"/>
          <w:b/>
          <w:szCs w:val="24"/>
        </w:rPr>
        <w:t>PARÁGRAFO SÉTIMO</w:t>
      </w:r>
      <w:r w:rsidRPr="000F7272">
        <w:rPr>
          <w:rFonts w:ascii="Arial" w:hAnsi="Arial" w:cs="Arial"/>
          <w:szCs w:val="24"/>
        </w:rPr>
        <w:t xml:space="preserve"> – A comissão de fiscalização do contrato poderá a qualquer tempo, caso tome conhecimento de existência de débito trabalhistas da CONTRATADA, solicitar a autoridade superior </w:t>
      </w:r>
      <w:proofErr w:type="gramStart"/>
      <w:r w:rsidRPr="000F7272">
        <w:rPr>
          <w:rFonts w:ascii="Arial" w:hAnsi="Arial" w:cs="Arial"/>
          <w:szCs w:val="24"/>
        </w:rPr>
        <w:t>a</w:t>
      </w:r>
      <w:proofErr w:type="gramEnd"/>
      <w:r w:rsidRPr="000F7272">
        <w:rPr>
          <w:rFonts w:ascii="Arial" w:hAnsi="Arial" w:cs="Arial"/>
          <w:szCs w:val="24"/>
        </w:rPr>
        <w:t xml:space="preserve"> retenção do pagamento à CONTRATADA prevista no parágrafo terceiro da cláusula quarta.</w:t>
      </w:r>
    </w:p>
    <w:p w14:paraId="57DF166B" w14:textId="77777777" w:rsidR="008C249C" w:rsidRPr="000F7272" w:rsidRDefault="008C249C" w:rsidP="008C249C">
      <w:pPr>
        <w:jc w:val="both"/>
        <w:rPr>
          <w:rFonts w:ascii="Arial" w:hAnsi="Arial" w:cs="Arial"/>
          <w:b/>
          <w:szCs w:val="24"/>
        </w:rPr>
      </w:pPr>
      <w:r w:rsidRPr="000F7272">
        <w:rPr>
          <w:rFonts w:ascii="Arial" w:hAnsi="Arial" w:cs="Arial"/>
          <w:b/>
          <w:szCs w:val="24"/>
          <w:u w:val="single"/>
        </w:rPr>
        <w:t>CLÁUSULA DÉCIMA-TERCEIRA</w:t>
      </w:r>
      <w:r w:rsidRPr="000F7272">
        <w:rPr>
          <w:rFonts w:ascii="Arial" w:hAnsi="Arial" w:cs="Arial"/>
          <w:b/>
          <w:szCs w:val="24"/>
        </w:rPr>
        <w:t>: DO DIÁRIO DE OBRAS</w:t>
      </w:r>
    </w:p>
    <w:p w14:paraId="5C6FB711" w14:textId="77777777" w:rsidR="008C249C" w:rsidRPr="000F7272" w:rsidRDefault="008C249C" w:rsidP="008C249C">
      <w:pPr>
        <w:jc w:val="both"/>
        <w:rPr>
          <w:rFonts w:ascii="Arial" w:hAnsi="Arial" w:cs="Arial"/>
          <w:szCs w:val="24"/>
        </w:rPr>
      </w:pPr>
      <w:r w:rsidRPr="000F7272">
        <w:rPr>
          <w:rFonts w:ascii="Arial" w:hAnsi="Arial" w:cs="Arial"/>
          <w:szCs w:val="24"/>
        </w:rPr>
        <w:t>A CONTRATADA fornecerá e manterá, no local da obra, um DIÁRIO DE OBRAS, com todas as folhas devidamente numeradas e rubricadas pelo seu representante e pela Fiscalização, no qual serão obrigatoriamente registrados:</w:t>
      </w:r>
    </w:p>
    <w:p w14:paraId="54441274" w14:textId="77777777" w:rsidR="008C249C" w:rsidRPr="000F7272" w:rsidRDefault="008C249C" w:rsidP="008C249C">
      <w:pPr>
        <w:jc w:val="both"/>
        <w:rPr>
          <w:rFonts w:ascii="Arial" w:hAnsi="Arial" w:cs="Arial"/>
          <w:b/>
          <w:szCs w:val="24"/>
        </w:rPr>
      </w:pPr>
      <w:r w:rsidRPr="000F7272">
        <w:rPr>
          <w:rFonts w:ascii="Arial" w:hAnsi="Arial" w:cs="Arial"/>
          <w:b/>
          <w:szCs w:val="24"/>
        </w:rPr>
        <w:t>I – pela CONTRATADA:</w:t>
      </w:r>
    </w:p>
    <w:p w14:paraId="5284D5A4" w14:textId="77777777" w:rsidR="008C249C" w:rsidRPr="000F7272" w:rsidRDefault="008C249C" w:rsidP="008C249C">
      <w:pPr>
        <w:spacing w:before="240" w:after="240"/>
        <w:jc w:val="both"/>
        <w:rPr>
          <w:rFonts w:ascii="Arial" w:hAnsi="Arial" w:cs="Arial"/>
          <w:szCs w:val="24"/>
        </w:rPr>
      </w:pPr>
      <w:r w:rsidRPr="000F7272">
        <w:rPr>
          <w:rFonts w:ascii="Arial" w:hAnsi="Arial" w:cs="Arial"/>
          <w:szCs w:val="24"/>
        </w:rPr>
        <w:t>a) as condições meteorológicas prejudiciais ao andamento dos trabalhos;</w:t>
      </w:r>
    </w:p>
    <w:p w14:paraId="4D04C4D3" w14:textId="77777777" w:rsidR="008C249C" w:rsidRPr="000F7272" w:rsidRDefault="008C249C" w:rsidP="008C249C">
      <w:pPr>
        <w:spacing w:before="240" w:after="240"/>
        <w:jc w:val="both"/>
        <w:rPr>
          <w:rFonts w:ascii="Arial" w:hAnsi="Arial" w:cs="Arial"/>
          <w:szCs w:val="24"/>
        </w:rPr>
      </w:pPr>
      <w:r w:rsidRPr="000F7272">
        <w:rPr>
          <w:rFonts w:ascii="Arial" w:hAnsi="Arial" w:cs="Arial"/>
          <w:szCs w:val="24"/>
        </w:rPr>
        <w:t>b) as falhas nos serviços de terceiros, não sujeitas a sua ingerência;</w:t>
      </w:r>
    </w:p>
    <w:p w14:paraId="4AFFC119" w14:textId="77777777" w:rsidR="008C249C" w:rsidRPr="000F7272" w:rsidRDefault="008C249C" w:rsidP="008C249C">
      <w:pPr>
        <w:spacing w:before="240" w:after="240"/>
        <w:jc w:val="both"/>
        <w:rPr>
          <w:rFonts w:ascii="Arial" w:hAnsi="Arial" w:cs="Arial"/>
          <w:szCs w:val="24"/>
        </w:rPr>
      </w:pPr>
      <w:r w:rsidRPr="000F7272">
        <w:rPr>
          <w:rFonts w:ascii="Arial" w:hAnsi="Arial" w:cs="Arial"/>
          <w:szCs w:val="24"/>
        </w:rPr>
        <w:t>c) as consultas à Fiscalização;</w:t>
      </w:r>
    </w:p>
    <w:p w14:paraId="509FABE1" w14:textId="77777777" w:rsidR="008C249C" w:rsidRPr="000F7272" w:rsidRDefault="008C249C" w:rsidP="008C249C">
      <w:pPr>
        <w:spacing w:before="240" w:after="240"/>
        <w:jc w:val="both"/>
        <w:rPr>
          <w:rFonts w:ascii="Arial" w:hAnsi="Arial" w:cs="Arial"/>
          <w:szCs w:val="24"/>
        </w:rPr>
      </w:pPr>
      <w:r w:rsidRPr="000F7272">
        <w:rPr>
          <w:rFonts w:ascii="Arial" w:hAnsi="Arial" w:cs="Arial"/>
          <w:szCs w:val="24"/>
        </w:rPr>
        <w:t>d) as datas de conclusão de etapas caracterizadas, de acordo com o cronograma aprovado;</w:t>
      </w:r>
    </w:p>
    <w:p w14:paraId="1891C1BD" w14:textId="77777777" w:rsidR="008C249C" w:rsidRPr="000F7272" w:rsidRDefault="008C249C" w:rsidP="008C249C">
      <w:pPr>
        <w:spacing w:before="240" w:after="240"/>
        <w:jc w:val="both"/>
        <w:rPr>
          <w:rFonts w:ascii="Arial" w:hAnsi="Arial" w:cs="Arial"/>
          <w:szCs w:val="24"/>
        </w:rPr>
      </w:pPr>
      <w:r w:rsidRPr="000F7272">
        <w:rPr>
          <w:rFonts w:ascii="Arial" w:hAnsi="Arial" w:cs="Arial"/>
          <w:szCs w:val="24"/>
        </w:rPr>
        <w:t>e) os acidentes ocorridos no decurso do trabalho;</w:t>
      </w:r>
    </w:p>
    <w:p w14:paraId="2AC231D3" w14:textId="77777777" w:rsidR="008C249C" w:rsidRPr="000F7272" w:rsidRDefault="008C249C" w:rsidP="008C249C">
      <w:pPr>
        <w:spacing w:before="240" w:after="240"/>
        <w:jc w:val="both"/>
        <w:rPr>
          <w:rFonts w:ascii="Arial" w:hAnsi="Arial" w:cs="Arial"/>
          <w:szCs w:val="24"/>
        </w:rPr>
      </w:pPr>
      <w:r w:rsidRPr="000F7272">
        <w:rPr>
          <w:rFonts w:ascii="Arial" w:hAnsi="Arial" w:cs="Arial"/>
          <w:szCs w:val="24"/>
        </w:rPr>
        <w:t>f) as respostas às interpelações da Fiscalização;</w:t>
      </w:r>
    </w:p>
    <w:p w14:paraId="76FE2E09" w14:textId="77777777" w:rsidR="008C249C" w:rsidRPr="000F7272" w:rsidRDefault="008C249C" w:rsidP="008C249C">
      <w:pPr>
        <w:spacing w:before="240" w:after="240"/>
        <w:jc w:val="both"/>
        <w:rPr>
          <w:rFonts w:ascii="Arial" w:hAnsi="Arial" w:cs="Arial"/>
          <w:szCs w:val="24"/>
        </w:rPr>
      </w:pPr>
      <w:r w:rsidRPr="000F7272">
        <w:rPr>
          <w:rFonts w:ascii="Arial" w:hAnsi="Arial" w:cs="Arial"/>
          <w:szCs w:val="24"/>
        </w:rPr>
        <w:t>g) a eventual escassez de material que resulte em dificuldade para a obra;</w:t>
      </w:r>
    </w:p>
    <w:p w14:paraId="10390CED" w14:textId="77777777" w:rsidR="008C249C" w:rsidRPr="000F7272" w:rsidRDefault="008C249C" w:rsidP="008C249C">
      <w:pPr>
        <w:spacing w:before="240" w:after="240"/>
        <w:jc w:val="both"/>
        <w:rPr>
          <w:rFonts w:ascii="Arial" w:hAnsi="Arial" w:cs="Arial"/>
          <w:szCs w:val="24"/>
        </w:rPr>
      </w:pPr>
      <w:r w:rsidRPr="000F7272">
        <w:rPr>
          <w:rFonts w:ascii="Arial" w:hAnsi="Arial" w:cs="Arial"/>
          <w:szCs w:val="24"/>
        </w:rPr>
        <w:t>h) outros fatos que, a juízo da CONTRATADA, devam ser objeto de registro;</w:t>
      </w:r>
    </w:p>
    <w:p w14:paraId="77B1AB19" w14:textId="77777777" w:rsidR="008C249C" w:rsidRPr="000F7272" w:rsidRDefault="008C249C" w:rsidP="008C249C">
      <w:pPr>
        <w:jc w:val="both"/>
        <w:rPr>
          <w:rFonts w:ascii="Arial" w:hAnsi="Arial" w:cs="Arial"/>
          <w:b/>
          <w:szCs w:val="24"/>
        </w:rPr>
      </w:pPr>
      <w:r w:rsidRPr="000F7272">
        <w:rPr>
          <w:rFonts w:ascii="Arial" w:hAnsi="Arial" w:cs="Arial"/>
          <w:b/>
          <w:szCs w:val="24"/>
        </w:rPr>
        <w:t>II – pela Fiscalização:</w:t>
      </w:r>
    </w:p>
    <w:p w14:paraId="75FDD777" w14:textId="77777777" w:rsidR="008C249C" w:rsidRPr="000F7272" w:rsidRDefault="008C249C" w:rsidP="008C249C">
      <w:pPr>
        <w:spacing w:before="240" w:after="240"/>
        <w:jc w:val="both"/>
        <w:rPr>
          <w:rFonts w:ascii="Arial" w:hAnsi="Arial" w:cs="Arial"/>
          <w:szCs w:val="24"/>
        </w:rPr>
      </w:pPr>
      <w:r w:rsidRPr="000F7272">
        <w:rPr>
          <w:rFonts w:ascii="Arial" w:hAnsi="Arial" w:cs="Arial"/>
          <w:szCs w:val="24"/>
        </w:rPr>
        <w:t>a) o atestado da veracidade dos registros efetuados pela CONTRATADA;</w:t>
      </w:r>
    </w:p>
    <w:p w14:paraId="263FD3F6" w14:textId="77777777" w:rsidR="008C249C" w:rsidRPr="000F7272" w:rsidRDefault="008C249C" w:rsidP="008C249C">
      <w:pPr>
        <w:spacing w:before="240" w:after="240"/>
        <w:jc w:val="both"/>
        <w:rPr>
          <w:rFonts w:ascii="Arial" w:hAnsi="Arial" w:cs="Arial"/>
          <w:szCs w:val="24"/>
        </w:rPr>
      </w:pPr>
      <w:r w:rsidRPr="000F7272">
        <w:rPr>
          <w:rFonts w:ascii="Arial" w:hAnsi="Arial" w:cs="Arial"/>
          <w:szCs w:val="24"/>
        </w:rPr>
        <w:t>b) o juízo formado sobre o andamento da obra, tendo em vista os projetos, especificações, prazos e cronogramas;</w:t>
      </w:r>
    </w:p>
    <w:p w14:paraId="79B35536" w14:textId="77777777" w:rsidR="008C249C" w:rsidRPr="000F7272" w:rsidRDefault="008C249C" w:rsidP="008C249C">
      <w:pPr>
        <w:spacing w:before="240" w:after="240"/>
        <w:jc w:val="both"/>
        <w:rPr>
          <w:rFonts w:ascii="Arial" w:hAnsi="Arial" w:cs="Arial"/>
          <w:szCs w:val="24"/>
        </w:rPr>
      </w:pPr>
      <w:r w:rsidRPr="000F7272">
        <w:rPr>
          <w:rFonts w:ascii="Arial" w:hAnsi="Arial" w:cs="Arial"/>
          <w:szCs w:val="24"/>
        </w:rPr>
        <w:lastRenderedPageBreak/>
        <w:t>c) as observações cabíveis a propósito dos lançamentos da CONTRATADA;</w:t>
      </w:r>
    </w:p>
    <w:p w14:paraId="6FD8F871" w14:textId="77777777" w:rsidR="008C249C" w:rsidRPr="000F7272" w:rsidRDefault="008C249C" w:rsidP="008C249C">
      <w:pPr>
        <w:spacing w:before="240" w:after="240"/>
        <w:jc w:val="both"/>
        <w:rPr>
          <w:rFonts w:ascii="Arial" w:hAnsi="Arial" w:cs="Arial"/>
          <w:szCs w:val="24"/>
        </w:rPr>
      </w:pPr>
      <w:r w:rsidRPr="000F7272">
        <w:rPr>
          <w:rFonts w:ascii="Arial" w:hAnsi="Arial" w:cs="Arial"/>
          <w:szCs w:val="24"/>
        </w:rPr>
        <w:t>d) as respostas às consultas lançadas ou formuladas pela CONTRATADA;</w:t>
      </w:r>
    </w:p>
    <w:p w14:paraId="71C002C1" w14:textId="77777777" w:rsidR="008C249C" w:rsidRPr="000F7272" w:rsidRDefault="008C249C" w:rsidP="008C249C">
      <w:pPr>
        <w:spacing w:before="240" w:after="240"/>
        <w:jc w:val="both"/>
        <w:rPr>
          <w:rFonts w:ascii="Arial" w:hAnsi="Arial" w:cs="Arial"/>
          <w:szCs w:val="24"/>
        </w:rPr>
      </w:pPr>
      <w:r w:rsidRPr="000F7272">
        <w:rPr>
          <w:rFonts w:ascii="Arial" w:hAnsi="Arial" w:cs="Arial"/>
          <w:szCs w:val="24"/>
        </w:rPr>
        <w:t>e) as restrições que lhe pareçam cabíveis a respeito do andamento dos trabalhos ou do desempenho da CONTRATADA, seus prepostos e sua equipe;</w:t>
      </w:r>
    </w:p>
    <w:p w14:paraId="6E36A21E" w14:textId="77777777" w:rsidR="008C249C" w:rsidRPr="000F7272" w:rsidRDefault="008C249C" w:rsidP="008C249C">
      <w:pPr>
        <w:spacing w:before="240" w:after="240"/>
        <w:jc w:val="both"/>
        <w:rPr>
          <w:rFonts w:ascii="Arial" w:hAnsi="Arial" w:cs="Arial"/>
          <w:szCs w:val="24"/>
        </w:rPr>
      </w:pPr>
      <w:r w:rsidRPr="000F7272">
        <w:rPr>
          <w:rFonts w:ascii="Arial" w:hAnsi="Arial" w:cs="Arial"/>
          <w:szCs w:val="24"/>
        </w:rPr>
        <w:t>f) a determinação de providências para o cumprimento do projeto e especificações;</w:t>
      </w:r>
    </w:p>
    <w:p w14:paraId="40F64A6A" w14:textId="77777777" w:rsidR="008C249C" w:rsidRPr="000F7272" w:rsidRDefault="008C249C" w:rsidP="008C249C">
      <w:pPr>
        <w:spacing w:before="240" w:after="240"/>
        <w:jc w:val="both"/>
        <w:rPr>
          <w:rFonts w:ascii="Arial" w:hAnsi="Arial" w:cs="Arial"/>
          <w:szCs w:val="24"/>
        </w:rPr>
      </w:pPr>
      <w:r w:rsidRPr="000F7272">
        <w:rPr>
          <w:rFonts w:ascii="Arial" w:hAnsi="Arial" w:cs="Arial"/>
          <w:szCs w:val="24"/>
        </w:rPr>
        <w:t>g) outros fatos ou observações cujo registro se torne conveniente aos trabalhos de fiscalização.</w:t>
      </w:r>
    </w:p>
    <w:p w14:paraId="4391A58A" w14:textId="77777777" w:rsidR="008C249C" w:rsidRPr="000F7272" w:rsidRDefault="008C249C" w:rsidP="008C249C">
      <w:pPr>
        <w:jc w:val="both"/>
        <w:rPr>
          <w:rFonts w:ascii="Arial" w:hAnsi="Arial" w:cs="Arial"/>
          <w:szCs w:val="24"/>
        </w:rPr>
      </w:pPr>
      <w:r w:rsidRPr="000F7272">
        <w:rPr>
          <w:rFonts w:ascii="Arial" w:hAnsi="Arial" w:cs="Arial"/>
          <w:szCs w:val="24"/>
        </w:rPr>
        <w:t>PARÁGRAFO ÚNICO: Ao final da obra, o Diário referido será de propriedade do CONTRATANTE.</w:t>
      </w:r>
    </w:p>
    <w:p w14:paraId="20E04B42" w14:textId="77777777" w:rsidR="008C249C" w:rsidRPr="000F7272" w:rsidRDefault="008C249C" w:rsidP="008C249C">
      <w:pPr>
        <w:jc w:val="both"/>
        <w:rPr>
          <w:rFonts w:ascii="Arial" w:hAnsi="Arial" w:cs="Arial"/>
          <w:b/>
          <w:szCs w:val="24"/>
        </w:rPr>
      </w:pPr>
      <w:r w:rsidRPr="000F7272">
        <w:rPr>
          <w:rFonts w:ascii="Arial" w:hAnsi="Arial" w:cs="Arial"/>
          <w:b/>
          <w:szCs w:val="24"/>
          <w:u w:val="single"/>
        </w:rPr>
        <w:t>CLÁUSULA DÉCIMA-QUARTA</w:t>
      </w:r>
      <w:r w:rsidRPr="000F7272">
        <w:rPr>
          <w:rFonts w:ascii="Arial" w:hAnsi="Arial" w:cs="Arial"/>
          <w:b/>
          <w:szCs w:val="24"/>
        </w:rPr>
        <w:t>: DO REGIME DE EXECUÇÃO</w:t>
      </w:r>
    </w:p>
    <w:p w14:paraId="2CDD27C8" w14:textId="77777777" w:rsidR="008C249C" w:rsidRPr="000F7272" w:rsidRDefault="008C249C" w:rsidP="008C249C">
      <w:pPr>
        <w:jc w:val="both"/>
        <w:rPr>
          <w:rFonts w:ascii="Arial" w:hAnsi="Arial" w:cs="Arial"/>
          <w:szCs w:val="24"/>
        </w:rPr>
      </w:pPr>
      <w:r w:rsidRPr="000F7272">
        <w:rPr>
          <w:rFonts w:ascii="Arial" w:hAnsi="Arial" w:cs="Arial"/>
          <w:szCs w:val="24"/>
        </w:rPr>
        <w:t>A execução dos serviços objeto do presente contrato obedecerá ao Projeto Básico e ao Projeto Executivo.</w:t>
      </w:r>
    </w:p>
    <w:p w14:paraId="6DB8DDC3" w14:textId="77777777" w:rsidR="008C249C" w:rsidRPr="000F7272" w:rsidRDefault="008C249C" w:rsidP="008C249C">
      <w:pPr>
        <w:jc w:val="both"/>
        <w:rPr>
          <w:rFonts w:ascii="Arial" w:hAnsi="Arial" w:cs="Arial"/>
          <w:b/>
          <w:szCs w:val="24"/>
        </w:rPr>
      </w:pPr>
      <w:r w:rsidRPr="000F7272">
        <w:rPr>
          <w:rFonts w:ascii="Arial" w:hAnsi="Arial" w:cs="Arial"/>
          <w:b/>
          <w:szCs w:val="24"/>
          <w:u w:val="single"/>
        </w:rPr>
        <w:t>CLÁUSULA DÉCIMA-QUINTA</w:t>
      </w:r>
      <w:r w:rsidRPr="000F7272">
        <w:rPr>
          <w:rFonts w:ascii="Arial" w:hAnsi="Arial" w:cs="Arial"/>
          <w:b/>
          <w:szCs w:val="24"/>
        </w:rPr>
        <w:t>: DO CRONOGRAMA</w:t>
      </w:r>
    </w:p>
    <w:p w14:paraId="41019EFD" w14:textId="77777777" w:rsidR="008C249C" w:rsidRPr="000F7272" w:rsidRDefault="008C249C" w:rsidP="008C249C">
      <w:pPr>
        <w:jc w:val="both"/>
        <w:rPr>
          <w:rFonts w:ascii="Arial" w:hAnsi="Arial" w:cs="Arial"/>
          <w:szCs w:val="24"/>
        </w:rPr>
      </w:pPr>
      <w:r w:rsidRPr="000F7272">
        <w:rPr>
          <w:rFonts w:ascii="Arial" w:hAnsi="Arial" w:cs="Arial"/>
          <w:szCs w:val="24"/>
        </w:rPr>
        <w:t>O programa mínimo de progressão dos trabalhos e do desenvolvimento das obras obedecerá à previsão das etapas mensais constantes do Cronograma Físico-Financeiro.</w:t>
      </w:r>
    </w:p>
    <w:p w14:paraId="23C518EF" w14:textId="77777777" w:rsidR="008C249C" w:rsidRPr="000F7272" w:rsidRDefault="008C249C" w:rsidP="008C249C">
      <w:pPr>
        <w:jc w:val="both"/>
        <w:rPr>
          <w:rFonts w:ascii="Arial" w:hAnsi="Arial" w:cs="Arial"/>
          <w:b/>
          <w:szCs w:val="24"/>
        </w:rPr>
      </w:pPr>
      <w:r w:rsidRPr="000F7272">
        <w:rPr>
          <w:rFonts w:ascii="Arial" w:hAnsi="Arial" w:cs="Arial"/>
          <w:b/>
          <w:szCs w:val="24"/>
          <w:u w:val="single"/>
        </w:rPr>
        <w:t>CLÁUSULA DÉCIMA-SEXTA</w:t>
      </w:r>
      <w:r w:rsidRPr="000F7272">
        <w:rPr>
          <w:rFonts w:ascii="Arial" w:hAnsi="Arial" w:cs="Arial"/>
          <w:b/>
          <w:szCs w:val="24"/>
        </w:rPr>
        <w:t xml:space="preserve">: DAS MEDIÇÕES </w:t>
      </w:r>
    </w:p>
    <w:p w14:paraId="304C61B2" w14:textId="77777777" w:rsidR="008C249C" w:rsidRPr="000F7272" w:rsidRDefault="008C249C" w:rsidP="008C249C">
      <w:pPr>
        <w:jc w:val="both"/>
        <w:rPr>
          <w:rFonts w:ascii="Arial" w:hAnsi="Arial" w:cs="Arial"/>
          <w:szCs w:val="24"/>
        </w:rPr>
      </w:pPr>
      <w:r w:rsidRPr="000F7272">
        <w:rPr>
          <w:rFonts w:ascii="Arial" w:hAnsi="Arial" w:cs="Arial"/>
          <w:szCs w:val="24"/>
        </w:rPr>
        <w:t>A CONTRATADA deverá apresentar, até 30 (trinta) dias contados do recebimento da ordem de Início, como uma das condições para emissão da primeira medição:</w:t>
      </w:r>
    </w:p>
    <w:p w14:paraId="7D4CC54C" w14:textId="77777777" w:rsidR="008C249C" w:rsidRPr="000F7272" w:rsidRDefault="008C249C" w:rsidP="008C249C">
      <w:pPr>
        <w:spacing w:before="240" w:after="240"/>
        <w:jc w:val="both"/>
        <w:rPr>
          <w:rFonts w:ascii="Arial" w:hAnsi="Arial" w:cs="Arial"/>
          <w:szCs w:val="24"/>
        </w:rPr>
      </w:pPr>
      <w:r w:rsidRPr="000F7272">
        <w:rPr>
          <w:rFonts w:ascii="Arial" w:hAnsi="Arial" w:cs="Arial"/>
          <w:szCs w:val="24"/>
        </w:rPr>
        <w:t>a)</w:t>
      </w:r>
      <w:r w:rsidRPr="000F7272">
        <w:rPr>
          <w:rFonts w:ascii="Arial" w:hAnsi="Arial" w:cs="Arial"/>
          <w:b/>
          <w:szCs w:val="24"/>
        </w:rPr>
        <w:t xml:space="preserve"> </w:t>
      </w:r>
      <w:r w:rsidRPr="000F7272">
        <w:rPr>
          <w:rFonts w:ascii="Arial" w:hAnsi="Arial" w:cs="Arial"/>
          <w:szCs w:val="24"/>
        </w:rPr>
        <w:t xml:space="preserve">O Plano de Segurança no Trabalho a ser </w:t>
      </w:r>
      <w:proofErr w:type="gramStart"/>
      <w:r w:rsidRPr="000F7272">
        <w:rPr>
          <w:rFonts w:ascii="Arial" w:hAnsi="Arial" w:cs="Arial"/>
          <w:szCs w:val="24"/>
        </w:rPr>
        <w:t>implementado</w:t>
      </w:r>
      <w:proofErr w:type="gramEnd"/>
      <w:r w:rsidRPr="000F7272">
        <w:rPr>
          <w:rFonts w:ascii="Arial" w:hAnsi="Arial" w:cs="Arial"/>
          <w:szCs w:val="24"/>
        </w:rPr>
        <w:t xml:space="preserve"> na execução dos serviços, com base nas características das obras a serem executadas e os riscos inerentes;</w:t>
      </w:r>
    </w:p>
    <w:p w14:paraId="0539FA6F" w14:textId="77777777" w:rsidR="008C249C" w:rsidRPr="000F7272" w:rsidRDefault="008C249C" w:rsidP="008C249C">
      <w:pPr>
        <w:spacing w:before="240" w:after="240"/>
        <w:jc w:val="both"/>
        <w:rPr>
          <w:rFonts w:ascii="Arial" w:hAnsi="Arial" w:cs="Arial"/>
          <w:szCs w:val="24"/>
        </w:rPr>
      </w:pPr>
      <w:r w:rsidRPr="000F7272">
        <w:rPr>
          <w:rFonts w:ascii="Arial" w:hAnsi="Arial" w:cs="Arial"/>
          <w:szCs w:val="24"/>
        </w:rPr>
        <w:t>b)</w:t>
      </w:r>
      <w:r w:rsidRPr="000F7272">
        <w:rPr>
          <w:rFonts w:ascii="Arial" w:hAnsi="Arial" w:cs="Arial"/>
          <w:b/>
          <w:szCs w:val="24"/>
        </w:rPr>
        <w:t xml:space="preserve"> </w:t>
      </w:r>
      <w:r w:rsidRPr="000F7272">
        <w:rPr>
          <w:rFonts w:ascii="Arial" w:hAnsi="Arial" w:cs="Arial"/>
          <w:szCs w:val="24"/>
        </w:rPr>
        <w:t>O visto do CREA/RJ ou CAU/RJ, caso a CONTRATADA seja de outro Estado da Federação.</w:t>
      </w:r>
    </w:p>
    <w:p w14:paraId="1C4937B0" w14:textId="77777777" w:rsidR="008C249C" w:rsidRPr="000F7272" w:rsidRDefault="008C249C" w:rsidP="008C249C">
      <w:pPr>
        <w:pStyle w:val="Corpodetexto"/>
        <w:spacing w:line="276" w:lineRule="auto"/>
        <w:rPr>
          <w:rFonts w:cs="Arial"/>
          <w:szCs w:val="24"/>
        </w:rPr>
      </w:pPr>
      <w:r w:rsidRPr="000F7272">
        <w:rPr>
          <w:rFonts w:cs="Arial"/>
          <w:szCs w:val="24"/>
        </w:rPr>
        <w:t>PARÁGRAFO PRIMEIRO</w:t>
      </w:r>
      <w:r w:rsidRPr="000F7272">
        <w:rPr>
          <w:rFonts w:cs="Arial"/>
          <w:b/>
          <w:szCs w:val="24"/>
        </w:rPr>
        <w:t xml:space="preserve"> –</w:t>
      </w:r>
      <w:proofErr w:type="gramStart"/>
      <w:r w:rsidRPr="000F7272">
        <w:rPr>
          <w:rFonts w:cs="Arial"/>
          <w:b/>
          <w:szCs w:val="24"/>
        </w:rPr>
        <w:t xml:space="preserve">  </w:t>
      </w:r>
      <w:proofErr w:type="gramEnd"/>
      <w:r w:rsidRPr="000F7272">
        <w:rPr>
          <w:rFonts w:cs="Arial"/>
          <w:szCs w:val="24"/>
        </w:rPr>
        <w:t>As medições serão efetuadas de acordo com o avanço físico real dos serviços, devendo estar de acordo com os cronogramas apresentados pela contratada e aprovados pela fiscalização da EMUSA, justificando-se eventual divergência. As medições serão feitas ao final de cada mês pela fiscalização, observados os critérios de qualidade e de acordo com a Fiscalização da EMUSA.</w:t>
      </w:r>
    </w:p>
    <w:p w14:paraId="3FEA19BA" w14:textId="77777777" w:rsidR="008C249C" w:rsidRPr="000F7272" w:rsidRDefault="008C249C" w:rsidP="008C249C">
      <w:pPr>
        <w:pStyle w:val="Corpodetexto"/>
        <w:spacing w:line="276" w:lineRule="auto"/>
        <w:rPr>
          <w:rFonts w:cs="Arial"/>
          <w:szCs w:val="24"/>
        </w:rPr>
      </w:pPr>
    </w:p>
    <w:p w14:paraId="12E9D6A8" w14:textId="77777777" w:rsidR="008C249C" w:rsidRPr="000F7272" w:rsidRDefault="008C249C" w:rsidP="008C249C">
      <w:pPr>
        <w:pStyle w:val="Corpodetexto"/>
        <w:spacing w:line="276" w:lineRule="auto"/>
        <w:rPr>
          <w:rFonts w:cs="Arial"/>
          <w:szCs w:val="24"/>
        </w:rPr>
      </w:pPr>
      <w:r w:rsidRPr="000F7272">
        <w:rPr>
          <w:rFonts w:cs="Arial"/>
          <w:szCs w:val="24"/>
        </w:rPr>
        <w:t xml:space="preserve">PARÁGRAFO SEGUNDO – As medições dos serviços corresponderão àqueles efetivamente realizados e seu perfeito cumprimento, consoante o regime de execução por preço unitário adotado, cabendo à fiscalização efetuar os levantamentos dos serviços executados. Será elaborada memória de cálculo das medições (elaboração dos </w:t>
      </w:r>
      <w:r w:rsidRPr="000F7272">
        <w:rPr>
          <w:rFonts w:cs="Arial"/>
          <w:i/>
          <w:szCs w:val="24"/>
        </w:rPr>
        <w:t>croquis</w:t>
      </w:r>
      <w:r w:rsidRPr="000F7272">
        <w:rPr>
          <w:rFonts w:cs="Arial"/>
          <w:szCs w:val="24"/>
        </w:rPr>
        <w:t xml:space="preserve"> de cálculo das quantidades medidas) com identificação dos locais da sua realização. </w:t>
      </w:r>
    </w:p>
    <w:p w14:paraId="2FDC9598" w14:textId="77777777" w:rsidR="008C249C" w:rsidRPr="000F7272" w:rsidRDefault="008C249C" w:rsidP="008C249C">
      <w:pPr>
        <w:pStyle w:val="Corpodetexto"/>
        <w:spacing w:line="276" w:lineRule="auto"/>
        <w:rPr>
          <w:rFonts w:cs="Arial"/>
          <w:szCs w:val="24"/>
        </w:rPr>
      </w:pPr>
    </w:p>
    <w:p w14:paraId="3C63A24A" w14:textId="77777777" w:rsidR="008C249C" w:rsidRPr="000F7272" w:rsidRDefault="008C249C" w:rsidP="008C249C">
      <w:pPr>
        <w:pStyle w:val="Corpodetexto"/>
        <w:spacing w:line="276" w:lineRule="auto"/>
        <w:rPr>
          <w:rFonts w:cs="Arial"/>
          <w:szCs w:val="24"/>
        </w:rPr>
      </w:pPr>
      <w:r w:rsidRPr="000F7272">
        <w:rPr>
          <w:rFonts w:cs="Arial"/>
          <w:szCs w:val="24"/>
        </w:rPr>
        <w:lastRenderedPageBreak/>
        <w:t xml:space="preserve">PARÁGRAFO TERCEIRO – Nos projetos de Arquitetura, Cálculo Estrutural e </w:t>
      </w:r>
      <w:proofErr w:type="spellStart"/>
      <w:r w:rsidRPr="000F7272">
        <w:rPr>
          <w:rFonts w:cs="Arial"/>
          <w:szCs w:val="24"/>
        </w:rPr>
        <w:t>Geotecnia</w:t>
      </w:r>
      <w:proofErr w:type="spellEnd"/>
      <w:r w:rsidRPr="000F7272">
        <w:rPr>
          <w:rFonts w:cs="Arial"/>
          <w:szCs w:val="24"/>
        </w:rPr>
        <w:t xml:space="preserve"> e de Instalações prediais e especiais serão adotados os seguintes critérios de medição, obedecendo-se os percentuais mencionados para seu</w:t>
      </w:r>
      <w:proofErr w:type="gramStart"/>
      <w:r w:rsidRPr="000F7272">
        <w:rPr>
          <w:rFonts w:cs="Arial"/>
          <w:szCs w:val="24"/>
        </w:rPr>
        <w:t xml:space="preserve">  </w:t>
      </w:r>
      <w:proofErr w:type="gramEnd"/>
      <w:r w:rsidRPr="000F7272">
        <w:rPr>
          <w:rFonts w:cs="Arial"/>
          <w:szCs w:val="24"/>
        </w:rPr>
        <w:t xml:space="preserve">pagamento. </w:t>
      </w:r>
    </w:p>
    <w:p w14:paraId="5555C1F4" w14:textId="77777777" w:rsidR="008C249C" w:rsidRPr="000F7272" w:rsidRDefault="008C249C" w:rsidP="008C249C">
      <w:pPr>
        <w:pStyle w:val="Corpodetexto"/>
        <w:spacing w:line="276" w:lineRule="auto"/>
        <w:rPr>
          <w:rFonts w:cs="Arial"/>
          <w:szCs w:val="24"/>
        </w:rPr>
      </w:pPr>
    </w:p>
    <w:p w14:paraId="55FE9C02" w14:textId="77777777" w:rsidR="008C249C" w:rsidRPr="000F7272" w:rsidRDefault="008C249C" w:rsidP="008C249C">
      <w:pPr>
        <w:pStyle w:val="Corpodetexto"/>
        <w:spacing w:line="276" w:lineRule="auto"/>
        <w:rPr>
          <w:rFonts w:cs="Arial"/>
          <w:szCs w:val="24"/>
        </w:rPr>
      </w:pPr>
      <w:r w:rsidRPr="000F7272">
        <w:rPr>
          <w:rFonts w:cs="Arial"/>
          <w:szCs w:val="24"/>
        </w:rPr>
        <w:t xml:space="preserve">PARÁGRAFO QUARTO – Caso haja necessidade de acréscimo no item “Administração Local”, decorrente de acréscimo do preço contratado, deverá ser observada a mesma metodologia de cálculo da EMOP para o valor total do contrato após o aditamento, e não apenas para a parcela aditivada individualmente. </w:t>
      </w:r>
    </w:p>
    <w:p w14:paraId="23B3E7EC" w14:textId="77777777" w:rsidR="008C249C" w:rsidRPr="000F7272" w:rsidRDefault="008C249C" w:rsidP="008C249C">
      <w:pPr>
        <w:pStyle w:val="Corpodetexto"/>
        <w:spacing w:line="276" w:lineRule="auto"/>
        <w:rPr>
          <w:rFonts w:cs="Arial"/>
          <w:szCs w:val="24"/>
        </w:rPr>
      </w:pPr>
    </w:p>
    <w:p w14:paraId="47D5117D" w14:textId="77777777" w:rsidR="008C249C" w:rsidRPr="000F7272" w:rsidRDefault="008C249C" w:rsidP="008C249C">
      <w:pPr>
        <w:pStyle w:val="Corpodetexto"/>
        <w:spacing w:line="276" w:lineRule="auto"/>
        <w:rPr>
          <w:rFonts w:cs="Arial"/>
          <w:szCs w:val="24"/>
        </w:rPr>
      </w:pPr>
      <w:r w:rsidRPr="000F7272">
        <w:rPr>
          <w:rFonts w:cs="Arial"/>
          <w:szCs w:val="24"/>
        </w:rPr>
        <w:t xml:space="preserve">PARÁGRAFO QUINTO – A fiscalização, no prazo de até 08 (oito) dias úteis após a medição, entregará à </w:t>
      </w:r>
      <w:r w:rsidRPr="000F7272">
        <w:rPr>
          <w:rFonts w:cs="Arial"/>
          <w:caps/>
          <w:szCs w:val="24"/>
        </w:rPr>
        <w:t>Contratada</w:t>
      </w:r>
      <w:r w:rsidRPr="000F7272">
        <w:rPr>
          <w:rFonts w:cs="Arial"/>
          <w:szCs w:val="24"/>
        </w:rPr>
        <w:t xml:space="preserve"> o cálculo da medição, para fins de faturamento.</w:t>
      </w:r>
    </w:p>
    <w:p w14:paraId="540CD08F" w14:textId="77777777" w:rsidR="008C249C" w:rsidRPr="000F7272" w:rsidRDefault="008C249C" w:rsidP="008C249C">
      <w:pPr>
        <w:pStyle w:val="Corpodetexto"/>
        <w:spacing w:line="276" w:lineRule="auto"/>
        <w:rPr>
          <w:rFonts w:cs="Arial"/>
          <w:szCs w:val="24"/>
        </w:rPr>
      </w:pPr>
    </w:p>
    <w:p w14:paraId="338B523E" w14:textId="6A443532" w:rsidR="008C249C" w:rsidRPr="000F7272" w:rsidRDefault="008C249C" w:rsidP="008C249C">
      <w:pPr>
        <w:jc w:val="both"/>
        <w:rPr>
          <w:rFonts w:ascii="Arial" w:hAnsi="Arial" w:cs="Arial"/>
          <w:b/>
          <w:szCs w:val="24"/>
        </w:rPr>
      </w:pPr>
      <w:r w:rsidRPr="000F7272">
        <w:rPr>
          <w:rFonts w:ascii="Arial" w:hAnsi="Arial" w:cs="Arial"/>
          <w:szCs w:val="24"/>
        </w:rPr>
        <w:t xml:space="preserve">PARÁGRAFO SEXTO – Poderá haver antecipação da medição e do pagamento dos seguintes itens da obra, nas seguintes circunstâncias: </w:t>
      </w:r>
    </w:p>
    <w:p w14:paraId="3AE7546D" w14:textId="55B9A25E" w:rsidR="008C249C" w:rsidRPr="000F7272" w:rsidRDefault="008C249C" w:rsidP="008C249C">
      <w:pPr>
        <w:jc w:val="both"/>
        <w:rPr>
          <w:rFonts w:ascii="Arial" w:hAnsi="Arial" w:cs="Arial"/>
          <w:b/>
          <w:szCs w:val="24"/>
        </w:rPr>
      </w:pPr>
      <w:r w:rsidRPr="000F7272">
        <w:rPr>
          <w:rFonts w:ascii="Arial" w:hAnsi="Arial" w:cs="Arial"/>
          <w:b/>
          <w:szCs w:val="24"/>
          <w:u w:val="single"/>
        </w:rPr>
        <w:t>CLÁUSULA DÉCIMA-SÉTIMA</w:t>
      </w:r>
      <w:r w:rsidRPr="000F7272">
        <w:rPr>
          <w:rFonts w:ascii="Arial" w:hAnsi="Arial" w:cs="Arial"/>
          <w:b/>
          <w:szCs w:val="24"/>
        </w:rPr>
        <w:t xml:space="preserve">: DA ALTERAÇÃO DO CONTRATO </w:t>
      </w:r>
    </w:p>
    <w:p w14:paraId="579EB563" w14:textId="77777777" w:rsidR="008C249C" w:rsidRPr="000F7272" w:rsidRDefault="008C249C" w:rsidP="008C249C">
      <w:pPr>
        <w:jc w:val="both"/>
        <w:rPr>
          <w:rFonts w:ascii="Arial" w:hAnsi="Arial" w:cs="Arial"/>
          <w:szCs w:val="24"/>
        </w:rPr>
      </w:pPr>
      <w:r w:rsidRPr="000F7272">
        <w:rPr>
          <w:rFonts w:ascii="Arial" w:hAnsi="Arial" w:cs="Arial"/>
          <w:szCs w:val="24"/>
        </w:rPr>
        <w:t xml:space="preserve">O presente contrato poderá ser alterado, com as devidas justificativas, desde que por força de circunstância superveniente, nas hipóteses previstas no artigo 65, da Lei n.º 8.666/93, mediante termo aditivo. </w:t>
      </w:r>
    </w:p>
    <w:p w14:paraId="41F75EA5" w14:textId="4D96DCDE" w:rsidR="008C249C" w:rsidRPr="000F7272" w:rsidRDefault="008C249C" w:rsidP="008C249C">
      <w:pPr>
        <w:jc w:val="both"/>
        <w:rPr>
          <w:rFonts w:ascii="Arial" w:hAnsi="Arial" w:cs="Arial"/>
          <w:szCs w:val="24"/>
        </w:rPr>
      </w:pPr>
      <w:r w:rsidRPr="000F7272">
        <w:rPr>
          <w:rFonts w:ascii="Arial" w:hAnsi="Arial" w:cs="Arial"/>
          <w:szCs w:val="24"/>
        </w:rPr>
        <w:t>PARÁGRAFO ÚNICO – A CONTRATADA obriga-se a aceitar, nas mesmas condições contratuais, e mediante termo aditivo, os acréscimos ou supressões que se fizerem necessários na obra, no montante de até 25% (vinte e cinco por cento)</w:t>
      </w:r>
      <w:proofErr w:type="gramStart"/>
      <w:r w:rsidRPr="000F7272">
        <w:rPr>
          <w:rFonts w:ascii="Arial" w:hAnsi="Arial" w:cs="Arial"/>
          <w:szCs w:val="24"/>
        </w:rPr>
        <w:t xml:space="preserve">  </w:t>
      </w:r>
      <w:proofErr w:type="gramEnd"/>
      <w:r w:rsidRPr="000F7272">
        <w:rPr>
          <w:rFonts w:ascii="Arial" w:hAnsi="Arial" w:cs="Arial"/>
          <w:szCs w:val="24"/>
        </w:rPr>
        <w:t xml:space="preserve">ou 50% (cinquenta por cento) em caso de reforma, do valor inicial atualizado do contrato. </w:t>
      </w:r>
    </w:p>
    <w:p w14:paraId="49F6AAB8" w14:textId="77777777" w:rsidR="008C249C" w:rsidRPr="000F7272" w:rsidRDefault="008C249C" w:rsidP="008C249C">
      <w:pPr>
        <w:jc w:val="both"/>
        <w:rPr>
          <w:rFonts w:ascii="Arial" w:hAnsi="Arial" w:cs="Arial"/>
          <w:b/>
          <w:szCs w:val="24"/>
        </w:rPr>
      </w:pPr>
      <w:r w:rsidRPr="000F7272">
        <w:rPr>
          <w:rFonts w:ascii="Arial" w:hAnsi="Arial" w:cs="Arial"/>
          <w:b/>
          <w:szCs w:val="24"/>
          <w:u w:val="single"/>
        </w:rPr>
        <w:t>CLÁUSULA DÉCIMA-OITAVA</w:t>
      </w:r>
      <w:r w:rsidRPr="000F7272">
        <w:rPr>
          <w:rFonts w:ascii="Arial" w:hAnsi="Arial" w:cs="Arial"/>
          <w:b/>
          <w:szCs w:val="24"/>
        </w:rPr>
        <w:t>: DA ENTREGA E ACEITAÇÃO DA OBRA</w:t>
      </w:r>
    </w:p>
    <w:p w14:paraId="7EA3EEE1" w14:textId="77777777" w:rsidR="008C249C" w:rsidRPr="000F7272" w:rsidRDefault="008C249C" w:rsidP="008C249C">
      <w:pPr>
        <w:jc w:val="both"/>
        <w:rPr>
          <w:rFonts w:ascii="Arial" w:hAnsi="Arial" w:cs="Arial"/>
          <w:szCs w:val="24"/>
        </w:rPr>
      </w:pPr>
      <w:proofErr w:type="gramStart"/>
      <w:r w:rsidRPr="000F7272">
        <w:rPr>
          <w:rFonts w:ascii="Arial" w:hAnsi="Arial" w:cs="Arial"/>
          <w:szCs w:val="24"/>
        </w:rPr>
        <w:t>Após</w:t>
      </w:r>
      <w:proofErr w:type="gramEnd"/>
      <w:r w:rsidRPr="000F7272">
        <w:rPr>
          <w:rFonts w:ascii="Arial" w:hAnsi="Arial" w:cs="Arial"/>
          <w:szCs w:val="24"/>
        </w:rPr>
        <w:t xml:space="preserve"> concluída, a obra será recebida provisoriamente, mediante termo circunstanciado assinado pelo responsável por seu acompanhamento e fiscalização, assim como pelas partes em até 15 (quinze) dias da comunicação escrita da contratada.</w:t>
      </w:r>
    </w:p>
    <w:p w14:paraId="3CDD2AEA" w14:textId="2FA41FFE" w:rsidR="008C249C" w:rsidRPr="000F7272" w:rsidRDefault="008C249C" w:rsidP="008C249C">
      <w:pPr>
        <w:jc w:val="both"/>
        <w:rPr>
          <w:rFonts w:ascii="Arial" w:hAnsi="Arial" w:cs="Arial"/>
          <w:szCs w:val="24"/>
        </w:rPr>
      </w:pPr>
      <w:r w:rsidRPr="000F7272">
        <w:rPr>
          <w:rFonts w:ascii="Arial" w:hAnsi="Arial" w:cs="Arial"/>
          <w:szCs w:val="24"/>
        </w:rPr>
        <w:t>PARÁGRAFO PRIMEIRO – Na hipótese de recusa de aceitação, por não atendimento às exigências do CONTRATANTE, a CONTRATADA deverá reexecutar as obras, passando a contar os prazos para pagamento e demais compromissos do CONTRATANTE a partir da data da efetiva aceitação.</w:t>
      </w:r>
    </w:p>
    <w:p w14:paraId="0BC41792" w14:textId="77777777" w:rsidR="008C249C" w:rsidRPr="000F7272" w:rsidRDefault="008C249C" w:rsidP="008C249C">
      <w:pPr>
        <w:jc w:val="both"/>
        <w:rPr>
          <w:rFonts w:ascii="Arial" w:hAnsi="Arial" w:cs="Arial"/>
          <w:szCs w:val="24"/>
        </w:rPr>
      </w:pPr>
      <w:r w:rsidRPr="000F7272">
        <w:rPr>
          <w:rFonts w:ascii="Arial" w:hAnsi="Arial" w:cs="Arial"/>
          <w:szCs w:val="24"/>
        </w:rPr>
        <w:t xml:space="preserve">PARÁGRAFO SEGUNDO – O objeto do presente contrato será recebido </w:t>
      </w:r>
      <w:r w:rsidRPr="000F7272">
        <w:rPr>
          <w:rFonts w:ascii="Arial" w:hAnsi="Arial" w:cs="Arial"/>
          <w:b/>
          <w:szCs w:val="24"/>
        </w:rPr>
        <w:t>provisoriamente,</w:t>
      </w:r>
      <w:r w:rsidRPr="000F7272">
        <w:rPr>
          <w:rFonts w:ascii="Arial" w:hAnsi="Arial" w:cs="Arial"/>
          <w:szCs w:val="24"/>
        </w:rPr>
        <w:t xml:space="preserve"> mediante apresentação da Certidão Negativa de Débito (CND) junto ao INSS; a comprovação de regularidade fiscal em relação aos tributos incidentes sobre a atividade objeto deste contrato; e do Certificado de Regularidade da Situação Fiscal junto ao FGTS, em até 15 (quinze) dias da comunicação escrita da CONTRATADA, após parecer circunstanciado de comissão ou de membro designado pelo CONTRATANTE, com a aprovação, pela Fiscalização, dos desenhos </w:t>
      </w:r>
      <w:r w:rsidRPr="000F7272">
        <w:rPr>
          <w:rFonts w:ascii="Arial" w:hAnsi="Arial" w:cs="Arial"/>
          <w:i/>
          <w:szCs w:val="24"/>
        </w:rPr>
        <w:t xml:space="preserve">as </w:t>
      </w:r>
      <w:proofErr w:type="spellStart"/>
      <w:r w:rsidRPr="000F7272">
        <w:rPr>
          <w:rFonts w:ascii="Arial" w:hAnsi="Arial" w:cs="Arial"/>
          <w:i/>
          <w:szCs w:val="24"/>
        </w:rPr>
        <w:t>built</w:t>
      </w:r>
      <w:proofErr w:type="spellEnd"/>
      <w:r w:rsidRPr="000F7272">
        <w:rPr>
          <w:rFonts w:ascii="Arial" w:hAnsi="Arial" w:cs="Arial"/>
          <w:szCs w:val="24"/>
        </w:rPr>
        <w:t>, que deverão ser entregues em original, no formato e apresentação definidos pelo CONTRATANTE, sem qualquer ônus adicional para este;</w:t>
      </w:r>
    </w:p>
    <w:p w14:paraId="44C17F4E" w14:textId="77777777" w:rsidR="008C249C" w:rsidRPr="000F7272" w:rsidRDefault="008C249C" w:rsidP="008C249C">
      <w:pPr>
        <w:jc w:val="both"/>
        <w:rPr>
          <w:rFonts w:ascii="Arial" w:hAnsi="Arial" w:cs="Arial"/>
          <w:szCs w:val="24"/>
        </w:rPr>
      </w:pPr>
      <w:r w:rsidRPr="000F7272">
        <w:rPr>
          <w:rFonts w:ascii="Arial" w:hAnsi="Arial" w:cs="Arial"/>
          <w:szCs w:val="24"/>
        </w:rPr>
        <w:lastRenderedPageBreak/>
        <w:t xml:space="preserve">PARÁGRAFO TERCEIRO – O objeto do presente contrato será recebido </w:t>
      </w:r>
      <w:r w:rsidRPr="000F7272">
        <w:rPr>
          <w:rFonts w:ascii="Arial" w:hAnsi="Arial" w:cs="Arial"/>
          <w:b/>
          <w:szCs w:val="24"/>
        </w:rPr>
        <w:t>definitivamente</w:t>
      </w:r>
      <w:r w:rsidRPr="000F7272">
        <w:rPr>
          <w:rFonts w:ascii="Arial" w:hAnsi="Arial" w:cs="Arial"/>
          <w:szCs w:val="24"/>
        </w:rPr>
        <w:t>, em prazo não superior a 90 (noventa) dias, após parecer circunstanciado da Comissão depois de decorrido o prazo de observação e de vistoria que comprove o exato cumprimento dos termos contratuais.</w:t>
      </w:r>
    </w:p>
    <w:p w14:paraId="2EBC2DEF" w14:textId="77777777" w:rsidR="008C249C" w:rsidRPr="000F7272" w:rsidRDefault="008C249C" w:rsidP="008C249C">
      <w:pPr>
        <w:jc w:val="both"/>
        <w:rPr>
          <w:rFonts w:ascii="Arial" w:hAnsi="Arial" w:cs="Arial"/>
          <w:szCs w:val="24"/>
        </w:rPr>
      </w:pPr>
      <w:r w:rsidRPr="000F7272">
        <w:rPr>
          <w:rFonts w:ascii="Arial" w:hAnsi="Arial" w:cs="Arial"/>
          <w:szCs w:val="24"/>
        </w:rPr>
        <w:t xml:space="preserve">PARÁGRAFO QUARTO - Para a expedição do Termo de Recebimento Definitivo a </w:t>
      </w:r>
      <w:r w:rsidRPr="000F7272">
        <w:rPr>
          <w:rFonts w:ascii="Arial" w:hAnsi="Arial" w:cs="Arial"/>
          <w:b/>
          <w:szCs w:val="24"/>
        </w:rPr>
        <w:t>CONTRATADA</w:t>
      </w:r>
      <w:r w:rsidRPr="000F7272">
        <w:rPr>
          <w:rFonts w:ascii="Arial" w:hAnsi="Arial" w:cs="Arial"/>
          <w:szCs w:val="24"/>
        </w:rPr>
        <w:t xml:space="preserve"> deverá tomar as seguintes providências;</w:t>
      </w:r>
    </w:p>
    <w:p w14:paraId="676FDDC6" w14:textId="77777777" w:rsidR="008C249C" w:rsidRPr="000F7272" w:rsidRDefault="008C249C" w:rsidP="008C249C">
      <w:pPr>
        <w:jc w:val="both"/>
        <w:rPr>
          <w:rFonts w:ascii="Arial" w:hAnsi="Arial" w:cs="Arial"/>
          <w:szCs w:val="24"/>
        </w:rPr>
      </w:pPr>
      <w:r w:rsidRPr="000F7272">
        <w:rPr>
          <w:rFonts w:ascii="Arial" w:hAnsi="Arial" w:cs="Arial"/>
          <w:szCs w:val="24"/>
        </w:rPr>
        <w:t>a) testar todos os equipamentos e instalações;</w:t>
      </w:r>
    </w:p>
    <w:p w14:paraId="499BD36A" w14:textId="77777777" w:rsidR="008C249C" w:rsidRPr="000F7272" w:rsidRDefault="008C249C" w:rsidP="008C249C">
      <w:pPr>
        <w:jc w:val="both"/>
        <w:rPr>
          <w:rFonts w:ascii="Arial" w:hAnsi="Arial" w:cs="Arial"/>
          <w:szCs w:val="24"/>
        </w:rPr>
      </w:pPr>
      <w:r w:rsidRPr="000F7272">
        <w:rPr>
          <w:rFonts w:ascii="Arial" w:hAnsi="Arial" w:cs="Arial"/>
          <w:szCs w:val="24"/>
        </w:rPr>
        <w:t>b) revisar todos os acabamentos;</w:t>
      </w:r>
    </w:p>
    <w:p w14:paraId="7A0A6538" w14:textId="77777777" w:rsidR="008C249C" w:rsidRPr="000F7272" w:rsidRDefault="008C249C" w:rsidP="008C249C">
      <w:pPr>
        <w:jc w:val="both"/>
        <w:rPr>
          <w:rFonts w:ascii="Arial" w:hAnsi="Arial" w:cs="Arial"/>
          <w:szCs w:val="24"/>
        </w:rPr>
      </w:pPr>
      <w:r w:rsidRPr="000F7272">
        <w:rPr>
          <w:rFonts w:ascii="Arial" w:hAnsi="Arial" w:cs="Arial"/>
          <w:szCs w:val="24"/>
        </w:rPr>
        <w:t>c) proceder à ligação definitiva de todas as instalações, devidamente oficializadas;</w:t>
      </w:r>
    </w:p>
    <w:p w14:paraId="7BD9FBC4" w14:textId="77777777" w:rsidR="008C249C" w:rsidRPr="000F7272" w:rsidRDefault="008C249C" w:rsidP="008C249C">
      <w:pPr>
        <w:jc w:val="both"/>
        <w:rPr>
          <w:rFonts w:ascii="Arial" w:hAnsi="Arial" w:cs="Arial"/>
          <w:szCs w:val="24"/>
        </w:rPr>
      </w:pPr>
      <w:r w:rsidRPr="000F7272">
        <w:rPr>
          <w:rFonts w:ascii="Arial" w:hAnsi="Arial" w:cs="Arial"/>
          <w:szCs w:val="24"/>
        </w:rPr>
        <w:t>d) corrigir os defeitos ou imperfeições apontados ou que venham a ser verificados em qualquer elemento da obra/serviços executados;</w:t>
      </w:r>
    </w:p>
    <w:p w14:paraId="749C9A17" w14:textId="77777777" w:rsidR="008C249C" w:rsidRPr="000F7272" w:rsidRDefault="008C249C" w:rsidP="008C249C">
      <w:pPr>
        <w:jc w:val="both"/>
        <w:rPr>
          <w:rFonts w:ascii="Arial" w:hAnsi="Arial" w:cs="Arial"/>
          <w:szCs w:val="24"/>
        </w:rPr>
      </w:pPr>
      <w:r w:rsidRPr="000F7272">
        <w:rPr>
          <w:rFonts w:ascii="Arial" w:hAnsi="Arial" w:cs="Arial"/>
          <w:szCs w:val="24"/>
        </w:rPr>
        <w:t>e) apresentar a quitação das obrigações trabalhistas relacionadas com o pessoal empregado na obra, inclusive quanto às Guias de Recolhimento junto ao INSS e FGTS;</w:t>
      </w:r>
    </w:p>
    <w:p w14:paraId="36D0695B" w14:textId="77777777" w:rsidR="008C249C" w:rsidRPr="000F7272" w:rsidRDefault="008C249C" w:rsidP="008C249C">
      <w:pPr>
        <w:jc w:val="both"/>
        <w:rPr>
          <w:rFonts w:ascii="Arial" w:hAnsi="Arial" w:cs="Arial"/>
          <w:szCs w:val="24"/>
        </w:rPr>
      </w:pPr>
      <w:r w:rsidRPr="000F7272">
        <w:rPr>
          <w:rFonts w:ascii="Arial" w:hAnsi="Arial" w:cs="Arial"/>
          <w:szCs w:val="24"/>
        </w:rPr>
        <w:t>f) apresentar a Certidão Negativa de Débito (CND), fornecida pelo INSS relativo à obra/serviços.</w:t>
      </w:r>
    </w:p>
    <w:p w14:paraId="0E06616A" w14:textId="466C29F7" w:rsidR="008C249C" w:rsidRPr="000F7272" w:rsidRDefault="008C249C" w:rsidP="008C249C">
      <w:pPr>
        <w:jc w:val="both"/>
        <w:rPr>
          <w:rFonts w:ascii="Arial" w:hAnsi="Arial" w:cs="Arial"/>
          <w:szCs w:val="24"/>
        </w:rPr>
      </w:pPr>
      <w:r w:rsidRPr="000F7272">
        <w:rPr>
          <w:rFonts w:ascii="Arial" w:hAnsi="Arial" w:cs="Arial"/>
          <w:szCs w:val="24"/>
        </w:rPr>
        <w:t>PARÁGRAFO QUINTO – O recebimento provisório ou definitivo não exclui a responsabilidade civil pela solidez e segurança da obra ou serviço, nem a ético-profissional pela perfeita execução do contrato.</w:t>
      </w:r>
    </w:p>
    <w:p w14:paraId="4B12768E" w14:textId="3E92C8A4" w:rsidR="008C249C" w:rsidRPr="000F7272" w:rsidRDefault="008C249C" w:rsidP="008C249C">
      <w:pPr>
        <w:jc w:val="both"/>
        <w:rPr>
          <w:rFonts w:ascii="Arial" w:hAnsi="Arial" w:cs="Arial"/>
          <w:szCs w:val="24"/>
        </w:rPr>
      </w:pPr>
      <w:r w:rsidRPr="000F7272">
        <w:rPr>
          <w:rFonts w:ascii="Arial" w:hAnsi="Arial" w:cs="Arial"/>
          <w:szCs w:val="24"/>
        </w:rPr>
        <w:t>PARÁGRAFO SEXTO – Todos os originais de documentos e desenhos técnicos preparados pela CONTRATADA para a execução dos serviços e obras contratados serão de propriedade do CONTRATANTE.</w:t>
      </w:r>
    </w:p>
    <w:p w14:paraId="1E5AF769" w14:textId="77777777" w:rsidR="008C249C" w:rsidRPr="000F7272" w:rsidRDefault="008C249C" w:rsidP="008C249C">
      <w:pPr>
        <w:jc w:val="both"/>
        <w:rPr>
          <w:rFonts w:ascii="Arial" w:hAnsi="Arial" w:cs="Arial"/>
          <w:b/>
          <w:szCs w:val="24"/>
        </w:rPr>
      </w:pPr>
      <w:r w:rsidRPr="000F7272">
        <w:rPr>
          <w:rFonts w:ascii="Arial" w:hAnsi="Arial" w:cs="Arial"/>
          <w:b/>
          <w:szCs w:val="24"/>
          <w:u w:val="single"/>
        </w:rPr>
        <w:t>CLÁUSULA DÉCIMA-NONA</w:t>
      </w:r>
      <w:r w:rsidRPr="000F7272">
        <w:rPr>
          <w:rFonts w:ascii="Arial" w:hAnsi="Arial" w:cs="Arial"/>
          <w:b/>
          <w:szCs w:val="24"/>
        </w:rPr>
        <w:t>: DA FORÇA MAIOR</w:t>
      </w:r>
    </w:p>
    <w:p w14:paraId="75BF5027" w14:textId="77777777" w:rsidR="008C249C" w:rsidRPr="000F7272" w:rsidRDefault="008C249C" w:rsidP="008C249C">
      <w:pPr>
        <w:jc w:val="both"/>
        <w:rPr>
          <w:rFonts w:ascii="Arial" w:hAnsi="Arial" w:cs="Arial"/>
          <w:szCs w:val="24"/>
        </w:rPr>
      </w:pPr>
      <w:r w:rsidRPr="000F7272">
        <w:rPr>
          <w:rFonts w:ascii="Arial" w:hAnsi="Arial" w:cs="Arial"/>
          <w:szCs w:val="24"/>
        </w:rPr>
        <w:t xml:space="preserve">Os motivos de força maior que possam impedir a CONTRATADA de cumprir as etapas e o prazo do contrato deverão ser alegados oportunamente, mediante requerimento protocolado. </w:t>
      </w:r>
    </w:p>
    <w:p w14:paraId="4772DB08" w14:textId="77777777" w:rsidR="008C249C" w:rsidRPr="000F7272" w:rsidRDefault="008C249C" w:rsidP="008C249C">
      <w:pPr>
        <w:jc w:val="both"/>
        <w:rPr>
          <w:rFonts w:ascii="Arial" w:hAnsi="Arial" w:cs="Arial"/>
          <w:szCs w:val="24"/>
        </w:rPr>
      </w:pPr>
      <w:r w:rsidRPr="000F7272">
        <w:rPr>
          <w:rFonts w:ascii="Arial" w:hAnsi="Arial" w:cs="Arial"/>
          <w:szCs w:val="24"/>
        </w:rPr>
        <w:t xml:space="preserve">PARÁGRAFO PRIMEIRO – Não serão consideradas quaisquer alegações baseadas em ocorrências não comunicadas e não aceitas pela Fiscalização, nas épocas oportunas. </w:t>
      </w:r>
    </w:p>
    <w:p w14:paraId="518961CC" w14:textId="77777777" w:rsidR="008C249C" w:rsidRPr="000F7272" w:rsidRDefault="008C249C" w:rsidP="008C249C">
      <w:pPr>
        <w:jc w:val="both"/>
        <w:rPr>
          <w:rFonts w:ascii="Arial" w:hAnsi="Arial" w:cs="Arial"/>
          <w:b/>
          <w:szCs w:val="24"/>
          <w:u w:val="single"/>
        </w:rPr>
      </w:pPr>
      <w:r w:rsidRPr="000F7272">
        <w:rPr>
          <w:rFonts w:ascii="Arial" w:hAnsi="Arial" w:cs="Arial"/>
          <w:szCs w:val="24"/>
        </w:rPr>
        <w:t>PARÁGRAFO SEGUNDO – Os motivos de força maior poderão autorizar a suspensão da execução do contrato.</w:t>
      </w:r>
    </w:p>
    <w:p w14:paraId="3B78CDC7" w14:textId="77777777" w:rsidR="008C249C" w:rsidRPr="000F7272" w:rsidRDefault="008C249C" w:rsidP="008C249C">
      <w:pPr>
        <w:jc w:val="both"/>
        <w:rPr>
          <w:rFonts w:ascii="Arial" w:hAnsi="Arial" w:cs="Arial"/>
          <w:b/>
          <w:szCs w:val="24"/>
        </w:rPr>
      </w:pPr>
      <w:r w:rsidRPr="000F7272">
        <w:rPr>
          <w:rFonts w:ascii="Arial" w:hAnsi="Arial" w:cs="Arial"/>
          <w:b/>
          <w:szCs w:val="24"/>
          <w:u w:val="single"/>
        </w:rPr>
        <w:t>CLÁUSULA VIGÉSIMA</w:t>
      </w:r>
      <w:r w:rsidRPr="000F7272">
        <w:rPr>
          <w:rFonts w:ascii="Arial" w:hAnsi="Arial" w:cs="Arial"/>
          <w:b/>
          <w:szCs w:val="24"/>
        </w:rPr>
        <w:t>: DA SUSPENSÃO DA EXECUÇÃO</w:t>
      </w:r>
    </w:p>
    <w:p w14:paraId="242C90F0" w14:textId="77777777" w:rsidR="008C249C" w:rsidRPr="000F7272" w:rsidRDefault="008C249C" w:rsidP="008C249C">
      <w:pPr>
        <w:jc w:val="both"/>
        <w:rPr>
          <w:rFonts w:ascii="Arial" w:hAnsi="Arial" w:cs="Arial"/>
          <w:szCs w:val="24"/>
        </w:rPr>
      </w:pPr>
      <w:r w:rsidRPr="000F7272">
        <w:rPr>
          <w:rFonts w:ascii="Arial" w:hAnsi="Arial" w:cs="Arial"/>
          <w:szCs w:val="24"/>
        </w:rPr>
        <w:t>É facultado ao CONTRATANTE suspender a execução do contrato e a contagem dos prazos, devidamente justificado, na forma do disposto no artigo 78, XIV da Lei 8.666/93.</w:t>
      </w:r>
    </w:p>
    <w:p w14:paraId="75DDF514" w14:textId="77777777" w:rsidR="008C249C" w:rsidRPr="000F7272" w:rsidRDefault="008C249C" w:rsidP="008C249C">
      <w:pPr>
        <w:jc w:val="both"/>
        <w:rPr>
          <w:rFonts w:ascii="Arial" w:hAnsi="Arial" w:cs="Arial"/>
          <w:b/>
          <w:szCs w:val="24"/>
        </w:rPr>
      </w:pPr>
      <w:r w:rsidRPr="000F7272">
        <w:rPr>
          <w:rFonts w:ascii="Arial" w:hAnsi="Arial" w:cs="Arial"/>
          <w:b/>
          <w:szCs w:val="24"/>
          <w:u w:val="single"/>
        </w:rPr>
        <w:t>CLÁUSULA VIGÉSIMA-PRIMEIRA</w:t>
      </w:r>
      <w:r w:rsidRPr="000F7272">
        <w:rPr>
          <w:rFonts w:ascii="Arial" w:hAnsi="Arial" w:cs="Arial"/>
          <w:b/>
          <w:szCs w:val="24"/>
        </w:rPr>
        <w:t>: DA EXTINÇÃO DO CONTRATO</w:t>
      </w:r>
    </w:p>
    <w:p w14:paraId="00E6B043" w14:textId="77777777" w:rsidR="008C249C" w:rsidRPr="000F7272" w:rsidRDefault="008C249C" w:rsidP="008C249C">
      <w:pPr>
        <w:jc w:val="both"/>
        <w:rPr>
          <w:rFonts w:ascii="Arial" w:hAnsi="Arial" w:cs="Arial"/>
          <w:szCs w:val="24"/>
        </w:rPr>
      </w:pPr>
      <w:r w:rsidRPr="000F7272">
        <w:rPr>
          <w:rFonts w:ascii="Arial" w:hAnsi="Arial" w:cs="Arial"/>
          <w:szCs w:val="24"/>
        </w:rPr>
        <w:lastRenderedPageBreak/>
        <w:t>O presente contrato poderá ser rescindido por ato unilateral do CONTRATANTE, pela inexecução total ou parcial de suas cláusulas e condições, nos termos dos artigos 77 a 80, da Lei n.º 8.666/93.</w:t>
      </w:r>
    </w:p>
    <w:p w14:paraId="288CD117" w14:textId="77777777" w:rsidR="008C249C" w:rsidRPr="000F7272" w:rsidRDefault="008C249C" w:rsidP="008C249C">
      <w:pPr>
        <w:jc w:val="both"/>
        <w:rPr>
          <w:rFonts w:ascii="Arial" w:hAnsi="Arial" w:cs="Arial"/>
          <w:szCs w:val="24"/>
        </w:rPr>
      </w:pPr>
      <w:r w:rsidRPr="000F7272">
        <w:rPr>
          <w:rFonts w:ascii="Arial" w:hAnsi="Arial" w:cs="Arial"/>
          <w:szCs w:val="24"/>
        </w:rPr>
        <w:t>PARÁGRAFO PRIMEIRO – Os casos de rescisão contratual serão formalmente motivados nos autos do processo administrativo, assegurado à CONTRATADA o direito ao contraditório e à prévia e ampla defesa.</w:t>
      </w:r>
    </w:p>
    <w:p w14:paraId="159406E1" w14:textId="77777777" w:rsidR="008C249C" w:rsidRPr="000F7272" w:rsidRDefault="008C249C" w:rsidP="008C249C">
      <w:pPr>
        <w:jc w:val="both"/>
        <w:rPr>
          <w:rFonts w:ascii="Arial" w:hAnsi="Arial" w:cs="Arial"/>
          <w:szCs w:val="24"/>
        </w:rPr>
      </w:pPr>
      <w:r w:rsidRPr="000F7272">
        <w:rPr>
          <w:rFonts w:ascii="Arial" w:hAnsi="Arial" w:cs="Arial"/>
          <w:szCs w:val="24"/>
        </w:rPr>
        <w:t>PARÁGRAFO SEGUNDO – A declaração de rescisão deste contrato, independentemente da prévia notificação judicial ou extrajudicial, operará seus efeitos a partir da publicação.</w:t>
      </w:r>
    </w:p>
    <w:p w14:paraId="1535253B" w14:textId="77777777" w:rsidR="008C249C" w:rsidRPr="000F7272" w:rsidRDefault="008C249C" w:rsidP="008C249C">
      <w:pPr>
        <w:jc w:val="both"/>
        <w:rPr>
          <w:rFonts w:ascii="Arial" w:hAnsi="Arial" w:cs="Arial"/>
          <w:szCs w:val="24"/>
        </w:rPr>
      </w:pPr>
      <w:r w:rsidRPr="000F7272">
        <w:rPr>
          <w:rFonts w:ascii="Arial" w:hAnsi="Arial" w:cs="Arial"/>
          <w:szCs w:val="24"/>
        </w:rPr>
        <w:t xml:space="preserve">PARÁGRAFO TERCEIRO – Além das demais </w:t>
      </w:r>
      <w:proofErr w:type="gramStart"/>
      <w:r w:rsidRPr="000F7272">
        <w:rPr>
          <w:rFonts w:ascii="Arial" w:hAnsi="Arial" w:cs="Arial"/>
          <w:szCs w:val="24"/>
        </w:rPr>
        <w:t>sanções administrativas cabíveis, ficará</w:t>
      </w:r>
      <w:proofErr w:type="gramEnd"/>
      <w:r w:rsidRPr="000F7272">
        <w:rPr>
          <w:rFonts w:ascii="Arial" w:hAnsi="Arial" w:cs="Arial"/>
          <w:szCs w:val="24"/>
        </w:rPr>
        <w:t xml:space="preserve"> a CONTRATADA sujeita à multa de 10% incidente sobre o saldo reajustado dos serviços não executados, sem prejuízo da </w:t>
      </w:r>
      <w:r w:rsidRPr="000F7272">
        <w:rPr>
          <w:rFonts w:ascii="Arial" w:hAnsi="Arial" w:cs="Arial"/>
          <w:szCs w:val="24"/>
          <w:u w:val="single"/>
        </w:rPr>
        <w:t>retenção de créditos</w:t>
      </w:r>
      <w:r w:rsidRPr="000F7272">
        <w:rPr>
          <w:rFonts w:ascii="Arial" w:hAnsi="Arial" w:cs="Arial"/>
          <w:szCs w:val="24"/>
        </w:rPr>
        <w:t>, e das perdas e danos que forem apuradas.</w:t>
      </w:r>
    </w:p>
    <w:p w14:paraId="21E332D2" w14:textId="77777777" w:rsidR="008C249C" w:rsidRPr="000F7272" w:rsidRDefault="008C249C" w:rsidP="008C249C">
      <w:pPr>
        <w:jc w:val="both"/>
        <w:rPr>
          <w:rFonts w:ascii="Arial" w:hAnsi="Arial" w:cs="Arial"/>
          <w:szCs w:val="24"/>
        </w:rPr>
      </w:pPr>
      <w:r w:rsidRPr="000F7272">
        <w:rPr>
          <w:rFonts w:ascii="Arial" w:hAnsi="Arial" w:cs="Arial"/>
          <w:szCs w:val="24"/>
        </w:rPr>
        <w:t>PARÁGRAFO QUARTO – Rescindido o contrato, a Administração assumirá imediatamente o seu objeto no local e no estado em que a sua execução se encontrar.</w:t>
      </w:r>
    </w:p>
    <w:p w14:paraId="2F260364" w14:textId="77777777" w:rsidR="008C249C" w:rsidRPr="000F7272" w:rsidRDefault="008C249C" w:rsidP="008C249C">
      <w:pPr>
        <w:jc w:val="both"/>
        <w:rPr>
          <w:rFonts w:ascii="Arial" w:hAnsi="Arial" w:cs="Arial"/>
          <w:szCs w:val="24"/>
        </w:rPr>
      </w:pPr>
      <w:r w:rsidRPr="000F7272">
        <w:rPr>
          <w:rFonts w:ascii="Arial" w:hAnsi="Arial" w:cs="Arial"/>
          <w:szCs w:val="24"/>
        </w:rPr>
        <w:t>PARÁGRAFO QUINTO – Decretada a rescisão por culpa da CONTRATADA, a mesma somente terá direito ao recebimento das faturas relativas às obras executadas até a data da rescisão e apenas daquelas que estiverem em condições de aceitação.</w:t>
      </w:r>
    </w:p>
    <w:p w14:paraId="67C41F23" w14:textId="77777777" w:rsidR="008C249C" w:rsidRPr="000F7272" w:rsidRDefault="008C249C" w:rsidP="008C249C">
      <w:pPr>
        <w:jc w:val="both"/>
        <w:rPr>
          <w:rFonts w:ascii="Arial" w:hAnsi="Arial" w:cs="Arial"/>
          <w:szCs w:val="24"/>
        </w:rPr>
      </w:pPr>
      <w:r w:rsidRPr="000F7272">
        <w:rPr>
          <w:rFonts w:ascii="Arial" w:hAnsi="Arial" w:cs="Arial"/>
          <w:szCs w:val="24"/>
        </w:rPr>
        <w:t>PARÁGRAFO SEXTO – Decretada a extinção do contrato sem que caiba culpa à CONTRATADA, a mesma será ressarcida dos prejuízos comprovados que houver sofrido, tendo ainda direito a:</w:t>
      </w:r>
    </w:p>
    <w:p w14:paraId="69EB690A" w14:textId="77777777" w:rsidR="008C249C" w:rsidRPr="000F7272" w:rsidRDefault="008C249C" w:rsidP="008C249C">
      <w:pPr>
        <w:spacing w:before="240" w:after="240"/>
        <w:jc w:val="both"/>
        <w:rPr>
          <w:rFonts w:ascii="Arial" w:hAnsi="Arial" w:cs="Arial"/>
          <w:szCs w:val="24"/>
        </w:rPr>
      </w:pPr>
      <w:r w:rsidRPr="000F7272">
        <w:rPr>
          <w:rFonts w:ascii="Arial" w:hAnsi="Arial" w:cs="Arial"/>
          <w:szCs w:val="24"/>
        </w:rPr>
        <w:t>a) devolução da garantia;</w:t>
      </w:r>
    </w:p>
    <w:p w14:paraId="072990FC" w14:textId="77777777" w:rsidR="008C249C" w:rsidRPr="000F7272" w:rsidRDefault="008C249C" w:rsidP="008C249C">
      <w:pPr>
        <w:spacing w:before="240" w:after="240"/>
        <w:jc w:val="both"/>
        <w:rPr>
          <w:rFonts w:ascii="Arial" w:hAnsi="Arial" w:cs="Arial"/>
          <w:szCs w:val="24"/>
        </w:rPr>
      </w:pPr>
      <w:r w:rsidRPr="000F7272">
        <w:rPr>
          <w:rFonts w:ascii="Arial" w:hAnsi="Arial" w:cs="Arial"/>
          <w:szCs w:val="24"/>
        </w:rPr>
        <w:t>b) pagamentos devidos pela execução do contrato até a data da rescisão;</w:t>
      </w:r>
    </w:p>
    <w:p w14:paraId="60ABB9AF" w14:textId="77777777" w:rsidR="008C249C" w:rsidRPr="000F7272" w:rsidRDefault="008C249C" w:rsidP="008C249C">
      <w:pPr>
        <w:spacing w:before="240" w:after="240"/>
        <w:jc w:val="both"/>
        <w:rPr>
          <w:rFonts w:ascii="Arial" w:hAnsi="Arial" w:cs="Arial"/>
          <w:szCs w:val="24"/>
        </w:rPr>
      </w:pPr>
      <w:r w:rsidRPr="000F7272">
        <w:rPr>
          <w:rFonts w:ascii="Arial" w:hAnsi="Arial" w:cs="Arial"/>
          <w:szCs w:val="24"/>
        </w:rPr>
        <w:t>c) pagamento do custo de desmobilização, caso haja.</w:t>
      </w:r>
    </w:p>
    <w:p w14:paraId="018F7512" w14:textId="4BB47997" w:rsidR="008C249C" w:rsidRPr="000F7272" w:rsidRDefault="008C249C" w:rsidP="008C249C">
      <w:pPr>
        <w:jc w:val="both"/>
        <w:rPr>
          <w:rFonts w:ascii="Arial" w:hAnsi="Arial" w:cs="Arial"/>
          <w:b/>
          <w:szCs w:val="24"/>
        </w:rPr>
      </w:pPr>
      <w:r w:rsidRPr="000F7272">
        <w:rPr>
          <w:rFonts w:ascii="Arial" w:hAnsi="Arial" w:cs="Arial"/>
          <w:b/>
          <w:szCs w:val="24"/>
          <w:u w:val="single"/>
        </w:rPr>
        <w:t>CLÁUSULA VIGÉSIMA-SEGUNDA</w:t>
      </w:r>
      <w:r w:rsidRPr="000F7272">
        <w:rPr>
          <w:rFonts w:ascii="Arial" w:hAnsi="Arial" w:cs="Arial"/>
          <w:b/>
          <w:szCs w:val="24"/>
        </w:rPr>
        <w:t xml:space="preserve">: DAS SANÇÕES ADMINISTRATIVAS E DEMAIS PENALIDADES </w:t>
      </w:r>
    </w:p>
    <w:p w14:paraId="778AD807" w14:textId="77777777" w:rsidR="008C249C" w:rsidRPr="000F7272" w:rsidRDefault="008C249C" w:rsidP="008C249C">
      <w:pPr>
        <w:jc w:val="both"/>
        <w:rPr>
          <w:rFonts w:ascii="Arial" w:hAnsi="Arial" w:cs="Arial"/>
          <w:szCs w:val="24"/>
        </w:rPr>
      </w:pPr>
      <w:r w:rsidRPr="000F7272">
        <w:rPr>
          <w:rFonts w:ascii="Arial" w:hAnsi="Arial" w:cs="Arial"/>
          <w:szCs w:val="24"/>
        </w:rPr>
        <w:t xml:space="preserve">A recusa em assinar o presente contrato no prazo estipulado no Edital, bem como a inexecução, total ou parcial do contrato, a execução imperfeita, a mora na execução, ou qualquer impedimento ou infração contratual da CONTRATADA, sem prejuízo da responsabilidade civil e criminal que couber e garantida </w:t>
      </w:r>
      <w:proofErr w:type="gramStart"/>
      <w:r w:rsidRPr="000F7272">
        <w:rPr>
          <w:rFonts w:ascii="Arial" w:hAnsi="Arial" w:cs="Arial"/>
          <w:szCs w:val="24"/>
        </w:rPr>
        <w:t>a</w:t>
      </w:r>
      <w:proofErr w:type="gramEnd"/>
      <w:r w:rsidRPr="000F7272">
        <w:rPr>
          <w:rFonts w:ascii="Arial" w:hAnsi="Arial" w:cs="Arial"/>
          <w:szCs w:val="24"/>
        </w:rPr>
        <w:t xml:space="preserve"> defesa prévia, ficará sujeita às seguintes sanções previstas no artigo 87 da Lei n.º 8.666/93:</w:t>
      </w:r>
    </w:p>
    <w:p w14:paraId="248E6FFE" w14:textId="77777777" w:rsidR="008C249C" w:rsidRPr="000F7272" w:rsidRDefault="008C249C" w:rsidP="008C249C">
      <w:pPr>
        <w:spacing w:before="240" w:after="240"/>
        <w:jc w:val="both"/>
        <w:rPr>
          <w:rFonts w:ascii="Arial" w:hAnsi="Arial" w:cs="Arial"/>
          <w:szCs w:val="24"/>
        </w:rPr>
      </w:pPr>
      <w:r w:rsidRPr="000F7272">
        <w:rPr>
          <w:rFonts w:ascii="Arial" w:hAnsi="Arial" w:cs="Arial"/>
          <w:szCs w:val="24"/>
        </w:rPr>
        <w:t>a) advertência;</w:t>
      </w:r>
    </w:p>
    <w:p w14:paraId="076B346D" w14:textId="77777777" w:rsidR="008C249C" w:rsidRPr="000F7272" w:rsidRDefault="008C249C" w:rsidP="008C249C">
      <w:pPr>
        <w:spacing w:before="240" w:after="240"/>
        <w:jc w:val="both"/>
        <w:rPr>
          <w:rFonts w:ascii="Arial" w:hAnsi="Arial" w:cs="Arial"/>
          <w:szCs w:val="24"/>
        </w:rPr>
      </w:pPr>
      <w:r w:rsidRPr="000F7272">
        <w:rPr>
          <w:rFonts w:ascii="Arial" w:hAnsi="Arial" w:cs="Arial"/>
          <w:szCs w:val="24"/>
        </w:rPr>
        <w:t>b) multa de até 5% (cinco por cento) sobre o valor do contrato, aplicada de acordo com a gravidade da infração. Nas reincidências específicas, a multa corresponderá ao dobro do valor da que tiver sido inicialmente imposta, observando-se sempre o limite de 10%.</w:t>
      </w:r>
    </w:p>
    <w:p w14:paraId="36C6E236" w14:textId="77777777" w:rsidR="008C249C" w:rsidRPr="000F7272" w:rsidRDefault="008C249C" w:rsidP="008C249C">
      <w:pPr>
        <w:spacing w:before="240" w:after="240"/>
        <w:jc w:val="both"/>
        <w:rPr>
          <w:rFonts w:ascii="Arial" w:hAnsi="Arial" w:cs="Arial"/>
          <w:szCs w:val="24"/>
        </w:rPr>
      </w:pPr>
      <w:r w:rsidRPr="000F7272">
        <w:rPr>
          <w:rFonts w:ascii="Arial" w:hAnsi="Arial" w:cs="Arial"/>
          <w:szCs w:val="24"/>
        </w:rPr>
        <w:lastRenderedPageBreak/>
        <w:t xml:space="preserve">c) suspensão temporária do direito de licitar e impedimento de contratar com a Administração Pública do Município de Niterói, por prazo não superior a </w:t>
      </w:r>
      <w:proofErr w:type="gramStart"/>
      <w:r w:rsidRPr="000F7272">
        <w:rPr>
          <w:rFonts w:ascii="Arial" w:hAnsi="Arial" w:cs="Arial"/>
          <w:szCs w:val="24"/>
        </w:rPr>
        <w:t>2</w:t>
      </w:r>
      <w:proofErr w:type="gramEnd"/>
      <w:r w:rsidRPr="000F7272">
        <w:rPr>
          <w:rFonts w:ascii="Arial" w:hAnsi="Arial" w:cs="Arial"/>
          <w:szCs w:val="24"/>
        </w:rPr>
        <w:t xml:space="preserve"> (dois) anos;</w:t>
      </w:r>
    </w:p>
    <w:p w14:paraId="06E0F655" w14:textId="77777777" w:rsidR="008C249C" w:rsidRPr="000F7272" w:rsidRDefault="008C249C" w:rsidP="008C249C">
      <w:pPr>
        <w:spacing w:before="240" w:after="240"/>
        <w:jc w:val="both"/>
        <w:rPr>
          <w:rFonts w:ascii="Arial" w:hAnsi="Arial" w:cs="Arial"/>
          <w:szCs w:val="24"/>
        </w:rPr>
      </w:pPr>
      <w:r w:rsidRPr="000F7272">
        <w:rPr>
          <w:rFonts w:ascii="Arial" w:hAnsi="Arial" w:cs="Arial"/>
          <w:szCs w:val="24"/>
        </w:rPr>
        <w:t>d) declaração de inidoneidade para licitar e contratar com a Administração Pública do Município de Niterói, conforme artigo 87 da Lei Federal n.º 8.666/93.</w:t>
      </w:r>
    </w:p>
    <w:p w14:paraId="7F56BDA4" w14:textId="77777777" w:rsidR="008C249C" w:rsidRPr="000F7272" w:rsidRDefault="008C249C" w:rsidP="008C249C">
      <w:pPr>
        <w:jc w:val="both"/>
        <w:rPr>
          <w:rFonts w:ascii="Arial" w:hAnsi="Arial" w:cs="Arial"/>
          <w:szCs w:val="24"/>
        </w:rPr>
      </w:pPr>
      <w:r w:rsidRPr="000F7272">
        <w:rPr>
          <w:rFonts w:ascii="Arial" w:hAnsi="Arial" w:cs="Arial"/>
          <w:szCs w:val="24"/>
        </w:rPr>
        <w:t>PARÁGRAFO PRIMEIRO – A imposição das penalidades é de competência exclusiva do CONTRATANTE.</w:t>
      </w:r>
    </w:p>
    <w:p w14:paraId="14E483C8" w14:textId="77777777" w:rsidR="008C249C" w:rsidRPr="000F7272" w:rsidRDefault="008C249C" w:rsidP="008C249C">
      <w:pPr>
        <w:jc w:val="both"/>
        <w:rPr>
          <w:rFonts w:ascii="Arial" w:hAnsi="Arial" w:cs="Arial"/>
          <w:szCs w:val="24"/>
        </w:rPr>
      </w:pPr>
      <w:r w:rsidRPr="000F7272">
        <w:rPr>
          <w:rFonts w:ascii="Arial" w:hAnsi="Arial" w:cs="Arial"/>
          <w:szCs w:val="24"/>
        </w:rPr>
        <w:t xml:space="preserve">PARÁGRAFO SEGUNDO – A sanção prevista na alínea </w:t>
      </w:r>
      <w:r w:rsidRPr="000F7272">
        <w:rPr>
          <w:rFonts w:ascii="Arial" w:hAnsi="Arial" w:cs="Arial"/>
          <w:szCs w:val="24"/>
          <w:u w:val="single"/>
        </w:rPr>
        <w:t>b</w:t>
      </w:r>
      <w:r w:rsidRPr="000F7272">
        <w:rPr>
          <w:rFonts w:ascii="Arial" w:hAnsi="Arial" w:cs="Arial"/>
          <w:szCs w:val="24"/>
        </w:rPr>
        <w:t xml:space="preserve"> desta Cláusula poderá ser aplicada cumulativamente a outra.</w:t>
      </w:r>
    </w:p>
    <w:p w14:paraId="2C443299" w14:textId="77777777" w:rsidR="008C249C" w:rsidRPr="000F7272" w:rsidRDefault="008C249C" w:rsidP="008C249C">
      <w:pPr>
        <w:jc w:val="both"/>
        <w:rPr>
          <w:rFonts w:ascii="Arial" w:hAnsi="Arial" w:cs="Arial"/>
          <w:szCs w:val="24"/>
        </w:rPr>
      </w:pPr>
      <w:r w:rsidRPr="000F7272">
        <w:rPr>
          <w:rFonts w:ascii="Arial" w:hAnsi="Arial" w:cs="Arial"/>
          <w:szCs w:val="24"/>
        </w:rPr>
        <w:t>PARÁGRAFO TERCEIRO – A aplicação de sanção não exclui a possibilidade de rescisão administrativa do contrato, garantido o contraditório e a defesa prévia.</w:t>
      </w:r>
    </w:p>
    <w:p w14:paraId="2BCB940F" w14:textId="77777777" w:rsidR="008C249C" w:rsidRPr="000F7272" w:rsidRDefault="008C249C" w:rsidP="008C249C">
      <w:pPr>
        <w:jc w:val="both"/>
        <w:rPr>
          <w:rFonts w:ascii="Arial" w:hAnsi="Arial" w:cs="Arial"/>
          <w:szCs w:val="24"/>
        </w:rPr>
      </w:pPr>
      <w:r w:rsidRPr="000F7272">
        <w:rPr>
          <w:rFonts w:ascii="Arial" w:hAnsi="Arial" w:cs="Arial"/>
          <w:szCs w:val="24"/>
        </w:rPr>
        <w:t xml:space="preserve">PARÁGRAFO QUARTO – A multa administrativa prevista na alínea </w:t>
      </w:r>
      <w:r w:rsidRPr="000F7272">
        <w:rPr>
          <w:rFonts w:ascii="Arial" w:hAnsi="Arial" w:cs="Arial"/>
          <w:szCs w:val="24"/>
          <w:u w:val="single"/>
        </w:rPr>
        <w:t>b</w:t>
      </w:r>
      <w:r w:rsidRPr="000F7272">
        <w:rPr>
          <w:rFonts w:ascii="Arial" w:hAnsi="Arial" w:cs="Arial"/>
          <w:szCs w:val="24"/>
        </w:rPr>
        <w:t xml:space="preserve"> não tem caráter compensatório, não eximindo a CONTRATADA do pagamento por perdas e danos em relação às infrações cometidas.</w:t>
      </w:r>
    </w:p>
    <w:p w14:paraId="468AE6E5" w14:textId="77777777" w:rsidR="008C249C" w:rsidRPr="000F7272" w:rsidRDefault="008C249C" w:rsidP="008C249C">
      <w:pPr>
        <w:jc w:val="both"/>
        <w:rPr>
          <w:rFonts w:ascii="Arial" w:hAnsi="Arial" w:cs="Arial"/>
          <w:szCs w:val="24"/>
        </w:rPr>
      </w:pPr>
      <w:r w:rsidRPr="000F7272">
        <w:rPr>
          <w:rFonts w:ascii="Arial" w:hAnsi="Arial" w:cs="Arial"/>
          <w:szCs w:val="24"/>
        </w:rPr>
        <w:t xml:space="preserve">PARÁGRAFO QUINTO – A aplicação da sanção prevista na alínea </w:t>
      </w:r>
      <w:r w:rsidRPr="000F7272">
        <w:rPr>
          <w:rFonts w:ascii="Arial" w:hAnsi="Arial" w:cs="Arial"/>
          <w:szCs w:val="24"/>
          <w:u w:val="single"/>
        </w:rPr>
        <w:t>d</w:t>
      </w:r>
      <w:r w:rsidRPr="000F7272">
        <w:rPr>
          <w:rFonts w:ascii="Arial" w:hAnsi="Arial" w:cs="Arial"/>
          <w:szCs w:val="24"/>
        </w:rPr>
        <w:t xml:space="preserve"> é de competência exclusiva do (a) Exmo. Prefeito, devendo ser precedida de defesa do interessado, no prazo de 10 (dez) dias.</w:t>
      </w:r>
    </w:p>
    <w:p w14:paraId="02C8AC98" w14:textId="77777777" w:rsidR="008C249C" w:rsidRPr="000F7272" w:rsidRDefault="008C249C" w:rsidP="008C249C">
      <w:pPr>
        <w:jc w:val="both"/>
        <w:rPr>
          <w:rFonts w:ascii="Arial" w:hAnsi="Arial" w:cs="Arial"/>
          <w:szCs w:val="24"/>
        </w:rPr>
      </w:pPr>
      <w:r w:rsidRPr="000F7272">
        <w:rPr>
          <w:rFonts w:ascii="Arial" w:hAnsi="Arial" w:cs="Arial"/>
          <w:szCs w:val="24"/>
        </w:rPr>
        <w:t>PARÁGRAFO SEXTO – O prazo da suspensão ou da declaração de inidoneidade será fixado de acordo com a natureza e a gravidade da falta cometida, observado o princípio da proporcionalidade.</w:t>
      </w:r>
    </w:p>
    <w:p w14:paraId="646D0AF3" w14:textId="77777777" w:rsidR="008C249C" w:rsidRPr="000F7272" w:rsidRDefault="008C249C" w:rsidP="008C249C">
      <w:pPr>
        <w:jc w:val="both"/>
        <w:rPr>
          <w:rFonts w:ascii="Arial" w:hAnsi="Arial" w:cs="Arial"/>
          <w:szCs w:val="24"/>
        </w:rPr>
      </w:pPr>
      <w:r w:rsidRPr="000F7272">
        <w:rPr>
          <w:rFonts w:ascii="Arial" w:hAnsi="Arial" w:cs="Arial"/>
          <w:szCs w:val="24"/>
        </w:rPr>
        <w:t>PARÁGRAFO SÉTIMO - O valor da multa será pago diretamente ou descontado das próximas faturas.</w:t>
      </w:r>
    </w:p>
    <w:p w14:paraId="203B2E77" w14:textId="77777777" w:rsidR="008C249C" w:rsidRPr="000F7272" w:rsidRDefault="008C249C" w:rsidP="008C249C">
      <w:pPr>
        <w:jc w:val="both"/>
        <w:rPr>
          <w:rFonts w:ascii="Arial" w:hAnsi="Arial" w:cs="Arial"/>
          <w:szCs w:val="24"/>
        </w:rPr>
      </w:pPr>
      <w:r w:rsidRPr="000F7272">
        <w:rPr>
          <w:rFonts w:ascii="Arial" w:hAnsi="Arial" w:cs="Arial"/>
          <w:szCs w:val="24"/>
        </w:rPr>
        <w:t xml:space="preserve">PARÁGRAFO OITAVO – Nos casos em que o valor da multa for descontado de caução que tenha sido prestada, o valor desta deverá ser recomposto no prazo máximo de 48 (quarenta e oito) horas, </w:t>
      </w:r>
      <w:proofErr w:type="gramStart"/>
      <w:r w:rsidRPr="000F7272">
        <w:rPr>
          <w:rFonts w:ascii="Arial" w:hAnsi="Arial" w:cs="Arial"/>
          <w:szCs w:val="24"/>
        </w:rPr>
        <w:t>sob pena</w:t>
      </w:r>
      <w:proofErr w:type="gramEnd"/>
      <w:r w:rsidRPr="000F7272">
        <w:rPr>
          <w:rFonts w:ascii="Arial" w:hAnsi="Arial" w:cs="Arial"/>
          <w:szCs w:val="24"/>
        </w:rPr>
        <w:t xml:space="preserve"> de rescisão administrativa do contrato. </w:t>
      </w:r>
    </w:p>
    <w:p w14:paraId="19723FC2" w14:textId="77777777" w:rsidR="008C249C" w:rsidRPr="000F7272" w:rsidRDefault="008C249C" w:rsidP="008C249C">
      <w:pPr>
        <w:jc w:val="both"/>
        <w:rPr>
          <w:rFonts w:ascii="Arial" w:hAnsi="Arial" w:cs="Arial"/>
          <w:szCs w:val="24"/>
        </w:rPr>
      </w:pPr>
      <w:r w:rsidRPr="000F7272">
        <w:rPr>
          <w:rFonts w:ascii="Arial" w:hAnsi="Arial" w:cs="Arial"/>
          <w:szCs w:val="24"/>
        </w:rPr>
        <w:t>PARÁGRAFO NONO – Se a multa for de valor superior ao valor da garantia prestada, além da perda desta, responderá a contratada pela sua diferença, a qual será descontada dos pagamentos eventualmente devidos pela Administração ou ainda, quando for o caso, cobrada administrativa ou judicialmente.</w:t>
      </w:r>
    </w:p>
    <w:p w14:paraId="02B83476" w14:textId="77777777" w:rsidR="008C249C" w:rsidRPr="000F7272" w:rsidRDefault="008C249C" w:rsidP="008C249C">
      <w:pPr>
        <w:jc w:val="both"/>
        <w:rPr>
          <w:rFonts w:ascii="Arial" w:hAnsi="Arial" w:cs="Arial"/>
          <w:szCs w:val="24"/>
        </w:rPr>
      </w:pPr>
      <w:r w:rsidRPr="000F7272">
        <w:rPr>
          <w:rFonts w:ascii="Arial" w:hAnsi="Arial" w:cs="Arial"/>
          <w:szCs w:val="24"/>
        </w:rPr>
        <w:t>PARÁGRAFO DÉCIMO – O atraso injustificado no cumprimento das obrigações contratuais sujeitará a contratada à multa de mora de 1% (um por cento) por dia útil que exceder o prazo estipulado, a incidir sobre o valor da nota de empenho ou do saldo não atendido, respeitado o limite do art. 412 do Código Civil, sem prejuízo da possibilidade de rescisão unilateral do contrato pelo CONTRATANTE ou da aplicação das sanções administrativas.</w:t>
      </w:r>
    </w:p>
    <w:p w14:paraId="63C01AA2" w14:textId="77777777" w:rsidR="008C249C" w:rsidRPr="000F7272" w:rsidRDefault="008C249C" w:rsidP="008C249C">
      <w:pPr>
        <w:jc w:val="both"/>
        <w:rPr>
          <w:rFonts w:ascii="Arial" w:hAnsi="Arial" w:cs="Arial"/>
          <w:szCs w:val="24"/>
        </w:rPr>
      </w:pPr>
      <w:r w:rsidRPr="000F7272">
        <w:rPr>
          <w:rFonts w:ascii="Arial" w:hAnsi="Arial" w:cs="Arial"/>
          <w:szCs w:val="24"/>
        </w:rPr>
        <w:t>PARÁGRAFO DÉCIMO-PRIMEIRO - Se comprovada a pratica de ato lesivo à administração pública, nos termos do art. 5 da Lei 12.846/13, o instrumento poderá ser rescindido sem prejuízo da aplicação de multa.</w:t>
      </w:r>
    </w:p>
    <w:p w14:paraId="098C3262" w14:textId="77777777" w:rsidR="008C249C" w:rsidRPr="000F7272" w:rsidRDefault="008C249C" w:rsidP="008C249C">
      <w:pPr>
        <w:jc w:val="both"/>
        <w:rPr>
          <w:rFonts w:ascii="Arial" w:hAnsi="Arial" w:cs="Arial"/>
          <w:szCs w:val="24"/>
        </w:rPr>
      </w:pPr>
      <w:r w:rsidRPr="000F7272">
        <w:rPr>
          <w:rFonts w:ascii="Arial" w:hAnsi="Arial" w:cs="Arial"/>
          <w:szCs w:val="24"/>
        </w:rPr>
        <w:lastRenderedPageBreak/>
        <w:t>PARÁGRAFO DÉCIMO-SEGUNDO – A aplicação de qualquer</w:t>
      </w:r>
      <w:r w:rsidRPr="000F7272">
        <w:rPr>
          <w:rFonts w:ascii="Arial" w:hAnsi="Arial" w:cs="Arial"/>
          <w:b/>
          <w:szCs w:val="24"/>
        </w:rPr>
        <w:t xml:space="preserve"> </w:t>
      </w:r>
      <w:r w:rsidRPr="000F7272">
        <w:rPr>
          <w:rFonts w:ascii="Arial" w:hAnsi="Arial" w:cs="Arial"/>
          <w:szCs w:val="24"/>
        </w:rPr>
        <w:t>sanção administrativa prevista neste item</w:t>
      </w:r>
      <w:r w:rsidRPr="000F7272">
        <w:rPr>
          <w:rFonts w:ascii="Arial" w:hAnsi="Arial" w:cs="Arial"/>
          <w:b/>
          <w:szCs w:val="24"/>
        </w:rPr>
        <w:t xml:space="preserve"> </w:t>
      </w:r>
      <w:r w:rsidRPr="000F7272">
        <w:rPr>
          <w:rFonts w:ascii="Arial" w:hAnsi="Arial" w:cs="Arial"/>
          <w:szCs w:val="24"/>
        </w:rPr>
        <w:t>deverá observar os princípios da ampla e prévia defesa, contraditório e proporcionalidade.</w:t>
      </w:r>
    </w:p>
    <w:p w14:paraId="5552ABAD" w14:textId="77777777" w:rsidR="008C249C" w:rsidRPr="000F7272" w:rsidRDefault="008C249C" w:rsidP="008C249C">
      <w:pPr>
        <w:jc w:val="both"/>
        <w:rPr>
          <w:rFonts w:ascii="Arial" w:hAnsi="Arial" w:cs="Arial"/>
          <w:b/>
          <w:szCs w:val="24"/>
        </w:rPr>
      </w:pPr>
      <w:r w:rsidRPr="000F7272">
        <w:rPr>
          <w:rFonts w:ascii="Arial" w:hAnsi="Arial" w:cs="Arial"/>
          <w:b/>
          <w:szCs w:val="24"/>
          <w:u w:val="single"/>
        </w:rPr>
        <w:t>CLÁUSULA VIGÉSIMA-TERCEIRA</w:t>
      </w:r>
      <w:r w:rsidRPr="000F7272">
        <w:rPr>
          <w:rFonts w:ascii="Arial" w:hAnsi="Arial" w:cs="Arial"/>
          <w:b/>
          <w:szCs w:val="24"/>
        </w:rPr>
        <w:t>: DO RECURSO AO JUDICIÁRIO</w:t>
      </w:r>
    </w:p>
    <w:p w14:paraId="53EDEC70" w14:textId="77777777" w:rsidR="008C249C" w:rsidRPr="000F7272" w:rsidRDefault="008C249C" w:rsidP="008C249C">
      <w:pPr>
        <w:jc w:val="both"/>
        <w:rPr>
          <w:rFonts w:ascii="Arial" w:hAnsi="Arial" w:cs="Arial"/>
          <w:szCs w:val="24"/>
        </w:rPr>
      </w:pPr>
      <w:r w:rsidRPr="000F7272">
        <w:rPr>
          <w:rFonts w:ascii="Arial" w:hAnsi="Arial" w:cs="Arial"/>
          <w:szCs w:val="24"/>
        </w:rPr>
        <w:t xml:space="preserve">As importâncias decorrentes de quaisquer penalidades impostas à CONTRATADA, inclusive as perdas e danos ou prejuízos que a execução do contrato tenha acarretado, quando superiores à garantia prestada ou aos créditos que a CONTRATADA tenha em face do CONTRATANTE, que não comportarem cobrança amigável, </w:t>
      </w:r>
      <w:proofErr w:type="gramStart"/>
      <w:r w:rsidRPr="000F7272">
        <w:rPr>
          <w:rFonts w:ascii="Arial" w:hAnsi="Arial" w:cs="Arial"/>
          <w:szCs w:val="24"/>
        </w:rPr>
        <w:t>serão</w:t>
      </w:r>
      <w:proofErr w:type="gramEnd"/>
      <w:r w:rsidRPr="000F7272">
        <w:rPr>
          <w:rFonts w:ascii="Arial" w:hAnsi="Arial" w:cs="Arial"/>
          <w:szCs w:val="24"/>
        </w:rPr>
        <w:t xml:space="preserve"> cobrados judicialmente.</w:t>
      </w:r>
    </w:p>
    <w:p w14:paraId="7CDB68A0" w14:textId="77777777" w:rsidR="008C249C" w:rsidRPr="000F7272" w:rsidRDefault="008C249C" w:rsidP="008C249C">
      <w:pPr>
        <w:jc w:val="both"/>
        <w:rPr>
          <w:rFonts w:ascii="Arial" w:hAnsi="Arial" w:cs="Arial"/>
          <w:szCs w:val="24"/>
        </w:rPr>
      </w:pPr>
      <w:r w:rsidRPr="000F7272">
        <w:rPr>
          <w:rFonts w:ascii="Arial" w:hAnsi="Arial" w:cs="Arial"/>
          <w:szCs w:val="24"/>
        </w:rPr>
        <w:t>PARÁGRAFO PRIMEIRO – Caso o CONTRATANTE tenha de recorrer ou comparecer a juízo para haver o que lhe for devido, a CONTRATADA ficará sujeita ao pagamento, além do principal do débito, da pena convencional de 10% (dez por cento) sobre o valor do litígio, dos juros de mora de 1% (um por cento) ao mês, despesas de processo e honorários de advogado, estes fixados, desde logo em 20% (vinte por cento) sobre o valor em litígio.</w:t>
      </w:r>
    </w:p>
    <w:p w14:paraId="0E71FC22" w14:textId="77777777" w:rsidR="008C249C" w:rsidRPr="000F7272" w:rsidRDefault="008C249C" w:rsidP="008C249C">
      <w:pPr>
        <w:jc w:val="both"/>
        <w:rPr>
          <w:rFonts w:ascii="Arial" w:hAnsi="Arial" w:cs="Arial"/>
          <w:b/>
          <w:szCs w:val="24"/>
        </w:rPr>
      </w:pPr>
      <w:r w:rsidRPr="000F7272">
        <w:rPr>
          <w:rFonts w:ascii="Arial" w:hAnsi="Arial" w:cs="Arial"/>
          <w:b/>
          <w:szCs w:val="24"/>
          <w:u w:val="single"/>
        </w:rPr>
        <w:t>CLÁUSULA VIGÉSIMA-QUARTA:</w:t>
      </w:r>
      <w:proofErr w:type="gramStart"/>
      <w:r w:rsidRPr="000F7272">
        <w:rPr>
          <w:rFonts w:ascii="Arial" w:hAnsi="Arial" w:cs="Arial"/>
          <w:b/>
          <w:szCs w:val="24"/>
          <w:u w:val="single"/>
        </w:rPr>
        <w:t xml:space="preserve"> </w:t>
      </w:r>
      <w:r w:rsidRPr="000F7272">
        <w:rPr>
          <w:rFonts w:ascii="Arial" w:hAnsi="Arial" w:cs="Arial"/>
          <w:b/>
          <w:szCs w:val="24"/>
        </w:rPr>
        <w:t xml:space="preserve"> </w:t>
      </w:r>
      <w:proofErr w:type="gramEnd"/>
      <w:r w:rsidRPr="000F7272">
        <w:rPr>
          <w:rFonts w:ascii="Arial" w:hAnsi="Arial" w:cs="Arial"/>
          <w:b/>
          <w:szCs w:val="24"/>
        </w:rPr>
        <w:t xml:space="preserve">FUSÃO, CISÃO E INCORPORAÇÃO </w:t>
      </w:r>
    </w:p>
    <w:p w14:paraId="15536895" w14:textId="77777777" w:rsidR="008C249C" w:rsidRPr="000F7272" w:rsidRDefault="008C249C" w:rsidP="008C249C">
      <w:pPr>
        <w:jc w:val="both"/>
        <w:rPr>
          <w:rFonts w:ascii="Arial" w:hAnsi="Arial" w:cs="Arial"/>
          <w:szCs w:val="24"/>
        </w:rPr>
      </w:pPr>
      <w:r w:rsidRPr="000F7272">
        <w:rPr>
          <w:rFonts w:ascii="Arial" w:hAnsi="Arial" w:cs="Arial"/>
          <w:szCs w:val="24"/>
        </w:rPr>
        <w:t xml:space="preserve">Nas hipóteses de fusão, cisão ou incorporação, poderá ocorrer, a critério do </w:t>
      </w:r>
      <w:r w:rsidRPr="000F7272">
        <w:rPr>
          <w:rFonts w:ascii="Arial" w:hAnsi="Arial" w:cs="Arial"/>
          <w:b/>
          <w:szCs w:val="24"/>
        </w:rPr>
        <w:t>CONTRATANTE</w:t>
      </w:r>
      <w:r w:rsidRPr="000F7272">
        <w:rPr>
          <w:rFonts w:ascii="Arial" w:hAnsi="Arial" w:cs="Arial"/>
          <w:szCs w:val="24"/>
        </w:rPr>
        <w:t xml:space="preserve"> e desde que mantidas as condições de habilitação e qualificação técnica, econômica e financeira exigidas no edital, </w:t>
      </w:r>
      <w:proofErr w:type="gramStart"/>
      <w:r w:rsidRPr="000F7272">
        <w:rPr>
          <w:rFonts w:ascii="Arial" w:hAnsi="Arial" w:cs="Arial"/>
          <w:szCs w:val="24"/>
        </w:rPr>
        <w:t>a</w:t>
      </w:r>
      <w:proofErr w:type="gramEnd"/>
      <w:r w:rsidRPr="000F7272">
        <w:rPr>
          <w:rFonts w:ascii="Arial" w:hAnsi="Arial" w:cs="Arial"/>
          <w:szCs w:val="24"/>
        </w:rPr>
        <w:t xml:space="preserve"> sub-rogação, por termo aditivo, do objeto deste Contrato para a pessoa jurídica empresária resultante da alteração social;</w:t>
      </w:r>
    </w:p>
    <w:p w14:paraId="142F1EDB" w14:textId="77777777" w:rsidR="008C249C" w:rsidRPr="000F7272" w:rsidRDefault="008C249C" w:rsidP="008C249C">
      <w:pPr>
        <w:jc w:val="both"/>
        <w:rPr>
          <w:rFonts w:ascii="Arial" w:hAnsi="Arial" w:cs="Arial"/>
          <w:b/>
          <w:szCs w:val="24"/>
        </w:rPr>
      </w:pPr>
      <w:r w:rsidRPr="000F7272">
        <w:rPr>
          <w:rFonts w:ascii="Arial" w:hAnsi="Arial" w:cs="Arial"/>
          <w:b/>
          <w:szCs w:val="24"/>
          <w:u w:val="single"/>
        </w:rPr>
        <w:t>CLÁUSULA VIGÉSIMA-QUINTA</w:t>
      </w:r>
      <w:r w:rsidRPr="000F7272">
        <w:rPr>
          <w:rFonts w:ascii="Arial" w:hAnsi="Arial" w:cs="Arial"/>
          <w:b/>
          <w:szCs w:val="24"/>
        </w:rPr>
        <w:t>: DA SUBCONTRATAÇÃO OU TRANSFERÊNCIA</w:t>
      </w:r>
    </w:p>
    <w:p w14:paraId="3FCAB1D5" w14:textId="77777777" w:rsidR="008C249C" w:rsidRPr="000F7272" w:rsidRDefault="008C249C" w:rsidP="008C249C">
      <w:pPr>
        <w:jc w:val="both"/>
        <w:rPr>
          <w:rFonts w:ascii="Arial" w:hAnsi="Arial" w:cs="Arial"/>
          <w:szCs w:val="24"/>
        </w:rPr>
      </w:pPr>
      <w:r w:rsidRPr="000F7272">
        <w:rPr>
          <w:rFonts w:ascii="Arial" w:hAnsi="Arial" w:cs="Arial"/>
          <w:szCs w:val="24"/>
        </w:rPr>
        <w:t xml:space="preserve">O presente contrato não poderá ser objeto de subcontratação ou transferência no todo ou em parte, a não ser com prévio e expresso consentimento do </w:t>
      </w:r>
      <w:r w:rsidRPr="000F7272">
        <w:rPr>
          <w:rFonts w:ascii="Arial" w:hAnsi="Arial" w:cs="Arial"/>
          <w:b/>
          <w:szCs w:val="24"/>
        </w:rPr>
        <w:t>CONTRATANTE</w:t>
      </w:r>
      <w:r w:rsidRPr="000F7272">
        <w:rPr>
          <w:rFonts w:ascii="Arial" w:hAnsi="Arial" w:cs="Arial"/>
          <w:szCs w:val="24"/>
        </w:rPr>
        <w:t xml:space="preserve"> e sempre mediante instrumento próprio, devidamente motivado, a ser publicado no Diário Oficial do Município de Niterói.</w:t>
      </w:r>
    </w:p>
    <w:p w14:paraId="5E1500AF" w14:textId="77777777" w:rsidR="008C249C" w:rsidRPr="000F7272" w:rsidRDefault="008C249C" w:rsidP="008C249C">
      <w:pPr>
        <w:jc w:val="both"/>
        <w:rPr>
          <w:rFonts w:ascii="Arial" w:hAnsi="Arial" w:cs="Arial"/>
          <w:szCs w:val="24"/>
        </w:rPr>
      </w:pPr>
      <w:r w:rsidRPr="000F7272">
        <w:rPr>
          <w:rFonts w:ascii="Arial" w:hAnsi="Arial" w:cs="Arial"/>
          <w:szCs w:val="24"/>
        </w:rPr>
        <w:t>PARÁGRAFO PRIMEIRO – Fica expressamente vedada a possibilidade de subcontratação de cooperativas.</w:t>
      </w:r>
    </w:p>
    <w:p w14:paraId="263E686E" w14:textId="77777777" w:rsidR="008C249C" w:rsidRPr="000F7272" w:rsidRDefault="008C249C" w:rsidP="008C249C">
      <w:pPr>
        <w:jc w:val="both"/>
        <w:rPr>
          <w:rFonts w:ascii="Arial" w:hAnsi="Arial" w:cs="Arial"/>
          <w:szCs w:val="24"/>
        </w:rPr>
      </w:pPr>
      <w:r w:rsidRPr="000F7272">
        <w:rPr>
          <w:rFonts w:ascii="Arial" w:hAnsi="Arial" w:cs="Arial"/>
          <w:szCs w:val="24"/>
        </w:rPr>
        <w:t xml:space="preserve">PARÁGRAFO SEGUNDO - O subcontratado será responsável, junto com a Adjudicatária, pelas obrigações decorrentes do objeto do contrato, inclusive as atinentes à Contratada, descritas na cláusula décima quarta, quanto aos aspectos previdenciários e trabalhistas, nos limites da subcontratação, sendo-lhe </w:t>
      </w:r>
      <w:proofErr w:type="gramStart"/>
      <w:r w:rsidRPr="000F7272">
        <w:rPr>
          <w:rFonts w:ascii="Arial" w:hAnsi="Arial" w:cs="Arial"/>
          <w:szCs w:val="24"/>
        </w:rPr>
        <w:t>aplicável, assim como a seus sócios, as limitações convencionais e legais</w:t>
      </w:r>
      <w:proofErr w:type="gramEnd"/>
      <w:r w:rsidRPr="000F7272">
        <w:rPr>
          <w:rFonts w:ascii="Arial" w:hAnsi="Arial" w:cs="Arial"/>
          <w:szCs w:val="24"/>
        </w:rPr>
        <w:t>.</w:t>
      </w:r>
    </w:p>
    <w:p w14:paraId="7DD7DA11" w14:textId="77777777" w:rsidR="008C249C" w:rsidRPr="000F7272" w:rsidRDefault="008C249C" w:rsidP="008C249C">
      <w:pPr>
        <w:jc w:val="both"/>
        <w:rPr>
          <w:rFonts w:ascii="Arial" w:hAnsi="Arial" w:cs="Arial"/>
          <w:b/>
          <w:szCs w:val="24"/>
        </w:rPr>
      </w:pPr>
      <w:r w:rsidRPr="000F7272">
        <w:rPr>
          <w:rFonts w:ascii="Arial" w:hAnsi="Arial" w:cs="Arial"/>
          <w:b/>
          <w:szCs w:val="24"/>
          <w:u w:val="single"/>
        </w:rPr>
        <w:t>CLÁUSULA VIGÉSIMA-SEXTA</w:t>
      </w:r>
      <w:r w:rsidRPr="000F7272">
        <w:rPr>
          <w:rFonts w:ascii="Arial" w:hAnsi="Arial" w:cs="Arial"/>
          <w:b/>
          <w:szCs w:val="24"/>
        </w:rPr>
        <w:t>: DA EXCEÇÃO DE INADIMPLEMENTO</w:t>
      </w:r>
    </w:p>
    <w:p w14:paraId="10CFAB93" w14:textId="77777777" w:rsidR="008C249C" w:rsidRPr="000F7272" w:rsidRDefault="008C249C" w:rsidP="008C249C">
      <w:pPr>
        <w:ind w:right="-1"/>
        <w:jc w:val="both"/>
        <w:rPr>
          <w:rFonts w:ascii="Arial" w:hAnsi="Arial" w:cs="Arial"/>
          <w:szCs w:val="24"/>
        </w:rPr>
      </w:pPr>
      <w:r w:rsidRPr="000F7272">
        <w:rPr>
          <w:rFonts w:ascii="Arial" w:hAnsi="Arial" w:cs="Arial"/>
          <w:szCs w:val="24"/>
        </w:rPr>
        <w:t>Constitui cláusula essencial do presente contrato, de observância obrigatória por parte da CONTRATADA, a impossibilidade, perante o CONTRATANTE, de opor, administrativamente, exceção de inadimplemento, como fundamento para a interrupção unilateral do serviço.</w:t>
      </w:r>
    </w:p>
    <w:p w14:paraId="39386CF4" w14:textId="77777777" w:rsidR="008C249C" w:rsidRPr="000F7272" w:rsidRDefault="008C249C" w:rsidP="008C249C">
      <w:pPr>
        <w:jc w:val="both"/>
        <w:rPr>
          <w:rFonts w:ascii="Arial" w:hAnsi="Arial" w:cs="Arial"/>
          <w:szCs w:val="24"/>
        </w:rPr>
      </w:pPr>
      <w:r w:rsidRPr="000F7272">
        <w:rPr>
          <w:rFonts w:ascii="Arial" w:hAnsi="Arial" w:cs="Arial"/>
          <w:szCs w:val="24"/>
        </w:rPr>
        <w:t xml:space="preserve">PARÁGRAFO ÚNICO – A suspensão do contrato, a que se refere o art. 78, XIV, da Lei n.º 8.666/93, se não for objeto de prévia autorização da Administração, de forma a não prejudicar a </w:t>
      </w:r>
      <w:r w:rsidRPr="000F7272">
        <w:rPr>
          <w:rFonts w:ascii="Arial" w:hAnsi="Arial" w:cs="Arial"/>
          <w:szCs w:val="24"/>
        </w:rPr>
        <w:lastRenderedPageBreak/>
        <w:t>continuidade dos serviços públicos, deverá ser requerida judicialmente, mediante demonstração dos riscos decorrentes da continuidade da execução do contrato, sendo vedada a sua suspensão por decisão unilateral da CONTRATADA.</w:t>
      </w:r>
    </w:p>
    <w:p w14:paraId="77E3905D" w14:textId="77777777" w:rsidR="008C249C" w:rsidRPr="000F7272" w:rsidRDefault="008C249C" w:rsidP="008C249C">
      <w:pPr>
        <w:jc w:val="both"/>
        <w:rPr>
          <w:rFonts w:ascii="Arial" w:hAnsi="Arial" w:cs="Arial"/>
          <w:b/>
          <w:szCs w:val="24"/>
        </w:rPr>
      </w:pPr>
      <w:r w:rsidRPr="000F7272">
        <w:rPr>
          <w:rFonts w:ascii="Arial" w:hAnsi="Arial" w:cs="Arial"/>
          <w:b/>
          <w:szCs w:val="24"/>
          <w:u w:val="single"/>
        </w:rPr>
        <w:t>CLÁUSULA VIGÉSIMA-SÉTIMA</w:t>
      </w:r>
      <w:r w:rsidRPr="000F7272">
        <w:rPr>
          <w:rFonts w:ascii="Arial" w:hAnsi="Arial" w:cs="Arial"/>
          <w:b/>
          <w:szCs w:val="24"/>
        </w:rPr>
        <w:t xml:space="preserve">: DOS DOCUMENTOS INTEGRANTES DO CONTRATO </w:t>
      </w:r>
    </w:p>
    <w:p w14:paraId="07D32ED4" w14:textId="77777777" w:rsidR="008C249C" w:rsidRPr="000F7272" w:rsidRDefault="008C249C" w:rsidP="008C249C">
      <w:pPr>
        <w:jc w:val="both"/>
        <w:rPr>
          <w:rFonts w:ascii="Arial" w:hAnsi="Arial" w:cs="Arial"/>
          <w:szCs w:val="24"/>
        </w:rPr>
      </w:pPr>
      <w:r w:rsidRPr="000F7272">
        <w:rPr>
          <w:rFonts w:ascii="Arial" w:hAnsi="Arial" w:cs="Arial"/>
          <w:szCs w:val="24"/>
        </w:rPr>
        <w:t>Fazem parte integrante do presente contrato:</w:t>
      </w:r>
    </w:p>
    <w:p w14:paraId="74AB6022" w14:textId="77777777" w:rsidR="008C249C" w:rsidRPr="000F7272" w:rsidRDefault="008C249C" w:rsidP="008C249C">
      <w:pPr>
        <w:jc w:val="both"/>
        <w:rPr>
          <w:rFonts w:ascii="Arial" w:hAnsi="Arial" w:cs="Arial"/>
          <w:szCs w:val="24"/>
        </w:rPr>
      </w:pPr>
      <w:r w:rsidRPr="000F7272">
        <w:rPr>
          <w:rFonts w:ascii="Arial" w:hAnsi="Arial" w:cs="Arial"/>
          <w:szCs w:val="24"/>
        </w:rPr>
        <w:t>a) o Edital e seus Anexos;</w:t>
      </w:r>
    </w:p>
    <w:p w14:paraId="6D93DBEE" w14:textId="77777777" w:rsidR="008C249C" w:rsidRPr="000F7272" w:rsidRDefault="008C249C" w:rsidP="008C249C">
      <w:pPr>
        <w:jc w:val="both"/>
        <w:rPr>
          <w:rFonts w:ascii="Arial" w:hAnsi="Arial" w:cs="Arial"/>
          <w:szCs w:val="24"/>
        </w:rPr>
      </w:pPr>
      <w:r w:rsidRPr="000F7272">
        <w:rPr>
          <w:rFonts w:ascii="Arial" w:hAnsi="Arial" w:cs="Arial"/>
          <w:szCs w:val="24"/>
        </w:rPr>
        <w:t>b) a Proposta da CONTRATADA.</w:t>
      </w:r>
    </w:p>
    <w:p w14:paraId="48666814" w14:textId="77777777" w:rsidR="008C249C" w:rsidRPr="000F7272" w:rsidRDefault="008C249C" w:rsidP="008C249C">
      <w:pPr>
        <w:jc w:val="both"/>
        <w:rPr>
          <w:rFonts w:ascii="Arial" w:hAnsi="Arial" w:cs="Arial"/>
          <w:b/>
          <w:szCs w:val="24"/>
        </w:rPr>
      </w:pPr>
      <w:r w:rsidRPr="000F7272">
        <w:rPr>
          <w:rFonts w:ascii="Arial" w:hAnsi="Arial" w:cs="Arial"/>
          <w:b/>
          <w:szCs w:val="24"/>
          <w:u w:val="single"/>
        </w:rPr>
        <w:t>CLÁUSULA VIGÉSIMA-OITAVA</w:t>
      </w:r>
      <w:r w:rsidRPr="000F7272">
        <w:rPr>
          <w:rFonts w:ascii="Arial" w:hAnsi="Arial" w:cs="Arial"/>
          <w:b/>
          <w:szCs w:val="24"/>
        </w:rPr>
        <w:t xml:space="preserve">: DA PUBLICAÇÃO E CONTROLE DO CONTRATO </w:t>
      </w:r>
    </w:p>
    <w:p w14:paraId="5574B7C3" w14:textId="77777777" w:rsidR="008C249C" w:rsidRPr="000F7272" w:rsidRDefault="008C249C" w:rsidP="008C249C">
      <w:pPr>
        <w:jc w:val="both"/>
        <w:rPr>
          <w:rFonts w:ascii="Arial" w:hAnsi="Arial" w:cs="Arial"/>
          <w:szCs w:val="24"/>
        </w:rPr>
      </w:pPr>
      <w:r w:rsidRPr="000F7272">
        <w:rPr>
          <w:rFonts w:ascii="Arial" w:hAnsi="Arial" w:cs="Arial"/>
          <w:szCs w:val="24"/>
        </w:rPr>
        <w:t xml:space="preserve">Após a assinatura do contrato a EMUSA deverá publicar seu extrato dentro do prazo de </w:t>
      </w:r>
      <w:proofErr w:type="gramStart"/>
      <w:r w:rsidRPr="000F7272">
        <w:rPr>
          <w:rFonts w:ascii="Arial" w:hAnsi="Arial" w:cs="Arial"/>
          <w:szCs w:val="24"/>
        </w:rPr>
        <w:t>20 (vinte) dias no Diário Oficial do Município, devendo ser encaminhado ao Tribunal de Contas do Estado, para conhecimento, cópia</w:t>
      </w:r>
      <w:proofErr w:type="gramEnd"/>
      <w:r w:rsidRPr="000F7272">
        <w:rPr>
          <w:rFonts w:ascii="Arial" w:hAnsi="Arial" w:cs="Arial"/>
          <w:szCs w:val="24"/>
        </w:rPr>
        <w:t xml:space="preserve"> do contrato até o quinto dia útil seguinte ao da sua assinatura.</w:t>
      </w:r>
    </w:p>
    <w:p w14:paraId="09100D64" w14:textId="77777777" w:rsidR="008C249C" w:rsidRPr="000F7272" w:rsidRDefault="008C249C" w:rsidP="008C249C">
      <w:pPr>
        <w:jc w:val="both"/>
        <w:rPr>
          <w:rFonts w:ascii="Arial" w:hAnsi="Arial" w:cs="Arial"/>
          <w:szCs w:val="24"/>
        </w:rPr>
      </w:pPr>
      <w:r w:rsidRPr="000F7272">
        <w:rPr>
          <w:rFonts w:ascii="Arial" w:hAnsi="Arial" w:cs="Arial"/>
          <w:b/>
          <w:szCs w:val="24"/>
        </w:rPr>
        <w:t>PARÁGRAFO ÚNICO</w:t>
      </w:r>
      <w:r w:rsidRPr="000F7272">
        <w:rPr>
          <w:rFonts w:ascii="Arial" w:hAnsi="Arial" w:cs="Arial"/>
          <w:szCs w:val="24"/>
        </w:rPr>
        <w:t xml:space="preserve"> – O extrato da publicação deve conter a identificação do instrumento, partes, objeto, prazo, número do empenho e fundamento do ato.</w:t>
      </w:r>
    </w:p>
    <w:p w14:paraId="38B84BE8" w14:textId="77777777" w:rsidR="008C249C" w:rsidRPr="000F7272" w:rsidRDefault="008C249C" w:rsidP="008C249C">
      <w:pPr>
        <w:jc w:val="both"/>
        <w:rPr>
          <w:rFonts w:ascii="Arial" w:hAnsi="Arial" w:cs="Arial"/>
          <w:b/>
          <w:szCs w:val="24"/>
        </w:rPr>
      </w:pPr>
      <w:r w:rsidRPr="000F7272">
        <w:rPr>
          <w:rFonts w:ascii="Arial" w:hAnsi="Arial" w:cs="Arial"/>
          <w:b/>
          <w:szCs w:val="24"/>
          <w:u w:val="single"/>
        </w:rPr>
        <w:t>CLÁUSULA VIGÉSIMA-NONA</w:t>
      </w:r>
      <w:r w:rsidRPr="000F7272">
        <w:rPr>
          <w:rFonts w:ascii="Arial" w:hAnsi="Arial" w:cs="Arial"/>
          <w:b/>
          <w:szCs w:val="24"/>
        </w:rPr>
        <w:t>: DO FORO DE ELEIÇÃO</w:t>
      </w:r>
    </w:p>
    <w:p w14:paraId="1A793936" w14:textId="77777777" w:rsidR="008C249C" w:rsidRPr="000F7272" w:rsidRDefault="008C249C" w:rsidP="008C249C">
      <w:pPr>
        <w:pStyle w:val="Default"/>
        <w:spacing w:line="276" w:lineRule="auto"/>
        <w:jc w:val="both"/>
        <w:rPr>
          <w:color w:val="auto"/>
        </w:rPr>
      </w:pPr>
      <w:r w:rsidRPr="000F7272">
        <w:rPr>
          <w:color w:val="auto"/>
        </w:rPr>
        <w:t xml:space="preserve">Fica eleito o foro da cidade de Niterói, para dirimir quaisquer dúvidas relativas a este </w:t>
      </w:r>
      <w:r w:rsidRPr="000F7272">
        <w:rPr>
          <w:b/>
          <w:bCs/>
          <w:color w:val="auto"/>
        </w:rPr>
        <w:t>CONTRATO</w:t>
      </w:r>
      <w:r w:rsidRPr="000F7272">
        <w:rPr>
          <w:color w:val="auto"/>
        </w:rPr>
        <w:t xml:space="preserve">, com renúncia expressa de qualquer outro por mais privilegiado que seja. Por estarem justas e contratadas, as partes assinam o presente </w:t>
      </w:r>
      <w:r w:rsidRPr="000F7272">
        <w:rPr>
          <w:b/>
          <w:bCs/>
          <w:color w:val="auto"/>
        </w:rPr>
        <w:t xml:space="preserve">CONTRATO </w:t>
      </w:r>
      <w:r w:rsidRPr="000F7272">
        <w:rPr>
          <w:color w:val="auto"/>
        </w:rPr>
        <w:t xml:space="preserve">em 03 (três) vias de igual teor e de mesma forma para que produzam os efeitos legais, em presença das testemunhas abaixo firmadas. </w:t>
      </w:r>
    </w:p>
    <w:p w14:paraId="37948F87" w14:textId="77777777" w:rsidR="008C249C" w:rsidRPr="000F7272" w:rsidRDefault="008C249C" w:rsidP="008C249C">
      <w:pPr>
        <w:pStyle w:val="Default"/>
        <w:spacing w:line="276" w:lineRule="auto"/>
        <w:jc w:val="both"/>
        <w:rPr>
          <w:color w:val="auto"/>
        </w:rPr>
      </w:pPr>
    </w:p>
    <w:p w14:paraId="59530FC0" w14:textId="77777777" w:rsidR="008C249C" w:rsidRPr="000F7272" w:rsidRDefault="008C249C" w:rsidP="008C249C">
      <w:pPr>
        <w:jc w:val="center"/>
        <w:rPr>
          <w:rFonts w:ascii="Arial" w:hAnsi="Arial" w:cs="Arial"/>
          <w:b/>
          <w:szCs w:val="24"/>
        </w:rPr>
      </w:pPr>
      <w:r w:rsidRPr="000F7272">
        <w:rPr>
          <w:rFonts w:ascii="Arial" w:hAnsi="Arial" w:cs="Arial"/>
          <w:b/>
          <w:szCs w:val="24"/>
        </w:rPr>
        <w:t>PELA EMUSA:</w:t>
      </w:r>
    </w:p>
    <w:p w14:paraId="62900D31" w14:textId="77777777" w:rsidR="008C249C" w:rsidRPr="000F7272" w:rsidRDefault="008C249C" w:rsidP="008C249C">
      <w:pPr>
        <w:jc w:val="center"/>
        <w:rPr>
          <w:rFonts w:ascii="Arial" w:hAnsi="Arial" w:cs="Arial"/>
          <w:b/>
          <w:szCs w:val="24"/>
        </w:rPr>
      </w:pPr>
    </w:p>
    <w:p w14:paraId="4B5705D7" w14:textId="77777777" w:rsidR="008C249C" w:rsidRPr="000F7272" w:rsidRDefault="008C249C" w:rsidP="008C249C">
      <w:pPr>
        <w:jc w:val="center"/>
        <w:rPr>
          <w:rFonts w:ascii="Arial" w:hAnsi="Arial" w:cs="Arial"/>
          <w:szCs w:val="24"/>
        </w:rPr>
      </w:pPr>
      <w:r w:rsidRPr="000F7272">
        <w:rPr>
          <w:rFonts w:ascii="Arial" w:hAnsi="Arial" w:cs="Arial"/>
          <w:szCs w:val="24"/>
        </w:rPr>
        <w:t xml:space="preserve">Paulo Cesar Silva Carrera </w:t>
      </w:r>
    </w:p>
    <w:p w14:paraId="6487D84E" w14:textId="77777777" w:rsidR="008C249C" w:rsidRPr="000F7272" w:rsidRDefault="008C249C" w:rsidP="008C249C">
      <w:pPr>
        <w:jc w:val="center"/>
        <w:rPr>
          <w:rFonts w:ascii="Arial" w:hAnsi="Arial" w:cs="Arial"/>
          <w:b/>
          <w:szCs w:val="24"/>
        </w:rPr>
      </w:pPr>
      <w:r w:rsidRPr="000F7272">
        <w:rPr>
          <w:rFonts w:ascii="Arial" w:hAnsi="Arial" w:cs="Arial"/>
          <w:b/>
          <w:szCs w:val="24"/>
        </w:rPr>
        <w:t>Presidente da EMUSA</w:t>
      </w:r>
    </w:p>
    <w:p w14:paraId="65A97503" w14:textId="77777777" w:rsidR="008C249C" w:rsidRPr="000F7272" w:rsidRDefault="008C249C" w:rsidP="008C249C">
      <w:pPr>
        <w:jc w:val="center"/>
        <w:rPr>
          <w:rFonts w:ascii="Arial" w:hAnsi="Arial" w:cs="Arial"/>
          <w:b/>
          <w:szCs w:val="24"/>
        </w:rPr>
      </w:pPr>
    </w:p>
    <w:p w14:paraId="07433D8A" w14:textId="77777777" w:rsidR="008C249C" w:rsidRPr="00A60EC2" w:rsidRDefault="008C249C" w:rsidP="008C249C">
      <w:pPr>
        <w:jc w:val="center"/>
        <w:rPr>
          <w:rFonts w:ascii="Arial" w:hAnsi="Arial" w:cs="Arial"/>
          <w:b/>
          <w:szCs w:val="24"/>
        </w:rPr>
      </w:pPr>
      <w:r w:rsidRPr="000F7272">
        <w:rPr>
          <w:rFonts w:ascii="Arial" w:hAnsi="Arial" w:cs="Arial"/>
          <w:b/>
          <w:szCs w:val="24"/>
        </w:rPr>
        <w:t>PELA CONTRATADA:</w:t>
      </w:r>
      <w:bookmarkStart w:id="0" w:name="_GoBack"/>
      <w:bookmarkEnd w:id="0"/>
    </w:p>
    <w:p w14:paraId="538BA3A0" w14:textId="77777777" w:rsidR="00335E5F" w:rsidRPr="00156CEB" w:rsidRDefault="00335E5F" w:rsidP="00C52E99">
      <w:pPr>
        <w:widowControl w:val="0"/>
        <w:overflowPunct w:val="0"/>
        <w:adjustRightInd w:val="0"/>
        <w:spacing w:line="360" w:lineRule="auto"/>
        <w:ind w:right="68"/>
        <w:jc w:val="both"/>
        <w:rPr>
          <w:rFonts w:ascii="Arial" w:hAnsi="Arial" w:cs="Arial"/>
          <w:b/>
          <w:sz w:val="24"/>
          <w:szCs w:val="24"/>
        </w:rPr>
      </w:pPr>
    </w:p>
    <w:sectPr w:rsidR="00335E5F" w:rsidRPr="00156CEB" w:rsidSect="00726DDE">
      <w:headerReference w:type="default" r:id="rId9"/>
      <w:footerReference w:type="default" r:id="rId10"/>
      <w:pgSz w:w="11906" w:h="16838"/>
      <w:pgMar w:top="530" w:right="1133" w:bottom="1247" w:left="1247" w:header="426"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54F722" w14:textId="77777777" w:rsidR="00482498" w:rsidRDefault="00482498" w:rsidP="00B052A3">
      <w:pPr>
        <w:spacing w:after="0" w:line="240" w:lineRule="auto"/>
      </w:pPr>
      <w:r>
        <w:separator/>
      </w:r>
    </w:p>
  </w:endnote>
  <w:endnote w:type="continuationSeparator" w:id="0">
    <w:p w14:paraId="485D3319" w14:textId="77777777" w:rsidR="00482498" w:rsidRDefault="00482498" w:rsidP="00B052A3">
      <w:pPr>
        <w:spacing w:after="0" w:line="240" w:lineRule="auto"/>
      </w:pPr>
      <w:r>
        <w:continuationSeparator/>
      </w:r>
    </w:p>
  </w:endnote>
  <w:endnote w:type="continuationNotice" w:id="1">
    <w:p w14:paraId="15C91952" w14:textId="77777777" w:rsidR="00482498" w:rsidRDefault="004824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713408"/>
      <w:docPartObj>
        <w:docPartGallery w:val="Page Numbers (Bottom of Page)"/>
        <w:docPartUnique/>
      </w:docPartObj>
    </w:sdtPr>
    <w:sdtContent>
      <w:p w14:paraId="08155404" w14:textId="77777777" w:rsidR="00482498" w:rsidRDefault="00482498" w:rsidP="001154DC">
        <w:pPr>
          <w:pStyle w:val="Rodap"/>
          <w:ind w:right="360"/>
          <w:jc w:val="center"/>
          <w:rPr>
            <w:rFonts w:ascii="Palatino Linotype" w:hAnsi="Palatino Linotype"/>
            <w:sz w:val="16"/>
          </w:rPr>
        </w:pPr>
        <w:r>
          <w:rPr>
            <w:rFonts w:ascii="Palatino Linotype" w:hAnsi="Palatino Linotype"/>
            <w:sz w:val="16"/>
          </w:rPr>
          <w:t xml:space="preserve">Rua Visconde de </w:t>
        </w:r>
        <w:proofErr w:type="spellStart"/>
        <w:r>
          <w:rPr>
            <w:rFonts w:ascii="Palatino Linotype" w:hAnsi="Palatino Linotype"/>
            <w:sz w:val="16"/>
          </w:rPr>
          <w:t>Sepetiba</w:t>
        </w:r>
        <w:proofErr w:type="spellEnd"/>
        <w:r>
          <w:rPr>
            <w:rFonts w:ascii="Palatino Linotype" w:hAnsi="Palatino Linotype"/>
            <w:sz w:val="16"/>
          </w:rPr>
          <w:t>, n</w:t>
        </w:r>
        <w:r>
          <w:rPr>
            <w:rFonts w:ascii="Palatino Linotype" w:hAnsi="Palatino Linotype"/>
            <w:sz w:val="16"/>
          </w:rPr>
          <w:sym w:font="Symbol" w:char="00B0"/>
        </w:r>
        <w:r>
          <w:rPr>
            <w:rFonts w:ascii="Palatino Linotype" w:hAnsi="Palatino Linotype"/>
            <w:sz w:val="16"/>
          </w:rPr>
          <w:t xml:space="preserve"> 987/11</w:t>
        </w:r>
        <w:r>
          <w:rPr>
            <w:rFonts w:ascii="Palatino Linotype" w:hAnsi="Palatino Linotype"/>
            <w:sz w:val="16"/>
          </w:rPr>
          <w:sym w:font="Symbol" w:char="00B0"/>
        </w:r>
        <w:r>
          <w:rPr>
            <w:rFonts w:ascii="Palatino Linotype" w:hAnsi="Palatino Linotype"/>
            <w:sz w:val="16"/>
          </w:rPr>
          <w:t xml:space="preserve"> andar – Niterói – RJ – CEP. 24.020-206</w:t>
        </w:r>
      </w:p>
      <w:p w14:paraId="3544C158" w14:textId="43682A0C" w:rsidR="00482498" w:rsidRDefault="00482498" w:rsidP="001154DC">
        <w:pPr>
          <w:pStyle w:val="Rodap"/>
          <w:rPr>
            <w:rFonts w:ascii="Palatino Linotype" w:hAnsi="Palatino Linotype"/>
            <w:sz w:val="16"/>
            <w:lang w:val="es-ES_tradnl"/>
          </w:rPr>
        </w:pPr>
        <w:r>
          <w:rPr>
            <w:rFonts w:ascii="Palatino Linotype" w:hAnsi="Palatino Linotype"/>
            <w:sz w:val="16"/>
            <w:lang w:val="es-ES_tradnl"/>
          </w:rPr>
          <w:t xml:space="preserve">                                                             </w:t>
        </w:r>
        <w:proofErr w:type="spellStart"/>
        <w:r>
          <w:rPr>
            <w:rFonts w:ascii="Palatino Linotype" w:hAnsi="Palatino Linotype"/>
            <w:sz w:val="16"/>
            <w:lang w:val="es-ES_tradnl"/>
          </w:rPr>
          <w:t>Telefone</w:t>
        </w:r>
        <w:proofErr w:type="spellEnd"/>
        <w:r>
          <w:rPr>
            <w:rFonts w:ascii="Palatino Linotype" w:hAnsi="Palatino Linotype"/>
            <w:sz w:val="16"/>
            <w:lang w:val="es-ES_tradnl"/>
          </w:rPr>
          <w:t xml:space="preserve"> – (21) 2622-2035 – C.N.P.J 32.104.465/0001-89</w:t>
        </w:r>
      </w:p>
      <w:p w14:paraId="29BA2709" w14:textId="77777777" w:rsidR="00482498" w:rsidRDefault="00482498" w:rsidP="0073526B">
        <w:pPr>
          <w:pStyle w:val="Rodap"/>
          <w:jc w:val="center"/>
        </w:pPr>
        <w:r>
          <w:fldChar w:fldCharType="begin"/>
        </w:r>
        <w:r>
          <w:instrText xml:space="preserve"> PAGE   \* MERGEFORMAT </w:instrText>
        </w:r>
        <w:r>
          <w:fldChar w:fldCharType="separate"/>
        </w:r>
        <w:r w:rsidR="000F7272">
          <w:rPr>
            <w:noProof/>
          </w:rPr>
          <w:t>47</w:t>
        </w:r>
        <w:r>
          <w:rPr>
            <w:noProof/>
          </w:rPr>
          <w:fldChar w:fldCharType="end"/>
        </w:r>
        <w:r>
          <w:t>/</w:t>
        </w:r>
        <w:r>
          <w:fldChar w:fldCharType="begin"/>
        </w:r>
        <w:r>
          <w:instrText xml:space="preserve"> NUMPAGES  \# "0" \* Arabic  \* MERGEFORMAT </w:instrText>
        </w:r>
        <w:r>
          <w:fldChar w:fldCharType="separate"/>
        </w:r>
        <w:r w:rsidR="000F7272">
          <w:rPr>
            <w:noProof/>
          </w:rPr>
          <w:t>47</w:t>
        </w:r>
        <w:r>
          <w:fldChar w:fldCharType="end"/>
        </w:r>
      </w:p>
    </w:sdtContent>
  </w:sdt>
  <w:p w14:paraId="6578447B" w14:textId="77777777" w:rsidR="00482498" w:rsidRDefault="00482498" w:rsidP="00B052A3">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120C5" w14:textId="77777777" w:rsidR="00482498" w:rsidRDefault="00482498" w:rsidP="00B052A3">
      <w:pPr>
        <w:spacing w:after="0" w:line="240" w:lineRule="auto"/>
      </w:pPr>
      <w:r>
        <w:separator/>
      </w:r>
    </w:p>
  </w:footnote>
  <w:footnote w:type="continuationSeparator" w:id="0">
    <w:p w14:paraId="3AA1E1FE" w14:textId="77777777" w:rsidR="00482498" w:rsidRDefault="00482498" w:rsidP="00B052A3">
      <w:pPr>
        <w:spacing w:after="0" w:line="240" w:lineRule="auto"/>
      </w:pPr>
      <w:r>
        <w:continuationSeparator/>
      </w:r>
    </w:p>
  </w:footnote>
  <w:footnote w:type="continuationNotice" w:id="1">
    <w:p w14:paraId="73DC73BA" w14:textId="77777777" w:rsidR="00482498" w:rsidRDefault="0048249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D4C9F" w14:textId="77777777" w:rsidR="00482498" w:rsidRPr="00C25FF7" w:rsidRDefault="00482498" w:rsidP="00C25FF7">
    <w:pPr>
      <w:pStyle w:val="Cabealho"/>
      <w:tabs>
        <w:tab w:val="left" w:pos="2790"/>
      </w:tabs>
      <w:ind w:left="-567"/>
      <w:jc w:val="right"/>
      <w:rPr>
        <w:rFonts w:ascii="Tahoma" w:hAnsi="Tahoma" w:cs="Tahoma"/>
        <w:b/>
        <w:sz w:val="16"/>
        <w:szCs w:val="16"/>
      </w:rPr>
    </w:pPr>
    <w:r w:rsidRPr="00C25FF7">
      <w:rPr>
        <w:rFonts w:ascii="Tahoma" w:hAnsi="Tahoma" w:cs="Tahoma"/>
        <w:b/>
        <w:sz w:val="16"/>
        <w:szCs w:val="16"/>
      </w:rPr>
      <w:t>510001162/2020</w:t>
    </w:r>
  </w:p>
  <w:p w14:paraId="02312869" w14:textId="77777777" w:rsidR="00482498" w:rsidRPr="00C25FF7" w:rsidRDefault="00482498" w:rsidP="00C25FF7">
    <w:pPr>
      <w:pStyle w:val="Cabealho"/>
      <w:tabs>
        <w:tab w:val="left" w:pos="2790"/>
      </w:tabs>
      <w:ind w:left="-567"/>
      <w:jc w:val="right"/>
      <w:rPr>
        <w:rFonts w:ascii="Tahoma" w:hAnsi="Tahoma" w:cs="Tahoma"/>
        <w:b/>
        <w:sz w:val="16"/>
        <w:szCs w:val="16"/>
      </w:rPr>
    </w:pPr>
    <w:r w:rsidRPr="00C25FF7">
      <w:rPr>
        <w:rFonts w:ascii="Tahoma" w:hAnsi="Tahoma" w:cs="Tahoma"/>
        <w:b/>
        <w:sz w:val="16"/>
        <w:szCs w:val="16"/>
      </w:rPr>
      <w:t>16/03/2020</w:t>
    </w:r>
  </w:p>
  <w:p w14:paraId="47698442" w14:textId="3F04299D" w:rsidR="00482498" w:rsidRDefault="00482498" w:rsidP="00066DE1">
    <w:pPr>
      <w:pStyle w:val="Cabealho"/>
      <w:tabs>
        <w:tab w:val="clear" w:pos="4252"/>
        <w:tab w:val="clear" w:pos="8504"/>
        <w:tab w:val="left" w:pos="2790"/>
      </w:tabs>
      <w:ind w:left="-567"/>
      <w:jc w:val="center"/>
      <w:rPr>
        <w:b/>
        <w:color w:val="E36C0A" w:themeColor="accent6" w:themeShade="BF"/>
      </w:rPr>
    </w:pPr>
    <w:r>
      <w:rPr>
        <w:noProof/>
        <w:lang w:eastAsia="pt-BR"/>
      </w:rPr>
      <w:drawing>
        <wp:inline distT="0" distB="0" distL="0" distR="0" wp14:anchorId="470D7CA0" wp14:editId="696D97BB">
          <wp:extent cx="4486275" cy="824796"/>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19657" cy="830933"/>
                  </a:xfrm>
                  <a:prstGeom prst="rect">
                    <a:avLst/>
                  </a:prstGeom>
                  <a:noFill/>
                  <a:ln>
                    <a:noFill/>
                  </a:ln>
                </pic:spPr>
              </pic:pic>
            </a:graphicData>
          </a:graphic>
        </wp:inline>
      </w:drawing>
    </w:r>
  </w:p>
  <w:p w14:paraId="3603AAD9" w14:textId="7284A150" w:rsidR="00482498" w:rsidRDefault="00482498" w:rsidP="008275F0">
    <w:pPr>
      <w:jc w:val="center"/>
      <w:rPr>
        <w:b/>
        <w:color w:val="0000FF"/>
        <w:sz w:val="24"/>
        <w:szCs w:val="24"/>
      </w:rPr>
    </w:pPr>
    <w:r w:rsidRPr="000F7272">
      <w:rPr>
        <w:b/>
        <w:color w:val="000000"/>
        <w:sz w:val="24"/>
        <w:szCs w:val="24"/>
      </w:rPr>
      <w:t xml:space="preserve">PREGÃO PRESENCIAL Nº </w:t>
    </w:r>
    <w:r w:rsidRPr="000F7272">
      <w:rPr>
        <w:b/>
        <w:color w:val="0000FF"/>
        <w:sz w:val="24"/>
        <w:szCs w:val="24"/>
      </w:rPr>
      <w:t>01/2023</w:t>
    </w:r>
    <w:r>
      <w:rPr>
        <w:b/>
        <w:color w:val="0000FF"/>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F24"/>
    <w:multiLevelType w:val="hybridMultilevel"/>
    <w:tmpl w:val="18B6575A"/>
    <w:lvl w:ilvl="0" w:tplc="6E04F296">
      <w:start w:val="1"/>
      <w:numFmt w:val="lowerLetter"/>
      <w:lvlText w:val="%1)"/>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8E77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C4C1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E063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5086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7EFD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2465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80D6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7639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24E1079"/>
    <w:multiLevelType w:val="multilevel"/>
    <w:tmpl w:val="64F20B96"/>
    <w:lvl w:ilvl="0">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07422562"/>
    <w:multiLevelType w:val="hybridMultilevel"/>
    <w:tmpl w:val="CD04A224"/>
    <w:lvl w:ilvl="0" w:tplc="BA107616">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09B10C8E"/>
    <w:multiLevelType w:val="hybridMultilevel"/>
    <w:tmpl w:val="DD021186"/>
    <w:lvl w:ilvl="0" w:tplc="8A46461E">
      <w:start w:val="1"/>
      <w:numFmt w:val="lowerLetter"/>
      <w:lvlText w:val="%1)"/>
      <w:lvlJc w:val="left"/>
      <w:pPr>
        <w:ind w:left="24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8FC2E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827E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3888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DA6D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626C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EA1E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9425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8D9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DD01455"/>
    <w:multiLevelType w:val="hybridMultilevel"/>
    <w:tmpl w:val="35F8D806"/>
    <w:lvl w:ilvl="0" w:tplc="E3EA1732">
      <w:start w:val="1"/>
      <w:numFmt w:val="low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28EF0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58B7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72CC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BE3B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1CDC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E02A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76CA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9C47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63E0F97"/>
    <w:multiLevelType w:val="multilevel"/>
    <w:tmpl w:val="E1F8734E"/>
    <w:lvl w:ilvl="0">
      <w:start w:val="14"/>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1288"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8BE6E30"/>
    <w:multiLevelType w:val="hybridMultilevel"/>
    <w:tmpl w:val="9F7845E8"/>
    <w:lvl w:ilvl="0" w:tplc="6590D0C8">
      <w:start w:val="1"/>
      <w:numFmt w:val="lowerLetter"/>
      <w:lvlText w:val="%1)"/>
      <w:lvlJc w:val="left"/>
      <w:pPr>
        <w:ind w:left="2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135AEB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6EA4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7260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68D0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5835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1A45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5401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983A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A0F760D"/>
    <w:multiLevelType w:val="hybridMultilevel"/>
    <w:tmpl w:val="42F2C362"/>
    <w:lvl w:ilvl="0" w:tplc="2B8ABB78">
      <w:start w:val="1"/>
      <w:numFmt w:val="lowerLetter"/>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2ACA56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C968B6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D46033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2208AF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62855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48C447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ECCE18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37A3D5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nsid w:val="252D5FCF"/>
    <w:multiLevelType w:val="hybridMultilevel"/>
    <w:tmpl w:val="6EA06C64"/>
    <w:lvl w:ilvl="0" w:tplc="B518D1BC">
      <w:start w:val="1"/>
      <w:numFmt w:val="lowerLetter"/>
      <w:lvlText w:val="%1)"/>
      <w:lvlJc w:val="left"/>
      <w:pPr>
        <w:ind w:left="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5C0DF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38ED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7025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162C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5251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D04F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B867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AC03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88D591F"/>
    <w:multiLevelType w:val="hybridMultilevel"/>
    <w:tmpl w:val="8B8E4CE0"/>
    <w:lvl w:ilvl="0" w:tplc="C4240E46">
      <w:start w:val="1"/>
      <w:numFmt w:val="upperRoman"/>
      <w:lvlText w:val="%1"/>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8CB7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86AB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7657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0247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1EDE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24C1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342B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2218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9F2592C"/>
    <w:multiLevelType w:val="hybridMultilevel"/>
    <w:tmpl w:val="57A4B716"/>
    <w:lvl w:ilvl="0" w:tplc="4CF27748">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6C51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4283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E669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0CFD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72EE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0E0A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E43D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F228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DCF24AB"/>
    <w:multiLevelType w:val="multilevel"/>
    <w:tmpl w:val="D4F8DCEA"/>
    <w:lvl w:ilvl="0">
      <w:start w:val="8"/>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723"/>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nsid w:val="32E1122C"/>
    <w:multiLevelType w:val="hybridMultilevel"/>
    <w:tmpl w:val="43E07056"/>
    <w:lvl w:ilvl="0" w:tplc="21C608F6">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nsid w:val="33FB69E7"/>
    <w:multiLevelType w:val="hybridMultilevel"/>
    <w:tmpl w:val="13EC9E42"/>
    <w:lvl w:ilvl="0" w:tplc="B274B0D8">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3B0BD5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1A2F1D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50E97E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CB64A0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1FAC8D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D523A3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15E60C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E288C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nsid w:val="45077102"/>
    <w:multiLevelType w:val="multilevel"/>
    <w:tmpl w:val="7ADE30AA"/>
    <w:lvl w:ilvl="0">
      <w:start w:val="10"/>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851"/>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nsid w:val="4838580A"/>
    <w:multiLevelType w:val="hybridMultilevel"/>
    <w:tmpl w:val="A24022C6"/>
    <w:lvl w:ilvl="0" w:tplc="6652C862">
      <w:start w:val="1"/>
      <w:numFmt w:val="lowerLetter"/>
      <w:lvlText w:val="%1)"/>
      <w:lvlJc w:val="left"/>
      <w:pPr>
        <w:ind w:left="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3696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64E9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F810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BEBD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D8EC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F097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8485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54E0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8AF2C64"/>
    <w:multiLevelType w:val="hybridMultilevel"/>
    <w:tmpl w:val="65944CC8"/>
    <w:lvl w:ilvl="0" w:tplc="2AC88442">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EE3B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AE68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C8F1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22EE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6056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E805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D013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5A02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50D077DA"/>
    <w:multiLevelType w:val="hybridMultilevel"/>
    <w:tmpl w:val="8228D7DE"/>
    <w:lvl w:ilvl="0" w:tplc="E2F204BC">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ADCE60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E8A710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220390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6DE3B8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370142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C32436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ECAAEC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B8E94E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nsid w:val="51B96BB5"/>
    <w:multiLevelType w:val="hybridMultilevel"/>
    <w:tmpl w:val="6AAA61A4"/>
    <w:lvl w:ilvl="0" w:tplc="6A326CEE">
      <w:start w:val="2"/>
      <w:numFmt w:val="decimal"/>
      <w:pStyle w:val="PadroNumerado"/>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nsid w:val="581267C6"/>
    <w:multiLevelType w:val="multilevel"/>
    <w:tmpl w:val="BB9CFB98"/>
    <w:lvl w:ilvl="0">
      <w:start w:val="8"/>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7"/>
      <w:numFmt w:val="decimal"/>
      <w:lvlRestart w:val="0"/>
      <w:lvlText w:val="%1.%2"/>
      <w:lvlJc w:val="left"/>
      <w:pPr>
        <w:ind w:left="568"/>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AAD6F2C"/>
    <w:multiLevelType w:val="hybridMultilevel"/>
    <w:tmpl w:val="8F8C996A"/>
    <w:lvl w:ilvl="0" w:tplc="EC980C5A">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8446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F69F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6ADE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CE16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E08C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08C5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1432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6CB8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5D612B1D"/>
    <w:multiLevelType w:val="hybridMultilevel"/>
    <w:tmpl w:val="D0863322"/>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F6B5E55"/>
    <w:multiLevelType w:val="multilevel"/>
    <w:tmpl w:val="0C7A1654"/>
    <w:lvl w:ilvl="0">
      <w:start w:val="14"/>
      <w:numFmt w:val="decimal"/>
      <w:lvlText w:val="%1"/>
      <w:lvlJc w:val="left"/>
      <w:pPr>
        <w:ind w:left="468" w:hanging="468"/>
      </w:pPr>
      <w:rPr>
        <w:rFonts w:hint="default"/>
        <w:color w:val="000000"/>
      </w:rPr>
    </w:lvl>
    <w:lvl w:ilvl="1">
      <w:start w:val="7"/>
      <w:numFmt w:val="decimal"/>
      <w:lvlText w:val="%1.%2"/>
      <w:lvlJc w:val="left"/>
      <w:pPr>
        <w:ind w:left="468" w:hanging="468"/>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nsid w:val="6BD22014"/>
    <w:multiLevelType w:val="hybridMultilevel"/>
    <w:tmpl w:val="502AD9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D26140B"/>
    <w:multiLevelType w:val="hybridMultilevel"/>
    <w:tmpl w:val="1B7A64B4"/>
    <w:lvl w:ilvl="0" w:tplc="A9CEF944">
      <w:start w:val="12"/>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BC1E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ECFB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9ECF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08E4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7629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60FC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B4C1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94D1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D9824FC"/>
    <w:multiLevelType w:val="hybridMultilevel"/>
    <w:tmpl w:val="07CA1DEE"/>
    <w:lvl w:ilvl="0" w:tplc="ACEC83B8">
      <w:start w:val="3"/>
      <w:numFmt w:val="lowerLetter"/>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820330">
      <w:start w:val="1"/>
      <w:numFmt w:val="lowerLetter"/>
      <w:lvlText w:val="%2"/>
      <w:lvlJc w:val="left"/>
      <w:pPr>
        <w:ind w:left="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323F10">
      <w:start w:val="1"/>
      <w:numFmt w:val="lowerRoman"/>
      <w:lvlText w:val="%3"/>
      <w:lvlJc w:val="left"/>
      <w:pPr>
        <w:ind w:left="1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661C10">
      <w:start w:val="1"/>
      <w:numFmt w:val="decimal"/>
      <w:lvlText w:val="%4"/>
      <w:lvlJc w:val="left"/>
      <w:pPr>
        <w:ind w:left="2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42AE9C">
      <w:start w:val="1"/>
      <w:numFmt w:val="lowerLetter"/>
      <w:lvlText w:val="%5"/>
      <w:lvlJc w:val="left"/>
      <w:pPr>
        <w:ind w:left="3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380B9A">
      <w:start w:val="1"/>
      <w:numFmt w:val="lowerRoman"/>
      <w:lvlText w:val="%6"/>
      <w:lvlJc w:val="left"/>
      <w:pPr>
        <w:ind w:left="3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3AF7CC">
      <w:start w:val="1"/>
      <w:numFmt w:val="decimal"/>
      <w:lvlText w:val="%7"/>
      <w:lvlJc w:val="left"/>
      <w:pPr>
        <w:ind w:left="4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F4BA5C">
      <w:start w:val="1"/>
      <w:numFmt w:val="lowerLetter"/>
      <w:lvlText w:val="%8"/>
      <w:lvlJc w:val="left"/>
      <w:pPr>
        <w:ind w:left="5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62257E">
      <w:start w:val="1"/>
      <w:numFmt w:val="lowerRoman"/>
      <w:lvlText w:val="%9"/>
      <w:lvlJc w:val="left"/>
      <w:pPr>
        <w:ind w:left="6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7112007D"/>
    <w:multiLevelType w:val="multilevel"/>
    <w:tmpl w:val="A3B835E2"/>
    <w:lvl w:ilvl="0">
      <w:start w:val="8"/>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5"/>
      <w:numFmt w:val="decimal"/>
      <w:lvlText w:val="%1.%2"/>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80"/>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nsid w:val="73D46029"/>
    <w:multiLevelType w:val="multilevel"/>
    <w:tmpl w:val="ADECB8CE"/>
    <w:lvl w:ilvl="0">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nsid w:val="752A1B5F"/>
    <w:multiLevelType w:val="hybridMultilevel"/>
    <w:tmpl w:val="88A23814"/>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9">
    <w:nsid w:val="782B5F1C"/>
    <w:multiLevelType w:val="hybridMultilevel"/>
    <w:tmpl w:val="FAFE7CFE"/>
    <w:lvl w:ilvl="0" w:tplc="7D9E800C">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7AE4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CC53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B082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800F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1854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10EB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D63C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EC58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7B9E2114"/>
    <w:multiLevelType w:val="hybridMultilevel"/>
    <w:tmpl w:val="E3E430B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nsid w:val="7BFC3703"/>
    <w:multiLevelType w:val="hybridMultilevel"/>
    <w:tmpl w:val="65468A6A"/>
    <w:lvl w:ilvl="0" w:tplc="75188ECA">
      <w:start w:val="1"/>
      <w:numFmt w:val="upperRoman"/>
      <w:lvlText w:val="%1"/>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6BB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48DA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0809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CEE1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267C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C2FE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38C1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68A0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num>
  <w:num w:numId="4">
    <w:abstractNumId w:val="26"/>
  </w:num>
  <w:num w:numId="5">
    <w:abstractNumId w:val="19"/>
  </w:num>
  <w:num w:numId="6">
    <w:abstractNumId w:val="27"/>
  </w:num>
  <w:num w:numId="7">
    <w:abstractNumId w:val="8"/>
  </w:num>
  <w:num w:numId="8">
    <w:abstractNumId w:val="14"/>
  </w:num>
  <w:num w:numId="9">
    <w:abstractNumId w:val="31"/>
  </w:num>
  <w:num w:numId="10">
    <w:abstractNumId w:val="16"/>
  </w:num>
  <w:num w:numId="11">
    <w:abstractNumId w:val="13"/>
  </w:num>
  <w:num w:numId="12">
    <w:abstractNumId w:val="7"/>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4"/>
  </w:num>
  <w:num w:numId="16">
    <w:abstractNumId w:val="6"/>
  </w:num>
  <w:num w:numId="17">
    <w:abstractNumId w:val="3"/>
  </w:num>
  <w:num w:numId="18">
    <w:abstractNumId w:val="9"/>
  </w:num>
  <w:num w:numId="19">
    <w:abstractNumId w:val="5"/>
  </w:num>
  <w:num w:numId="20">
    <w:abstractNumId w:val="22"/>
  </w:num>
  <w:num w:numId="21">
    <w:abstractNumId w:val="15"/>
  </w:num>
  <w:num w:numId="22">
    <w:abstractNumId w:val="20"/>
  </w:num>
  <w:num w:numId="23">
    <w:abstractNumId w:val="24"/>
  </w:num>
  <w:num w:numId="24">
    <w:abstractNumId w:val="17"/>
  </w:num>
  <w:num w:numId="25">
    <w:abstractNumId w:val="29"/>
  </w:num>
  <w:num w:numId="26">
    <w:abstractNumId w:val="10"/>
  </w:num>
  <w:num w:numId="27">
    <w:abstractNumId w:val="23"/>
  </w:num>
  <w:num w:numId="28">
    <w:abstractNumId w:val="21"/>
  </w:num>
  <w:num w:numId="29">
    <w:abstractNumId w:val="18"/>
  </w:num>
  <w:num w:numId="30">
    <w:abstractNumId w:val="1"/>
  </w:num>
  <w:num w:numId="31">
    <w:abstractNumId w:val="12"/>
  </w:num>
  <w:num w:numId="32">
    <w:abstractNumId w:val="2"/>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2A3"/>
    <w:rsid w:val="0000428B"/>
    <w:rsid w:val="000047D6"/>
    <w:rsid w:val="00004BFA"/>
    <w:rsid w:val="000058B4"/>
    <w:rsid w:val="000114E5"/>
    <w:rsid w:val="00011EB6"/>
    <w:rsid w:val="0001207F"/>
    <w:rsid w:val="00012C55"/>
    <w:rsid w:val="00012C65"/>
    <w:rsid w:val="000162BC"/>
    <w:rsid w:val="00017084"/>
    <w:rsid w:val="0001747B"/>
    <w:rsid w:val="00017579"/>
    <w:rsid w:val="0002034C"/>
    <w:rsid w:val="00020A89"/>
    <w:rsid w:val="00025C5A"/>
    <w:rsid w:val="00026F99"/>
    <w:rsid w:val="0002718A"/>
    <w:rsid w:val="00027194"/>
    <w:rsid w:val="00031BC1"/>
    <w:rsid w:val="00034049"/>
    <w:rsid w:val="00034BF2"/>
    <w:rsid w:val="00034F8B"/>
    <w:rsid w:val="000368C2"/>
    <w:rsid w:val="00036B67"/>
    <w:rsid w:val="00040E30"/>
    <w:rsid w:val="000455CA"/>
    <w:rsid w:val="00052C9A"/>
    <w:rsid w:val="0005362A"/>
    <w:rsid w:val="00055655"/>
    <w:rsid w:val="000566A8"/>
    <w:rsid w:val="000618FB"/>
    <w:rsid w:val="000654A8"/>
    <w:rsid w:val="00065D75"/>
    <w:rsid w:val="0006614C"/>
    <w:rsid w:val="0006679E"/>
    <w:rsid w:val="00066DE1"/>
    <w:rsid w:val="0006709C"/>
    <w:rsid w:val="00067677"/>
    <w:rsid w:val="000703F2"/>
    <w:rsid w:val="000712F7"/>
    <w:rsid w:val="000716D3"/>
    <w:rsid w:val="00071C80"/>
    <w:rsid w:val="00073984"/>
    <w:rsid w:val="000752E9"/>
    <w:rsid w:val="00077FAE"/>
    <w:rsid w:val="00082497"/>
    <w:rsid w:val="000855D2"/>
    <w:rsid w:val="00085646"/>
    <w:rsid w:val="00085763"/>
    <w:rsid w:val="0009040B"/>
    <w:rsid w:val="000913E0"/>
    <w:rsid w:val="000927B4"/>
    <w:rsid w:val="000930F5"/>
    <w:rsid w:val="00097F3E"/>
    <w:rsid w:val="000A1C7B"/>
    <w:rsid w:val="000A356F"/>
    <w:rsid w:val="000A3FB1"/>
    <w:rsid w:val="000A5B34"/>
    <w:rsid w:val="000A7404"/>
    <w:rsid w:val="000B1D6E"/>
    <w:rsid w:val="000C202C"/>
    <w:rsid w:val="000C5467"/>
    <w:rsid w:val="000C7776"/>
    <w:rsid w:val="000C77BB"/>
    <w:rsid w:val="000D3E24"/>
    <w:rsid w:val="000D41BD"/>
    <w:rsid w:val="000E1B4A"/>
    <w:rsid w:val="000E25FB"/>
    <w:rsid w:val="000F3CC2"/>
    <w:rsid w:val="000F7272"/>
    <w:rsid w:val="000F7861"/>
    <w:rsid w:val="00102995"/>
    <w:rsid w:val="00102D25"/>
    <w:rsid w:val="001052F1"/>
    <w:rsid w:val="001115B3"/>
    <w:rsid w:val="001154DC"/>
    <w:rsid w:val="0012152C"/>
    <w:rsid w:val="001216C5"/>
    <w:rsid w:val="00123D3E"/>
    <w:rsid w:val="001270E9"/>
    <w:rsid w:val="001315B9"/>
    <w:rsid w:val="0013494C"/>
    <w:rsid w:val="00136655"/>
    <w:rsid w:val="00140675"/>
    <w:rsid w:val="001416D2"/>
    <w:rsid w:val="00141D84"/>
    <w:rsid w:val="00143FC1"/>
    <w:rsid w:val="0014569C"/>
    <w:rsid w:val="001551EE"/>
    <w:rsid w:val="001553FF"/>
    <w:rsid w:val="00155536"/>
    <w:rsid w:val="001569ED"/>
    <w:rsid w:val="00156C07"/>
    <w:rsid w:val="00156CEB"/>
    <w:rsid w:val="001609B2"/>
    <w:rsid w:val="00162627"/>
    <w:rsid w:val="00162DF4"/>
    <w:rsid w:val="00163E54"/>
    <w:rsid w:val="00165A4C"/>
    <w:rsid w:val="001703BC"/>
    <w:rsid w:val="001755E1"/>
    <w:rsid w:val="001776DB"/>
    <w:rsid w:val="00180528"/>
    <w:rsid w:val="001966EB"/>
    <w:rsid w:val="00196D25"/>
    <w:rsid w:val="001970DF"/>
    <w:rsid w:val="00197719"/>
    <w:rsid w:val="001A3624"/>
    <w:rsid w:val="001A432C"/>
    <w:rsid w:val="001A5F38"/>
    <w:rsid w:val="001B0574"/>
    <w:rsid w:val="001B1B51"/>
    <w:rsid w:val="001B3436"/>
    <w:rsid w:val="001B3868"/>
    <w:rsid w:val="001B6075"/>
    <w:rsid w:val="001B6AB6"/>
    <w:rsid w:val="001C0CEE"/>
    <w:rsid w:val="001C1439"/>
    <w:rsid w:val="001C2700"/>
    <w:rsid w:val="001C2BE8"/>
    <w:rsid w:val="001C32FD"/>
    <w:rsid w:val="001C4C76"/>
    <w:rsid w:val="001C597B"/>
    <w:rsid w:val="001D0623"/>
    <w:rsid w:val="001D12F2"/>
    <w:rsid w:val="001D66B9"/>
    <w:rsid w:val="001E219F"/>
    <w:rsid w:val="001E29AA"/>
    <w:rsid w:val="001E42BD"/>
    <w:rsid w:val="001E6248"/>
    <w:rsid w:val="001F2B93"/>
    <w:rsid w:val="001F3D79"/>
    <w:rsid w:val="001F55F6"/>
    <w:rsid w:val="001F5E9B"/>
    <w:rsid w:val="00201847"/>
    <w:rsid w:val="00203C93"/>
    <w:rsid w:val="002044D1"/>
    <w:rsid w:val="00207185"/>
    <w:rsid w:val="00207B3B"/>
    <w:rsid w:val="00210F0F"/>
    <w:rsid w:val="0021153B"/>
    <w:rsid w:val="00211B89"/>
    <w:rsid w:val="00212FC9"/>
    <w:rsid w:val="0021412D"/>
    <w:rsid w:val="00215301"/>
    <w:rsid w:val="00215FBC"/>
    <w:rsid w:val="002161D6"/>
    <w:rsid w:val="002163E8"/>
    <w:rsid w:val="00216DDD"/>
    <w:rsid w:val="00221E3A"/>
    <w:rsid w:val="00222829"/>
    <w:rsid w:val="00223FB6"/>
    <w:rsid w:val="0022620D"/>
    <w:rsid w:val="002311F6"/>
    <w:rsid w:val="00232922"/>
    <w:rsid w:val="00237F0F"/>
    <w:rsid w:val="002404CD"/>
    <w:rsid w:val="002435AE"/>
    <w:rsid w:val="002443F1"/>
    <w:rsid w:val="00244CC8"/>
    <w:rsid w:val="00247EDA"/>
    <w:rsid w:val="0025435C"/>
    <w:rsid w:val="0025536D"/>
    <w:rsid w:val="0025551F"/>
    <w:rsid w:val="00255BC9"/>
    <w:rsid w:val="00256161"/>
    <w:rsid w:val="00263113"/>
    <w:rsid w:val="00265556"/>
    <w:rsid w:val="00271EEA"/>
    <w:rsid w:val="0027442C"/>
    <w:rsid w:val="00280B3A"/>
    <w:rsid w:val="0028710D"/>
    <w:rsid w:val="00292866"/>
    <w:rsid w:val="00293B85"/>
    <w:rsid w:val="00293F8B"/>
    <w:rsid w:val="0029594D"/>
    <w:rsid w:val="00295A09"/>
    <w:rsid w:val="002A032B"/>
    <w:rsid w:val="002A0AA3"/>
    <w:rsid w:val="002A4D89"/>
    <w:rsid w:val="002A540A"/>
    <w:rsid w:val="002A5F3F"/>
    <w:rsid w:val="002A62C9"/>
    <w:rsid w:val="002A78ED"/>
    <w:rsid w:val="002B176F"/>
    <w:rsid w:val="002B2306"/>
    <w:rsid w:val="002B252C"/>
    <w:rsid w:val="002B3CBE"/>
    <w:rsid w:val="002B5385"/>
    <w:rsid w:val="002B754B"/>
    <w:rsid w:val="002C0CD2"/>
    <w:rsid w:val="002C10FA"/>
    <w:rsid w:val="002C1161"/>
    <w:rsid w:val="002C63D2"/>
    <w:rsid w:val="002D218F"/>
    <w:rsid w:val="002D3687"/>
    <w:rsid w:val="002D6899"/>
    <w:rsid w:val="002D74C1"/>
    <w:rsid w:val="002E2219"/>
    <w:rsid w:val="002E2B47"/>
    <w:rsid w:val="002E77DD"/>
    <w:rsid w:val="002E79C9"/>
    <w:rsid w:val="002F156C"/>
    <w:rsid w:val="002F17CA"/>
    <w:rsid w:val="002F29E4"/>
    <w:rsid w:val="003065B7"/>
    <w:rsid w:val="00310EBB"/>
    <w:rsid w:val="00312EF9"/>
    <w:rsid w:val="00315ED3"/>
    <w:rsid w:val="003166B5"/>
    <w:rsid w:val="003218FA"/>
    <w:rsid w:val="00323392"/>
    <w:rsid w:val="00325B7D"/>
    <w:rsid w:val="00325D37"/>
    <w:rsid w:val="00326DC7"/>
    <w:rsid w:val="00334ED6"/>
    <w:rsid w:val="003352E7"/>
    <w:rsid w:val="00335E5F"/>
    <w:rsid w:val="00340285"/>
    <w:rsid w:val="00340682"/>
    <w:rsid w:val="00340B5F"/>
    <w:rsid w:val="00343CC5"/>
    <w:rsid w:val="00347267"/>
    <w:rsid w:val="0035307B"/>
    <w:rsid w:val="00361D30"/>
    <w:rsid w:val="00374D17"/>
    <w:rsid w:val="00375BA5"/>
    <w:rsid w:val="0037798B"/>
    <w:rsid w:val="00377E9F"/>
    <w:rsid w:val="00380066"/>
    <w:rsid w:val="00380161"/>
    <w:rsid w:val="00386283"/>
    <w:rsid w:val="0039010F"/>
    <w:rsid w:val="003944B9"/>
    <w:rsid w:val="00396F04"/>
    <w:rsid w:val="003A2D20"/>
    <w:rsid w:val="003B3785"/>
    <w:rsid w:val="003B43BF"/>
    <w:rsid w:val="003B52FA"/>
    <w:rsid w:val="003B78D3"/>
    <w:rsid w:val="003B7949"/>
    <w:rsid w:val="003B7FE9"/>
    <w:rsid w:val="003C22A6"/>
    <w:rsid w:val="003C2970"/>
    <w:rsid w:val="003C2EB8"/>
    <w:rsid w:val="003C604C"/>
    <w:rsid w:val="003D33AC"/>
    <w:rsid w:val="003D41AB"/>
    <w:rsid w:val="003D600F"/>
    <w:rsid w:val="003E08BC"/>
    <w:rsid w:val="003E3FD1"/>
    <w:rsid w:val="003E4707"/>
    <w:rsid w:val="003E4714"/>
    <w:rsid w:val="003E4F13"/>
    <w:rsid w:val="003E762B"/>
    <w:rsid w:val="003E7A3B"/>
    <w:rsid w:val="003F24B0"/>
    <w:rsid w:val="003F46BC"/>
    <w:rsid w:val="003F48CC"/>
    <w:rsid w:val="003F6852"/>
    <w:rsid w:val="003F6B72"/>
    <w:rsid w:val="003F6EE8"/>
    <w:rsid w:val="00402E3B"/>
    <w:rsid w:val="00403179"/>
    <w:rsid w:val="00410C4B"/>
    <w:rsid w:val="00413592"/>
    <w:rsid w:val="00415174"/>
    <w:rsid w:val="00421990"/>
    <w:rsid w:val="00423C95"/>
    <w:rsid w:val="00423E78"/>
    <w:rsid w:val="00425489"/>
    <w:rsid w:val="00427373"/>
    <w:rsid w:val="00427EA2"/>
    <w:rsid w:val="00430B02"/>
    <w:rsid w:val="004313A7"/>
    <w:rsid w:val="00431F83"/>
    <w:rsid w:val="004348E2"/>
    <w:rsid w:val="004359C6"/>
    <w:rsid w:val="00435D18"/>
    <w:rsid w:val="00441108"/>
    <w:rsid w:val="00447295"/>
    <w:rsid w:val="00447E22"/>
    <w:rsid w:val="00451D8A"/>
    <w:rsid w:val="0045410E"/>
    <w:rsid w:val="00455EB2"/>
    <w:rsid w:val="0045728D"/>
    <w:rsid w:val="00457337"/>
    <w:rsid w:val="00460984"/>
    <w:rsid w:val="00464A31"/>
    <w:rsid w:val="00465EA2"/>
    <w:rsid w:val="00466D24"/>
    <w:rsid w:val="0046706A"/>
    <w:rsid w:val="00467468"/>
    <w:rsid w:val="004721B0"/>
    <w:rsid w:val="00474367"/>
    <w:rsid w:val="00474F2A"/>
    <w:rsid w:val="0047789F"/>
    <w:rsid w:val="00482498"/>
    <w:rsid w:val="00484FAA"/>
    <w:rsid w:val="00484FCA"/>
    <w:rsid w:val="00490994"/>
    <w:rsid w:val="00497095"/>
    <w:rsid w:val="004A12E8"/>
    <w:rsid w:val="004A1BBC"/>
    <w:rsid w:val="004A776A"/>
    <w:rsid w:val="004A7D8A"/>
    <w:rsid w:val="004B2A1B"/>
    <w:rsid w:val="004B47F3"/>
    <w:rsid w:val="004B732B"/>
    <w:rsid w:val="004C190D"/>
    <w:rsid w:val="004C5DD0"/>
    <w:rsid w:val="004C7C4B"/>
    <w:rsid w:val="004D0152"/>
    <w:rsid w:val="004D1E35"/>
    <w:rsid w:val="004D624D"/>
    <w:rsid w:val="004D72D9"/>
    <w:rsid w:val="004E1459"/>
    <w:rsid w:val="004E7B68"/>
    <w:rsid w:val="004F1C88"/>
    <w:rsid w:val="004F1CFB"/>
    <w:rsid w:val="004F1FAD"/>
    <w:rsid w:val="004F39E8"/>
    <w:rsid w:val="004F3A1B"/>
    <w:rsid w:val="0050066A"/>
    <w:rsid w:val="0050159A"/>
    <w:rsid w:val="0050454A"/>
    <w:rsid w:val="00505077"/>
    <w:rsid w:val="0050553B"/>
    <w:rsid w:val="00506589"/>
    <w:rsid w:val="005128B9"/>
    <w:rsid w:val="00513722"/>
    <w:rsid w:val="00521851"/>
    <w:rsid w:val="0052560B"/>
    <w:rsid w:val="00526181"/>
    <w:rsid w:val="00532FC6"/>
    <w:rsid w:val="0053428C"/>
    <w:rsid w:val="005349F3"/>
    <w:rsid w:val="00536918"/>
    <w:rsid w:val="00540D63"/>
    <w:rsid w:val="00543F2C"/>
    <w:rsid w:val="00546235"/>
    <w:rsid w:val="00547D5B"/>
    <w:rsid w:val="00551857"/>
    <w:rsid w:val="00552A87"/>
    <w:rsid w:val="005546A1"/>
    <w:rsid w:val="00554900"/>
    <w:rsid w:val="00556479"/>
    <w:rsid w:val="005575C4"/>
    <w:rsid w:val="00561410"/>
    <w:rsid w:val="00566A65"/>
    <w:rsid w:val="0057041A"/>
    <w:rsid w:val="0057303A"/>
    <w:rsid w:val="0057785A"/>
    <w:rsid w:val="005779C9"/>
    <w:rsid w:val="00577AA4"/>
    <w:rsid w:val="0058696E"/>
    <w:rsid w:val="005905DB"/>
    <w:rsid w:val="00590665"/>
    <w:rsid w:val="00590954"/>
    <w:rsid w:val="00594D94"/>
    <w:rsid w:val="0059688D"/>
    <w:rsid w:val="005A1655"/>
    <w:rsid w:val="005A3D63"/>
    <w:rsid w:val="005A46A9"/>
    <w:rsid w:val="005A4F70"/>
    <w:rsid w:val="005B0431"/>
    <w:rsid w:val="005B2782"/>
    <w:rsid w:val="005B2FA8"/>
    <w:rsid w:val="005B375E"/>
    <w:rsid w:val="005B41FF"/>
    <w:rsid w:val="005B53B5"/>
    <w:rsid w:val="005B53F7"/>
    <w:rsid w:val="005C1BB9"/>
    <w:rsid w:val="005C3F45"/>
    <w:rsid w:val="005C4C7D"/>
    <w:rsid w:val="005C7C2F"/>
    <w:rsid w:val="005D3879"/>
    <w:rsid w:val="005D5D0A"/>
    <w:rsid w:val="005D6499"/>
    <w:rsid w:val="005D6CB6"/>
    <w:rsid w:val="005D713A"/>
    <w:rsid w:val="005D74C1"/>
    <w:rsid w:val="005D7514"/>
    <w:rsid w:val="005E3C31"/>
    <w:rsid w:val="005E5696"/>
    <w:rsid w:val="005E5DC9"/>
    <w:rsid w:val="005E640E"/>
    <w:rsid w:val="005F2D37"/>
    <w:rsid w:val="006002EB"/>
    <w:rsid w:val="006028A3"/>
    <w:rsid w:val="006033B7"/>
    <w:rsid w:val="00605318"/>
    <w:rsid w:val="00606525"/>
    <w:rsid w:val="00613479"/>
    <w:rsid w:val="0062118B"/>
    <w:rsid w:val="006224E0"/>
    <w:rsid w:val="006249AC"/>
    <w:rsid w:val="006261EF"/>
    <w:rsid w:val="00627082"/>
    <w:rsid w:val="0063047F"/>
    <w:rsid w:val="006318C2"/>
    <w:rsid w:val="00632AF9"/>
    <w:rsid w:val="00634894"/>
    <w:rsid w:val="006405D0"/>
    <w:rsid w:val="00642A68"/>
    <w:rsid w:val="006439C8"/>
    <w:rsid w:val="00643D4E"/>
    <w:rsid w:val="00645055"/>
    <w:rsid w:val="00653A96"/>
    <w:rsid w:val="00660EF8"/>
    <w:rsid w:val="00663DEF"/>
    <w:rsid w:val="006656BA"/>
    <w:rsid w:val="00673B01"/>
    <w:rsid w:val="0067428D"/>
    <w:rsid w:val="006767BD"/>
    <w:rsid w:val="0067684A"/>
    <w:rsid w:val="0068041A"/>
    <w:rsid w:val="00696893"/>
    <w:rsid w:val="00697A50"/>
    <w:rsid w:val="006A24EB"/>
    <w:rsid w:val="006A39AE"/>
    <w:rsid w:val="006A5A61"/>
    <w:rsid w:val="006A75AD"/>
    <w:rsid w:val="006B2CE7"/>
    <w:rsid w:val="006B5A31"/>
    <w:rsid w:val="006B68A4"/>
    <w:rsid w:val="006B6BD6"/>
    <w:rsid w:val="006B71D1"/>
    <w:rsid w:val="006C085E"/>
    <w:rsid w:val="006C1157"/>
    <w:rsid w:val="006D023D"/>
    <w:rsid w:val="006D0983"/>
    <w:rsid w:val="006D0DA5"/>
    <w:rsid w:val="006D14C5"/>
    <w:rsid w:val="006E0245"/>
    <w:rsid w:val="006E16AC"/>
    <w:rsid w:val="006E26D1"/>
    <w:rsid w:val="006E50F5"/>
    <w:rsid w:val="006E53A6"/>
    <w:rsid w:val="006E5495"/>
    <w:rsid w:val="006F08CC"/>
    <w:rsid w:val="006F1F1C"/>
    <w:rsid w:val="006F4639"/>
    <w:rsid w:val="006F64F0"/>
    <w:rsid w:val="00700D7B"/>
    <w:rsid w:val="00703F36"/>
    <w:rsid w:val="00705CE3"/>
    <w:rsid w:val="0070689D"/>
    <w:rsid w:val="007131D8"/>
    <w:rsid w:val="007133B8"/>
    <w:rsid w:val="007243C4"/>
    <w:rsid w:val="00726DDE"/>
    <w:rsid w:val="00727B09"/>
    <w:rsid w:val="007302F8"/>
    <w:rsid w:val="00730358"/>
    <w:rsid w:val="00734193"/>
    <w:rsid w:val="00734FB2"/>
    <w:rsid w:val="0073526B"/>
    <w:rsid w:val="0073641F"/>
    <w:rsid w:val="007419B8"/>
    <w:rsid w:val="00741A97"/>
    <w:rsid w:val="007429E4"/>
    <w:rsid w:val="00743830"/>
    <w:rsid w:val="007446EA"/>
    <w:rsid w:val="00746C05"/>
    <w:rsid w:val="007508DC"/>
    <w:rsid w:val="00752106"/>
    <w:rsid w:val="0075234A"/>
    <w:rsid w:val="00753408"/>
    <w:rsid w:val="007546E7"/>
    <w:rsid w:val="007548FF"/>
    <w:rsid w:val="007571F9"/>
    <w:rsid w:val="007575D4"/>
    <w:rsid w:val="00761C66"/>
    <w:rsid w:val="007632FB"/>
    <w:rsid w:val="007654CB"/>
    <w:rsid w:val="00766670"/>
    <w:rsid w:val="0077045B"/>
    <w:rsid w:val="007747D1"/>
    <w:rsid w:val="00776C07"/>
    <w:rsid w:val="00782CB1"/>
    <w:rsid w:val="0078359A"/>
    <w:rsid w:val="007872C7"/>
    <w:rsid w:val="00791745"/>
    <w:rsid w:val="007952CF"/>
    <w:rsid w:val="00796906"/>
    <w:rsid w:val="007A247D"/>
    <w:rsid w:val="007A3198"/>
    <w:rsid w:val="007A3A03"/>
    <w:rsid w:val="007A42D3"/>
    <w:rsid w:val="007B6579"/>
    <w:rsid w:val="007C0636"/>
    <w:rsid w:val="007C377D"/>
    <w:rsid w:val="007D1539"/>
    <w:rsid w:val="007D217E"/>
    <w:rsid w:val="007D7860"/>
    <w:rsid w:val="007E15E0"/>
    <w:rsid w:val="007E1CDD"/>
    <w:rsid w:val="007E44C2"/>
    <w:rsid w:val="007E5760"/>
    <w:rsid w:val="007E5A26"/>
    <w:rsid w:val="007E7BB8"/>
    <w:rsid w:val="007F2133"/>
    <w:rsid w:val="007F4D0A"/>
    <w:rsid w:val="007F714E"/>
    <w:rsid w:val="007F72C4"/>
    <w:rsid w:val="00800586"/>
    <w:rsid w:val="00805839"/>
    <w:rsid w:val="00805984"/>
    <w:rsid w:val="00805D73"/>
    <w:rsid w:val="00806A75"/>
    <w:rsid w:val="00807254"/>
    <w:rsid w:val="00811885"/>
    <w:rsid w:val="00815185"/>
    <w:rsid w:val="008157AB"/>
    <w:rsid w:val="00815967"/>
    <w:rsid w:val="00815B4E"/>
    <w:rsid w:val="00815E0B"/>
    <w:rsid w:val="008205ED"/>
    <w:rsid w:val="00824970"/>
    <w:rsid w:val="00825996"/>
    <w:rsid w:val="008275F0"/>
    <w:rsid w:val="0083002F"/>
    <w:rsid w:val="00831A20"/>
    <w:rsid w:val="00835459"/>
    <w:rsid w:val="00835F78"/>
    <w:rsid w:val="00836ED8"/>
    <w:rsid w:val="00840D59"/>
    <w:rsid w:val="008419EA"/>
    <w:rsid w:val="008457B9"/>
    <w:rsid w:val="008474C0"/>
    <w:rsid w:val="008512EA"/>
    <w:rsid w:val="008571F7"/>
    <w:rsid w:val="008575CF"/>
    <w:rsid w:val="00861ADE"/>
    <w:rsid w:val="00862787"/>
    <w:rsid w:val="00872E70"/>
    <w:rsid w:val="00873904"/>
    <w:rsid w:val="00874453"/>
    <w:rsid w:val="00877F71"/>
    <w:rsid w:val="008843ED"/>
    <w:rsid w:val="00894E29"/>
    <w:rsid w:val="00896C73"/>
    <w:rsid w:val="008A0056"/>
    <w:rsid w:val="008A7021"/>
    <w:rsid w:val="008A7EDE"/>
    <w:rsid w:val="008B0A1B"/>
    <w:rsid w:val="008B3B2B"/>
    <w:rsid w:val="008C249C"/>
    <w:rsid w:val="008C2873"/>
    <w:rsid w:val="008C3C4D"/>
    <w:rsid w:val="008C59FD"/>
    <w:rsid w:val="008C5B61"/>
    <w:rsid w:val="008D7002"/>
    <w:rsid w:val="008E2A2E"/>
    <w:rsid w:val="008E45B2"/>
    <w:rsid w:val="008E6ED0"/>
    <w:rsid w:val="008F35F5"/>
    <w:rsid w:val="008F40F4"/>
    <w:rsid w:val="008F4862"/>
    <w:rsid w:val="008F5908"/>
    <w:rsid w:val="0090042B"/>
    <w:rsid w:val="009021EF"/>
    <w:rsid w:val="0090260F"/>
    <w:rsid w:val="0090631A"/>
    <w:rsid w:val="00913BB9"/>
    <w:rsid w:val="00914878"/>
    <w:rsid w:val="00917F1D"/>
    <w:rsid w:val="00925672"/>
    <w:rsid w:val="009310C7"/>
    <w:rsid w:val="009317A7"/>
    <w:rsid w:val="00931FBA"/>
    <w:rsid w:val="009338D4"/>
    <w:rsid w:val="00934242"/>
    <w:rsid w:val="009353EF"/>
    <w:rsid w:val="00936DD0"/>
    <w:rsid w:val="009411DD"/>
    <w:rsid w:val="00941EA7"/>
    <w:rsid w:val="00944AFD"/>
    <w:rsid w:val="00945AC5"/>
    <w:rsid w:val="00953D22"/>
    <w:rsid w:val="0095525C"/>
    <w:rsid w:val="00964876"/>
    <w:rsid w:val="00967416"/>
    <w:rsid w:val="00971A6B"/>
    <w:rsid w:val="00973087"/>
    <w:rsid w:val="00974188"/>
    <w:rsid w:val="009803EA"/>
    <w:rsid w:val="00980964"/>
    <w:rsid w:val="009823A1"/>
    <w:rsid w:val="0098240B"/>
    <w:rsid w:val="009864F1"/>
    <w:rsid w:val="0099066A"/>
    <w:rsid w:val="00991C09"/>
    <w:rsid w:val="009926E6"/>
    <w:rsid w:val="00992CF7"/>
    <w:rsid w:val="009A100B"/>
    <w:rsid w:val="009A24B8"/>
    <w:rsid w:val="009A2573"/>
    <w:rsid w:val="009A2944"/>
    <w:rsid w:val="009A2AE6"/>
    <w:rsid w:val="009A3F5D"/>
    <w:rsid w:val="009A43B7"/>
    <w:rsid w:val="009A58B2"/>
    <w:rsid w:val="009A6896"/>
    <w:rsid w:val="009A722F"/>
    <w:rsid w:val="009A7EC1"/>
    <w:rsid w:val="009B034F"/>
    <w:rsid w:val="009B0599"/>
    <w:rsid w:val="009B0B8B"/>
    <w:rsid w:val="009B0D52"/>
    <w:rsid w:val="009B282B"/>
    <w:rsid w:val="009B3E6F"/>
    <w:rsid w:val="009C1091"/>
    <w:rsid w:val="009C1A5D"/>
    <w:rsid w:val="009C39EC"/>
    <w:rsid w:val="009C5A03"/>
    <w:rsid w:val="009C7B98"/>
    <w:rsid w:val="009D04EA"/>
    <w:rsid w:val="009D09D3"/>
    <w:rsid w:val="009D1692"/>
    <w:rsid w:val="009D2E1A"/>
    <w:rsid w:val="009D6B8D"/>
    <w:rsid w:val="009E3A3F"/>
    <w:rsid w:val="009E3BC4"/>
    <w:rsid w:val="009E3E3A"/>
    <w:rsid w:val="009E4FE1"/>
    <w:rsid w:val="009E628E"/>
    <w:rsid w:val="009E6383"/>
    <w:rsid w:val="009E6598"/>
    <w:rsid w:val="009E661F"/>
    <w:rsid w:val="009E672C"/>
    <w:rsid w:val="009F040B"/>
    <w:rsid w:val="009F2078"/>
    <w:rsid w:val="00A00C82"/>
    <w:rsid w:val="00A013F2"/>
    <w:rsid w:val="00A015E4"/>
    <w:rsid w:val="00A0450D"/>
    <w:rsid w:val="00A04EC6"/>
    <w:rsid w:val="00A05AE4"/>
    <w:rsid w:val="00A05F4A"/>
    <w:rsid w:val="00A064FD"/>
    <w:rsid w:val="00A1063F"/>
    <w:rsid w:val="00A11332"/>
    <w:rsid w:val="00A146D3"/>
    <w:rsid w:val="00A1556D"/>
    <w:rsid w:val="00A236E0"/>
    <w:rsid w:val="00A23CAF"/>
    <w:rsid w:val="00A24015"/>
    <w:rsid w:val="00A24619"/>
    <w:rsid w:val="00A25F27"/>
    <w:rsid w:val="00A270D2"/>
    <w:rsid w:val="00A329DD"/>
    <w:rsid w:val="00A3436B"/>
    <w:rsid w:val="00A354EF"/>
    <w:rsid w:val="00A35F3B"/>
    <w:rsid w:val="00A36FB7"/>
    <w:rsid w:val="00A3737C"/>
    <w:rsid w:val="00A423CB"/>
    <w:rsid w:val="00A42D5F"/>
    <w:rsid w:val="00A454D6"/>
    <w:rsid w:val="00A51C54"/>
    <w:rsid w:val="00A606DE"/>
    <w:rsid w:val="00A61619"/>
    <w:rsid w:val="00A635CE"/>
    <w:rsid w:val="00A656BE"/>
    <w:rsid w:val="00A66419"/>
    <w:rsid w:val="00A66CFA"/>
    <w:rsid w:val="00A703EE"/>
    <w:rsid w:val="00A704E9"/>
    <w:rsid w:val="00A73665"/>
    <w:rsid w:val="00A80A6C"/>
    <w:rsid w:val="00A822DD"/>
    <w:rsid w:val="00A8488F"/>
    <w:rsid w:val="00A853C8"/>
    <w:rsid w:val="00A85B62"/>
    <w:rsid w:val="00A90D21"/>
    <w:rsid w:val="00A91A66"/>
    <w:rsid w:val="00A9364D"/>
    <w:rsid w:val="00A937F2"/>
    <w:rsid w:val="00A96C6F"/>
    <w:rsid w:val="00A9707D"/>
    <w:rsid w:val="00AA037E"/>
    <w:rsid w:val="00AA2628"/>
    <w:rsid w:val="00AA3181"/>
    <w:rsid w:val="00AA4896"/>
    <w:rsid w:val="00AA7D2D"/>
    <w:rsid w:val="00AB0A7E"/>
    <w:rsid w:val="00AB45A8"/>
    <w:rsid w:val="00AB5F8D"/>
    <w:rsid w:val="00AB6495"/>
    <w:rsid w:val="00AB6512"/>
    <w:rsid w:val="00AC00B6"/>
    <w:rsid w:val="00AC071C"/>
    <w:rsid w:val="00AC0F2C"/>
    <w:rsid w:val="00AC6A56"/>
    <w:rsid w:val="00AC6B1B"/>
    <w:rsid w:val="00AC6D50"/>
    <w:rsid w:val="00AC7962"/>
    <w:rsid w:val="00AD0420"/>
    <w:rsid w:val="00AD2B1E"/>
    <w:rsid w:val="00AD4040"/>
    <w:rsid w:val="00AD40ED"/>
    <w:rsid w:val="00AE0D77"/>
    <w:rsid w:val="00AE2620"/>
    <w:rsid w:val="00AE439F"/>
    <w:rsid w:val="00AE4416"/>
    <w:rsid w:val="00AE68F0"/>
    <w:rsid w:val="00AF29F6"/>
    <w:rsid w:val="00AF48F9"/>
    <w:rsid w:val="00AF59EE"/>
    <w:rsid w:val="00B00B4A"/>
    <w:rsid w:val="00B03331"/>
    <w:rsid w:val="00B04AB2"/>
    <w:rsid w:val="00B052A3"/>
    <w:rsid w:val="00B07F44"/>
    <w:rsid w:val="00B1138B"/>
    <w:rsid w:val="00B1138D"/>
    <w:rsid w:val="00B12B4F"/>
    <w:rsid w:val="00B14144"/>
    <w:rsid w:val="00B168F9"/>
    <w:rsid w:val="00B16C13"/>
    <w:rsid w:val="00B2000A"/>
    <w:rsid w:val="00B2359B"/>
    <w:rsid w:val="00B23A0A"/>
    <w:rsid w:val="00B25583"/>
    <w:rsid w:val="00B25970"/>
    <w:rsid w:val="00B26823"/>
    <w:rsid w:val="00B27467"/>
    <w:rsid w:val="00B27C65"/>
    <w:rsid w:val="00B455E3"/>
    <w:rsid w:val="00B47AF4"/>
    <w:rsid w:val="00B51F6E"/>
    <w:rsid w:val="00B53794"/>
    <w:rsid w:val="00B556EE"/>
    <w:rsid w:val="00B5767A"/>
    <w:rsid w:val="00B60346"/>
    <w:rsid w:val="00B61159"/>
    <w:rsid w:val="00B623CA"/>
    <w:rsid w:val="00B6282A"/>
    <w:rsid w:val="00B634C6"/>
    <w:rsid w:val="00B64DAC"/>
    <w:rsid w:val="00B66AF8"/>
    <w:rsid w:val="00B67865"/>
    <w:rsid w:val="00B73D50"/>
    <w:rsid w:val="00B750AD"/>
    <w:rsid w:val="00B75257"/>
    <w:rsid w:val="00B76D35"/>
    <w:rsid w:val="00B7753B"/>
    <w:rsid w:val="00B77FE6"/>
    <w:rsid w:val="00B80800"/>
    <w:rsid w:val="00B80CB0"/>
    <w:rsid w:val="00B81B0D"/>
    <w:rsid w:val="00B81F72"/>
    <w:rsid w:val="00B84608"/>
    <w:rsid w:val="00B85FAF"/>
    <w:rsid w:val="00B911A5"/>
    <w:rsid w:val="00B9126C"/>
    <w:rsid w:val="00B9139D"/>
    <w:rsid w:val="00B93530"/>
    <w:rsid w:val="00B93DD3"/>
    <w:rsid w:val="00BA5DF8"/>
    <w:rsid w:val="00BB0E46"/>
    <w:rsid w:val="00BB19A0"/>
    <w:rsid w:val="00BB2011"/>
    <w:rsid w:val="00BB247F"/>
    <w:rsid w:val="00BB3352"/>
    <w:rsid w:val="00BB343D"/>
    <w:rsid w:val="00BB4534"/>
    <w:rsid w:val="00BB6CFF"/>
    <w:rsid w:val="00BB70EB"/>
    <w:rsid w:val="00BB7D21"/>
    <w:rsid w:val="00BC20DA"/>
    <w:rsid w:val="00BC45A7"/>
    <w:rsid w:val="00BC7D15"/>
    <w:rsid w:val="00BC7DA9"/>
    <w:rsid w:val="00BD0C45"/>
    <w:rsid w:val="00BD63A1"/>
    <w:rsid w:val="00BD70C7"/>
    <w:rsid w:val="00BD7362"/>
    <w:rsid w:val="00BE1CE1"/>
    <w:rsid w:val="00BE2BA7"/>
    <w:rsid w:val="00BE3577"/>
    <w:rsid w:val="00BE47A9"/>
    <w:rsid w:val="00BE5E5C"/>
    <w:rsid w:val="00BE6CFB"/>
    <w:rsid w:val="00BE7C3D"/>
    <w:rsid w:val="00BF152B"/>
    <w:rsid w:val="00BF3E77"/>
    <w:rsid w:val="00BF4EB5"/>
    <w:rsid w:val="00BF631E"/>
    <w:rsid w:val="00C02574"/>
    <w:rsid w:val="00C03E58"/>
    <w:rsid w:val="00C046D6"/>
    <w:rsid w:val="00C05CFF"/>
    <w:rsid w:val="00C065BA"/>
    <w:rsid w:val="00C13764"/>
    <w:rsid w:val="00C139A4"/>
    <w:rsid w:val="00C153E3"/>
    <w:rsid w:val="00C16AF4"/>
    <w:rsid w:val="00C2027E"/>
    <w:rsid w:val="00C219E8"/>
    <w:rsid w:val="00C244CD"/>
    <w:rsid w:val="00C25FF7"/>
    <w:rsid w:val="00C27139"/>
    <w:rsid w:val="00C27888"/>
    <w:rsid w:val="00C27F19"/>
    <w:rsid w:val="00C316A2"/>
    <w:rsid w:val="00C32470"/>
    <w:rsid w:val="00C408B3"/>
    <w:rsid w:val="00C4210E"/>
    <w:rsid w:val="00C426F5"/>
    <w:rsid w:val="00C4640B"/>
    <w:rsid w:val="00C504E4"/>
    <w:rsid w:val="00C50B6E"/>
    <w:rsid w:val="00C50DCD"/>
    <w:rsid w:val="00C52E99"/>
    <w:rsid w:val="00C562F2"/>
    <w:rsid w:val="00C570C4"/>
    <w:rsid w:val="00C678F3"/>
    <w:rsid w:val="00C73F64"/>
    <w:rsid w:val="00C7422A"/>
    <w:rsid w:val="00C9177D"/>
    <w:rsid w:val="00C91DA6"/>
    <w:rsid w:val="00C93279"/>
    <w:rsid w:val="00C94F48"/>
    <w:rsid w:val="00C95943"/>
    <w:rsid w:val="00C96401"/>
    <w:rsid w:val="00C964B6"/>
    <w:rsid w:val="00CA5652"/>
    <w:rsid w:val="00CB036E"/>
    <w:rsid w:val="00CB0D09"/>
    <w:rsid w:val="00CB1C9A"/>
    <w:rsid w:val="00CB2488"/>
    <w:rsid w:val="00CB3F71"/>
    <w:rsid w:val="00CC219E"/>
    <w:rsid w:val="00CC2584"/>
    <w:rsid w:val="00CC4ED2"/>
    <w:rsid w:val="00CC5A52"/>
    <w:rsid w:val="00CC7D05"/>
    <w:rsid w:val="00CD1F0A"/>
    <w:rsid w:val="00CD238B"/>
    <w:rsid w:val="00CD380F"/>
    <w:rsid w:val="00CD5259"/>
    <w:rsid w:val="00CD6062"/>
    <w:rsid w:val="00CD6258"/>
    <w:rsid w:val="00CE20FB"/>
    <w:rsid w:val="00CE2AEE"/>
    <w:rsid w:val="00CE55C3"/>
    <w:rsid w:val="00CF01FA"/>
    <w:rsid w:val="00CF0D5C"/>
    <w:rsid w:val="00CF4EA9"/>
    <w:rsid w:val="00CF66E6"/>
    <w:rsid w:val="00CF6AC4"/>
    <w:rsid w:val="00D00602"/>
    <w:rsid w:val="00D05FD6"/>
    <w:rsid w:val="00D104EF"/>
    <w:rsid w:val="00D1056E"/>
    <w:rsid w:val="00D13E44"/>
    <w:rsid w:val="00D1499A"/>
    <w:rsid w:val="00D153F2"/>
    <w:rsid w:val="00D22665"/>
    <w:rsid w:val="00D22F48"/>
    <w:rsid w:val="00D264D0"/>
    <w:rsid w:val="00D27241"/>
    <w:rsid w:val="00D279EE"/>
    <w:rsid w:val="00D43F92"/>
    <w:rsid w:val="00D44DDF"/>
    <w:rsid w:val="00D47237"/>
    <w:rsid w:val="00D52C30"/>
    <w:rsid w:val="00D53F54"/>
    <w:rsid w:val="00D55D0F"/>
    <w:rsid w:val="00D614C8"/>
    <w:rsid w:val="00D621D0"/>
    <w:rsid w:val="00D6516A"/>
    <w:rsid w:val="00D66B1D"/>
    <w:rsid w:val="00D67604"/>
    <w:rsid w:val="00D677F2"/>
    <w:rsid w:val="00D707FB"/>
    <w:rsid w:val="00D71BEC"/>
    <w:rsid w:val="00D76C6C"/>
    <w:rsid w:val="00D77E54"/>
    <w:rsid w:val="00D827F9"/>
    <w:rsid w:val="00D91895"/>
    <w:rsid w:val="00D91A4A"/>
    <w:rsid w:val="00D9560C"/>
    <w:rsid w:val="00DA0207"/>
    <w:rsid w:val="00DA0297"/>
    <w:rsid w:val="00DA37D5"/>
    <w:rsid w:val="00DA395A"/>
    <w:rsid w:val="00DA48B1"/>
    <w:rsid w:val="00DA6B37"/>
    <w:rsid w:val="00DB3190"/>
    <w:rsid w:val="00DB48C7"/>
    <w:rsid w:val="00DB4E47"/>
    <w:rsid w:val="00DB594F"/>
    <w:rsid w:val="00DC04DB"/>
    <w:rsid w:val="00DC0BAA"/>
    <w:rsid w:val="00DC0D69"/>
    <w:rsid w:val="00DC1264"/>
    <w:rsid w:val="00DC1A16"/>
    <w:rsid w:val="00DC6257"/>
    <w:rsid w:val="00DC75AD"/>
    <w:rsid w:val="00DD04CB"/>
    <w:rsid w:val="00DD04E8"/>
    <w:rsid w:val="00DD0F0E"/>
    <w:rsid w:val="00DD1237"/>
    <w:rsid w:val="00DD22AB"/>
    <w:rsid w:val="00DD2509"/>
    <w:rsid w:val="00DD3488"/>
    <w:rsid w:val="00DE152F"/>
    <w:rsid w:val="00DE3AA8"/>
    <w:rsid w:val="00DE4054"/>
    <w:rsid w:val="00DE5677"/>
    <w:rsid w:val="00DE5B6E"/>
    <w:rsid w:val="00DE67D2"/>
    <w:rsid w:val="00DE78BE"/>
    <w:rsid w:val="00DE7E23"/>
    <w:rsid w:val="00DF01E6"/>
    <w:rsid w:val="00DF4EAB"/>
    <w:rsid w:val="00DF5B4E"/>
    <w:rsid w:val="00E056DE"/>
    <w:rsid w:val="00E05A1D"/>
    <w:rsid w:val="00E07676"/>
    <w:rsid w:val="00E07DFB"/>
    <w:rsid w:val="00E10681"/>
    <w:rsid w:val="00E10A59"/>
    <w:rsid w:val="00E12A7B"/>
    <w:rsid w:val="00E13054"/>
    <w:rsid w:val="00E13227"/>
    <w:rsid w:val="00E15B67"/>
    <w:rsid w:val="00E21C5D"/>
    <w:rsid w:val="00E227F3"/>
    <w:rsid w:val="00E22939"/>
    <w:rsid w:val="00E22CC4"/>
    <w:rsid w:val="00E301E3"/>
    <w:rsid w:val="00E332C7"/>
    <w:rsid w:val="00E33AA3"/>
    <w:rsid w:val="00E352E5"/>
    <w:rsid w:val="00E41D97"/>
    <w:rsid w:val="00E4274E"/>
    <w:rsid w:val="00E43A78"/>
    <w:rsid w:val="00E50108"/>
    <w:rsid w:val="00E50C59"/>
    <w:rsid w:val="00E5196D"/>
    <w:rsid w:val="00E534F5"/>
    <w:rsid w:val="00E60D2A"/>
    <w:rsid w:val="00E60F5D"/>
    <w:rsid w:val="00E73256"/>
    <w:rsid w:val="00E74421"/>
    <w:rsid w:val="00E755D3"/>
    <w:rsid w:val="00E77859"/>
    <w:rsid w:val="00E81EDE"/>
    <w:rsid w:val="00E82421"/>
    <w:rsid w:val="00E82D10"/>
    <w:rsid w:val="00E85147"/>
    <w:rsid w:val="00E86D13"/>
    <w:rsid w:val="00E91115"/>
    <w:rsid w:val="00EA7CCA"/>
    <w:rsid w:val="00EB0C71"/>
    <w:rsid w:val="00EB10EF"/>
    <w:rsid w:val="00EB130D"/>
    <w:rsid w:val="00EB1D12"/>
    <w:rsid w:val="00EB5ED7"/>
    <w:rsid w:val="00EB5F65"/>
    <w:rsid w:val="00EB6531"/>
    <w:rsid w:val="00EC4563"/>
    <w:rsid w:val="00EC52B0"/>
    <w:rsid w:val="00EC6D9A"/>
    <w:rsid w:val="00ED7B1E"/>
    <w:rsid w:val="00EE2E47"/>
    <w:rsid w:val="00EF068A"/>
    <w:rsid w:val="00EF1237"/>
    <w:rsid w:val="00EF5944"/>
    <w:rsid w:val="00EF62DE"/>
    <w:rsid w:val="00EF73FD"/>
    <w:rsid w:val="00F02325"/>
    <w:rsid w:val="00F03DF7"/>
    <w:rsid w:val="00F06743"/>
    <w:rsid w:val="00F10DF8"/>
    <w:rsid w:val="00F17316"/>
    <w:rsid w:val="00F174CB"/>
    <w:rsid w:val="00F176F8"/>
    <w:rsid w:val="00F206FD"/>
    <w:rsid w:val="00F215BD"/>
    <w:rsid w:val="00F2374E"/>
    <w:rsid w:val="00F24219"/>
    <w:rsid w:val="00F2470A"/>
    <w:rsid w:val="00F25B85"/>
    <w:rsid w:val="00F26A13"/>
    <w:rsid w:val="00F274EB"/>
    <w:rsid w:val="00F30001"/>
    <w:rsid w:val="00F326D3"/>
    <w:rsid w:val="00F33913"/>
    <w:rsid w:val="00F35517"/>
    <w:rsid w:val="00F3768B"/>
    <w:rsid w:val="00F37C02"/>
    <w:rsid w:val="00F420A4"/>
    <w:rsid w:val="00F463A9"/>
    <w:rsid w:val="00F50B68"/>
    <w:rsid w:val="00F51F2A"/>
    <w:rsid w:val="00F539BD"/>
    <w:rsid w:val="00F568AF"/>
    <w:rsid w:val="00F57E1E"/>
    <w:rsid w:val="00F616A2"/>
    <w:rsid w:val="00F63BF4"/>
    <w:rsid w:val="00F63C01"/>
    <w:rsid w:val="00F64795"/>
    <w:rsid w:val="00F65F8B"/>
    <w:rsid w:val="00F66BFE"/>
    <w:rsid w:val="00F72319"/>
    <w:rsid w:val="00F74A8F"/>
    <w:rsid w:val="00F832C0"/>
    <w:rsid w:val="00F85CB7"/>
    <w:rsid w:val="00F92683"/>
    <w:rsid w:val="00F9680B"/>
    <w:rsid w:val="00F97B5E"/>
    <w:rsid w:val="00FA2947"/>
    <w:rsid w:val="00FA41AD"/>
    <w:rsid w:val="00FA5CA3"/>
    <w:rsid w:val="00FA72C2"/>
    <w:rsid w:val="00FB03E4"/>
    <w:rsid w:val="00FB1E2A"/>
    <w:rsid w:val="00FB5BF2"/>
    <w:rsid w:val="00FB6051"/>
    <w:rsid w:val="00FB6D3A"/>
    <w:rsid w:val="00FC08CA"/>
    <w:rsid w:val="00FC4804"/>
    <w:rsid w:val="00FC5ECF"/>
    <w:rsid w:val="00FD0566"/>
    <w:rsid w:val="00FD304D"/>
    <w:rsid w:val="00FD45E8"/>
    <w:rsid w:val="00FD7098"/>
    <w:rsid w:val="00FE0144"/>
    <w:rsid w:val="00FE0F7B"/>
    <w:rsid w:val="00FE2B41"/>
    <w:rsid w:val="00FE7143"/>
    <w:rsid w:val="00FE7A5F"/>
    <w:rsid w:val="00FF0BC4"/>
    <w:rsid w:val="00FF2588"/>
    <w:rsid w:val="00FF3EBE"/>
    <w:rsid w:val="00FF4879"/>
    <w:rsid w:val="00FF4A0F"/>
    <w:rsid w:val="00FF54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D9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71C"/>
    <w:rPr>
      <w:rFonts w:ascii="Calibri" w:eastAsia="Calibri" w:hAnsi="Calibri" w:cs="Times New Roman"/>
    </w:rPr>
  </w:style>
  <w:style w:type="paragraph" w:styleId="Ttulo1">
    <w:name w:val="heading 1"/>
    <w:basedOn w:val="Normal"/>
    <w:next w:val="Normal"/>
    <w:link w:val="Ttulo1Char"/>
    <w:uiPriority w:val="9"/>
    <w:qFormat/>
    <w:rsid w:val="00C52E99"/>
    <w:pPr>
      <w:keepNext/>
      <w:snapToGrid w:val="0"/>
      <w:spacing w:after="0" w:line="240" w:lineRule="auto"/>
      <w:jc w:val="both"/>
      <w:outlineLvl w:val="0"/>
    </w:pPr>
    <w:rPr>
      <w:rFonts w:ascii="Arial" w:eastAsia="Times New Roman" w:hAnsi="Arial"/>
      <w:color w:val="000000"/>
      <w:sz w:val="24"/>
      <w:szCs w:val="20"/>
      <w:lang w:eastAsia="pt-BR"/>
    </w:rPr>
  </w:style>
  <w:style w:type="paragraph" w:styleId="Ttulo2">
    <w:name w:val="heading 2"/>
    <w:basedOn w:val="Normal"/>
    <w:next w:val="Normal"/>
    <w:link w:val="Ttulo2Char"/>
    <w:uiPriority w:val="9"/>
    <w:unhideWhenUsed/>
    <w:qFormat/>
    <w:rsid w:val="00552A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C52E99"/>
    <w:pPr>
      <w:keepNext/>
      <w:snapToGrid w:val="0"/>
      <w:spacing w:after="0" w:line="240" w:lineRule="auto"/>
      <w:jc w:val="both"/>
      <w:outlineLvl w:val="2"/>
    </w:pPr>
    <w:rPr>
      <w:rFonts w:ascii="Arial" w:eastAsia="Times New Roman" w:hAnsi="Arial"/>
      <w:color w:val="FF0000"/>
      <w:sz w:val="24"/>
      <w:szCs w:val="20"/>
      <w:lang w:eastAsia="pt-BR"/>
    </w:rPr>
  </w:style>
  <w:style w:type="paragraph" w:styleId="Ttulo6">
    <w:name w:val="heading 6"/>
    <w:basedOn w:val="Normal"/>
    <w:next w:val="Normal"/>
    <w:link w:val="Ttulo6Char"/>
    <w:unhideWhenUsed/>
    <w:qFormat/>
    <w:rsid w:val="00C52E99"/>
    <w:pPr>
      <w:keepNext/>
      <w:snapToGrid w:val="0"/>
      <w:spacing w:after="0" w:line="240" w:lineRule="auto"/>
      <w:jc w:val="center"/>
      <w:outlineLvl w:val="5"/>
    </w:pPr>
    <w:rPr>
      <w:rFonts w:ascii="Arial" w:eastAsia="Times New Roman" w:hAnsi="Arial"/>
      <w:b/>
      <w:color w:val="000000"/>
      <w:sz w:val="24"/>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B052A3"/>
    <w:pPr>
      <w:spacing w:after="0" w:line="380" w:lineRule="atLeast"/>
      <w:jc w:val="both"/>
    </w:pPr>
    <w:rPr>
      <w:rFonts w:ascii="Arial" w:eastAsia="Times New Roman" w:hAnsi="Arial"/>
      <w:sz w:val="24"/>
      <w:szCs w:val="20"/>
    </w:rPr>
  </w:style>
  <w:style w:type="character" w:customStyle="1" w:styleId="CorpodetextoChar">
    <w:name w:val="Corpo de texto Char"/>
    <w:basedOn w:val="Fontepargpadro"/>
    <w:link w:val="Corpodetexto"/>
    <w:uiPriority w:val="99"/>
    <w:rsid w:val="00B052A3"/>
    <w:rPr>
      <w:rFonts w:ascii="Arial" w:eastAsia="Times New Roman" w:hAnsi="Arial" w:cs="Times New Roman"/>
      <w:sz w:val="24"/>
      <w:szCs w:val="20"/>
    </w:rPr>
  </w:style>
  <w:style w:type="paragraph" w:styleId="SemEspaamento">
    <w:name w:val="No Spacing"/>
    <w:uiPriority w:val="1"/>
    <w:qFormat/>
    <w:rsid w:val="00B052A3"/>
    <w:pPr>
      <w:spacing w:after="0" w:line="240" w:lineRule="auto"/>
    </w:pPr>
    <w:rPr>
      <w:rFonts w:ascii="Calibri" w:eastAsia="Calibri" w:hAnsi="Calibri" w:cs="Times New Roman"/>
    </w:rPr>
  </w:style>
  <w:style w:type="paragraph" w:styleId="PargrafodaLista">
    <w:name w:val="List Paragraph"/>
    <w:basedOn w:val="Normal"/>
    <w:uiPriority w:val="34"/>
    <w:qFormat/>
    <w:rsid w:val="00B052A3"/>
    <w:pPr>
      <w:spacing w:after="0" w:line="240" w:lineRule="auto"/>
      <w:ind w:left="720"/>
      <w:contextualSpacing/>
    </w:pPr>
    <w:rPr>
      <w:rFonts w:ascii="Times New Roman" w:eastAsia="Times New Roman" w:hAnsi="Times New Roman"/>
      <w:sz w:val="24"/>
      <w:szCs w:val="24"/>
      <w:lang w:eastAsia="pt-BR"/>
    </w:rPr>
  </w:style>
  <w:style w:type="paragraph" w:customStyle="1" w:styleId="Corpodetexto21">
    <w:name w:val="Corpo de texto 21"/>
    <w:basedOn w:val="Normal"/>
    <w:uiPriority w:val="99"/>
    <w:rsid w:val="00B052A3"/>
    <w:pPr>
      <w:overflowPunct w:val="0"/>
      <w:autoSpaceDE w:val="0"/>
      <w:autoSpaceDN w:val="0"/>
      <w:adjustRightInd w:val="0"/>
      <w:spacing w:after="0" w:line="240" w:lineRule="auto"/>
      <w:jc w:val="both"/>
    </w:pPr>
    <w:rPr>
      <w:rFonts w:ascii="Times New Roman" w:eastAsia="Times New Roman" w:hAnsi="Times New Roman"/>
      <w:szCs w:val="24"/>
      <w:lang w:eastAsia="pt-BR"/>
    </w:rPr>
  </w:style>
  <w:style w:type="paragraph" w:customStyle="1" w:styleId="Recuodecorpodetexto21">
    <w:name w:val="Recuo de corpo de texto 21"/>
    <w:basedOn w:val="Normal"/>
    <w:rsid w:val="00B052A3"/>
    <w:pPr>
      <w:suppressAutoHyphens/>
      <w:spacing w:after="120" w:line="480" w:lineRule="auto"/>
      <w:ind w:left="283"/>
    </w:pPr>
    <w:rPr>
      <w:rFonts w:ascii="Times New Roman" w:eastAsia="Times New Roman" w:hAnsi="Times New Roman"/>
      <w:sz w:val="24"/>
      <w:szCs w:val="24"/>
      <w:lang w:eastAsia="ar-SA"/>
    </w:rPr>
  </w:style>
  <w:style w:type="paragraph" w:styleId="Cabealho">
    <w:name w:val="header"/>
    <w:basedOn w:val="Normal"/>
    <w:link w:val="CabealhoChar"/>
    <w:unhideWhenUsed/>
    <w:rsid w:val="00B052A3"/>
    <w:pPr>
      <w:tabs>
        <w:tab w:val="center" w:pos="4252"/>
        <w:tab w:val="right" w:pos="8504"/>
      </w:tabs>
      <w:spacing w:after="0" w:line="240" w:lineRule="auto"/>
    </w:pPr>
  </w:style>
  <w:style w:type="character" w:customStyle="1" w:styleId="CabealhoChar">
    <w:name w:val="Cabeçalho Char"/>
    <w:basedOn w:val="Fontepargpadro"/>
    <w:link w:val="Cabealho"/>
    <w:rsid w:val="00B052A3"/>
    <w:rPr>
      <w:rFonts w:ascii="Calibri" w:eastAsia="Calibri" w:hAnsi="Calibri" w:cs="Times New Roman"/>
    </w:rPr>
  </w:style>
  <w:style w:type="paragraph" w:styleId="Rodap">
    <w:name w:val="footer"/>
    <w:basedOn w:val="Normal"/>
    <w:link w:val="RodapChar"/>
    <w:uiPriority w:val="99"/>
    <w:unhideWhenUsed/>
    <w:rsid w:val="00B052A3"/>
    <w:pPr>
      <w:tabs>
        <w:tab w:val="center" w:pos="4252"/>
        <w:tab w:val="right" w:pos="8504"/>
      </w:tabs>
      <w:spacing w:after="0" w:line="240" w:lineRule="auto"/>
    </w:pPr>
  </w:style>
  <w:style w:type="character" w:customStyle="1" w:styleId="RodapChar">
    <w:name w:val="Rodapé Char"/>
    <w:basedOn w:val="Fontepargpadro"/>
    <w:link w:val="Rodap"/>
    <w:uiPriority w:val="99"/>
    <w:rsid w:val="00B052A3"/>
    <w:rPr>
      <w:rFonts w:ascii="Calibri" w:eastAsia="Calibri" w:hAnsi="Calibri" w:cs="Times New Roman"/>
    </w:rPr>
  </w:style>
  <w:style w:type="paragraph" w:customStyle="1" w:styleId="legal">
    <w:name w:val="legal"/>
    <w:basedOn w:val="Normal"/>
    <w:uiPriority w:val="99"/>
    <w:rsid w:val="00AE439F"/>
    <w:pPr>
      <w:spacing w:after="0" w:line="360" w:lineRule="atLeast"/>
      <w:jc w:val="both"/>
    </w:pPr>
    <w:rPr>
      <w:rFonts w:ascii="Arial" w:eastAsia="Times New Roman" w:hAnsi="Arial"/>
      <w:szCs w:val="20"/>
      <w:lang w:val="pt-PT" w:eastAsia="pt-BR"/>
    </w:rPr>
  </w:style>
  <w:style w:type="character" w:customStyle="1" w:styleId="Ttulo1Char">
    <w:name w:val="Título 1 Char"/>
    <w:basedOn w:val="Fontepargpadro"/>
    <w:link w:val="Ttulo1"/>
    <w:uiPriority w:val="9"/>
    <w:rsid w:val="00C52E99"/>
    <w:rPr>
      <w:rFonts w:ascii="Arial" w:eastAsia="Times New Roman" w:hAnsi="Arial" w:cs="Times New Roman"/>
      <w:color w:val="000000"/>
      <w:sz w:val="24"/>
      <w:szCs w:val="20"/>
      <w:lang w:eastAsia="pt-BR"/>
    </w:rPr>
  </w:style>
  <w:style w:type="character" w:customStyle="1" w:styleId="Ttulo3Char">
    <w:name w:val="Título 3 Char"/>
    <w:basedOn w:val="Fontepargpadro"/>
    <w:link w:val="Ttulo3"/>
    <w:semiHidden/>
    <w:rsid w:val="00C52E99"/>
    <w:rPr>
      <w:rFonts w:ascii="Arial" w:eastAsia="Times New Roman" w:hAnsi="Arial" w:cs="Times New Roman"/>
      <w:color w:val="FF0000"/>
      <w:sz w:val="24"/>
      <w:szCs w:val="20"/>
      <w:lang w:eastAsia="pt-BR"/>
    </w:rPr>
  </w:style>
  <w:style w:type="character" w:customStyle="1" w:styleId="Ttulo6Char">
    <w:name w:val="Título 6 Char"/>
    <w:basedOn w:val="Fontepargpadro"/>
    <w:link w:val="Ttulo6"/>
    <w:rsid w:val="00C52E99"/>
    <w:rPr>
      <w:rFonts w:ascii="Arial" w:eastAsia="Times New Roman" w:hAnsi="Arial" w:cs="Times New Roman"/>
      <w:b/>
      <w:color w:val="000000"/>
      <w:sz w:val="24"/>
      <w:szCs w:val="20"/>
      <w:lang w:eastAsia="pt-BR"/>
    </w:rPr>
  </w:style>
  <w:style w:type="character" w:styleId="Hyperlink">
    <w:name w:val="Hyperlink"/>
    <w:basedOn w:val="Fontepargpadro"/>
    <w:uiPriority w:val="99"/>
    <w:unhideWhenUsed/>
    <w:rsid w:val="00C52E99"/>
    <w:rPr>
      <w:color w:val="0000FF"/>
      <w:u w:val="single"/>
    </w:rPr>
  </w:style>
  <w:style w:type="character" w:styleId="Forte">
    <w:name w:val="Strong"/>
    <w:basedOn w:val="Fontepargpadro"/>
    <w:uiPriority w:val="22"/>
    <w:qFormat/>
    <w:rsid w:val="00C52E99"/>
    <w:rPr>
      <w:b/>
      <w:bCs w:val="0"/>
    </w:rPr>
  </w:style>
  <w:style w:type="paragraph" w:styleId="Ttulo">
    <w:name w:val="Title"/>
    <w:basedOn w:val="Normal"/>
    <w:link w:val="TtuloChar"/>
    <w:qFormat/>
    <w:rsid w:val="00C52E99"/>
    <w:pPr>
      <w:snapToGrid w:val="0"/>
      <w:spacing w:after="0" w:line="240" w:lineRule="auto"/>
      <w:jc w:val="center"/>
    </w:pPr>
    <w:rPr>
      <w:rFonts w:ascii="TimesNewRoman,Bold" w:eastAsia="Times New Roman" w:hAnsi="TimesNewRoman,Bold"/>
      <w:b/>
      <w:color w:val="000000"/>
      <w:sz w:val="32"/>
      <w:szCs w:val="20"/>
      <w:lang w:eastAsia="pt-BR"/>
    </w:rPr>
  </w:style>
  <w:style w:type="character" w:customStyle="1" w:styleId="TtuloChar">
    <w:name w:val="Título Char"/>
    <w:basedOn w:val="Fontepargpadro"/>
    <w:link w:val="Ttulo"/>
    <w:rsid w:val="00C52E99"/>
    <w:rPr>
      <w:rFonts w:ascii="TimesNewRoman,Bold" w:eastAsia="Times New Roman" w:hAnsi="TimesNewRoman,Bold" w:cs="Times New Roman"/>
      <w:b/>
      <w:color w:val="000000"/>
      <w:sz w:val="32"/>
      <w:szCs w:val="20"/>
      <w:lang w:eastAsia="pt-BR"/>
    </w:rPr>
  </w:style>
  <w:style w:type="paragraph" w:styleId="Recuodecorpodetexto">
    <w:name w:val="Body Text Indent"/>
    <w:basedOn w:val="Normal"/>
    <w:link w:val="RecuodecorpodetextoChar"/>
    <w:unhideWhenUsed/>
    <w:rsid w:val="00730358"/>
    <w:pPr>
      <w:spacing w:after="120"/>
      <w:ind w:left="283"/>
    </w:pPr>
  </w:style>
  <w:style w:type="character" w:customStyle="1" w:styleId="RecuodecorpodetextoChar">
    <w:name w:val="Recuo de corpo de texto Char"/>
    <w:basedOn w:val="Fontepargpadro"/>
    <w:link w:val="Recuodecorpodetexto"/>
    <w:rsid w:val="00730358"/>
    <w:rPr>
      <w:rFonts w:ascii="Calibri" w:eastAsia="Calibri" w:hAnsi="Calibri" w:cs="Times New Roman"/>
    </w:rPr>
  </w:style>
  <w:style w:type="paragraph" w:styleId="Textodebalo">
    <w:name w:val="Balloon Text"/>
    <w:basedOn w:val="Normal"/>
    <w:link w:val="TextodebaloChar"/>
    <w:uiPriority w:val="99"/>
    <w:semiHidden/>
    <w:unhideWhenUsed/>
    <w:rsid w:val="00E0767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7676"/>
    <w:rPr>
      <w:rFonts w:ascii="Tahoma" w:eastAsia="Calibri" w:hAnsi="Tahoma" w:cs="Tahoma"/>
      <w:sz w:val="16"/>
      <w:szCs w:val="16"/>
    </w:rPr>
  </w:style>
  <w:style w:type="paragraph" w:customStyle="1" w:styleId="Default">
    <w:name w:val="Default"/>
    <w:rsid w:val="00E50108"/>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uiPriority w:val="99"/>
    <w:semiHidden/>
    <w:unhideWhenUsed/>
    <w:rsid w:val="00CE55C3"/>
    <w:rPr>
      <w:sz w:val="16"/>
      <w:szCs w:val="16"/>
    </w:rPr>
  </w:style>
  <w:style w:type="paragraph" w:customStyle="1" w:styleId="p1">
    <w:name w:val="p1"/>
    <w:basedOn w:val="Normal"/>
    <w:rsid w:val="0083002F"/>
    <w:pPr>
      <w:widowControl w:val="0"/>
      <w:tabs>
        <w:tab w:val="left" w:pos="720"/>
      </w:tabs>
      <w:suppressAutoHyphens/>
      <w:spacing w:after="0" w:line="240" w:lineRule="atLeast"/>
      <w:jc w:val="both"/>
    </w:pPr>
    <w:rPr>
      <w:rFonts w:ascii="Times New Roman" w:eastAsia="Times New Roman" w:hAnsi="Times New Roman"/>
      <w:sz w:val="24"/>
      <w:szCs w:val="20"/>
      <w:lang w:eastAsia="ar-SA"/>
    </w:rPr>
  </w:style>
  <w:style w:type="paragraph" w:styleId="Corpodetexto3">
    <w:name w:val="Body Text 3"/>
    <w:basedOn w:val="Normal"/>
    <w:link w:val="Corpodetexto3Char"/>
    <w:uiPriority w:val="99"/>
    <w:semiHidden/>
    <w:unhideWhenUsed/>
    <w:rsid w:val="009C5A03"/>
    <w:pPr>
      <w:spacing w:after="120"/>
    </w:pPr>
    <w:rPr>
      <w:sz w:val="16"/>
      <w:szCs w:val="16"/>
    </w:rPr>
  </w:style>
  <w:style w:type="character" w:customStyle="1" w:styleId="Corpodetexto3Char">
    <w:name w:val="Corpo de texto 3 Char"/>
    <w:basedOn w:val="Fontepargpadro"/>
    <w:link w:val="Corpodetexto3"/>
    <w:uiPriority w:val="99"/>
    <w:semiHidden/>
    <w:rsid w:val="009C5A03"/>
    <w:rPr>
      <w:rFonts w:ascii="Calibri" w:eastAsia="Calibri" w:hAnsi="Calibri" w:cs="Times New Roman"/>
      <w:sz w:val="16"/>
      <w:szCs w:val="16"/>
    </w:rPr>
  </w:style>
  <w:style w:type="character" w:customStyle="1" w:styleId="Ttulo2Char">
    <w:name w:val="Título 2 Char"/>
    <w:basedOn w:val="Fontepargpadro"/>
    <w:link w:val="Ttulo2"/>
    <w:uiPriority w:val="9"/>
    <w:rsid w:val="00552A87"/>
    <w:rPr>
      <w:rFonts w:asciiTheme="majorHAnsi" w:eastAsiaTheme="majorEastAsia" w:hAnsiTheme="majorHAnsi" w:cstheme="majorBidi"/>
      <w:b/>
      <w:bCs/>
      <w:color w:val="4F81BD" w:themeColor="accent1"/>
      <w:sz w:val="26"/>
      <w:szCs w:val="26"/>
    </w:rPr>
  </w:style>
  <w:style w:type="paragraph" w:customStyle="1" w:styleId="PadroNumerado">
    <w:name w:val="Padrão Numerado"/>
    <w:basedOn w:val="Normal"/>
    <w:rsid w:val="006261EF"/>
    <w:pPr>
      <w:widowControl w:val="0"/>
      <w:numPr>
        <w:numId w:val="1"/>
      </w:numPr>
      <w:suppressAutoHyphens/>
      <w:spacing w:after="0" w:line="360" w:lineRule="auto"/>
      <w:jc w:val="both"/>
    </w:pPr>
    <w:rPr>
      <w:rFonts w:ascii="Verdana" w:eastAsia="Times New Roman" w:hAnsi="Verdana"/>
      <w:kern w:val="1"/>
      <w:sz w:val="20"/>
      <w:szCs w:val="24"/>
    </w:rPr>
  </w:style>
  <w:style w:type="paragraph" w:customStyle="1" w:styleId="PargrafodaLista1">
    <w:name w:val="Parágrafo da Lista1"/>
    <w:basedOn w:val="Normal"/>
    <w:rsid w:val="006261EF"/>
    <w:pPr>
      <w:suppressAutoHyphens/>
      <w:spacing w:after="0" w:line="240" w:lineRule="auto"/>
      <w:ind w:left="720"/>
    </w:pPr>
    <w:rPr>
      <w:rFonts w:ascii="Times New Roman" w:eastAsia="Times New Roman" w:hAnsi="Times New Roman"/>
      <w:sz w:val="24"/>
      <w:szCs w:val="24"/>
      <w:lang w:eastAsia="ar-SA"/>
    </w:rPr>
  </w:style>
  <w:style w:type="table" w:styleId="Tabelacomgrade">
    <w:name w:val="Table Grid"/>
    <w:basedOn w:val="Tabelanormal"/>
    <w:uiPriority w:val="59"/>
    <w:rsid w:val="006261EF"/>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261EF"/>
  </w:style>
  <w:style w:type="paragraph" w:styleId="Pr-formataoHTML">
    <w:name w:val="HTML Preformatted"/>
    <w:basedOn w:val="Normal"/>
    <w:link w:val="Pr-formataoHTMLChar"/>
    <w:uiPriority w:val="99"/>
    <w:semiHidden/>
    <w:unhideWhenUsed/>
    <w:rsid w:val="00626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Pr-formataoHTMLChar">
    <w:name w:val="Pré-formatação HTML Char"/>
    <w:basedOn w:val="Fontepargpadro"/>
    <w:link w:val="Pr-formataoHTML"/>
    <w:uiPriority w:val="99"/>
    <w:semiHidden/>
    <w:rsid w:val="006261EF"/>
    <w:rPr>
      <w:rFonts w:ascii="Courier New" w:eastAsia="Times New Roman" w:hAnsi="Courier New" w:cs="Times New Roman"/>
      <w:sz w:val="20"/>
      <w:szCs w:val="20"/>
      <w:lang w:val="x-none" w:eastAsia="x-none"/>
    </w:rPr>
  </w:style>
  <w:style w:type="character" w:customStyle="1" w:styleId="highlightbrs">
    <w:name w:val="highlightbrs"/>
    <w:rsid w:val="006261EF"/>
  </w:style>
  <w:style w:type="paragraph" w:styleId="NormalWeb">
    <w:name w:val="Normal (Web)"/>
    <w:basedOn w:val="Normal"/>
    <w:uiPriority w:val="99"/>
    <w:rsid w:val="006261E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11">
    <w:name w:val="1.1"/>
    <w:basedOn w:val="Normal"/>
    <w:rsid w:val="006261EF"/>
    <w:pPr>
      <w:spacing w:after="0" w:line="240" w:lineRule="atLeast"/>
      <w:ind w:left="709" w:hanging="425"/>
      <w:jc w:val="both"/>
    </w:pPr>
    <w:rPr>
      <w:rFonts w:ascii="Arial" w:eastAsia="Times New Roman" w:hAnsi="Arial"/>
      <w:sz w:val="20"/>
      <w:szCs w:val="20"/>
      <w:lang w:eastAsia="pt-BR"/>
    </w:rPr>
  </w:style>
  <w:style w:type="paragraph" w:customStyle="1" w:styleId="MARCADOR">
    <w:name w:val="MARCADOR"/>
    <w:basedOn w:val="Corpodetexto"/>
    <w:rsid w:val="006261EF"/>
    <w:pPr>
      <w:spacing w:before="120" w:after="60" w:line="240" w:lineRule="auto"/>
    </w:pPr>
    <w:rPr>
      <w:lang w:val="x-none" w:eastAsia="pt-BR"/>
    </w:rPr>
  </w:style>
  <w:style w:type="paragraph" w:customStyle="1" w:styleId="CM4">
    <w:name w:val="CM4"/>
    <w:basedOn w:val="Default"/>
    <w:next w:val="Default"/>
    <w:uiPriority w:val="99"/>
    <w:rsid w:val="006261EF"/>
    <w:pPr>
      <w:widowControl w:val="0"/>
      <w:spacing w:line="251" w:lineRule="atLeast"/>
    </w:pPr>
    <w:rPr>
      <w:rFonts w:ascii="Times" w:eastAsia="Times New Roman" w:hAnsi="Times" w:cs="Times"/>
      <w:color w:val="auto"/>
      <w:lang w:eastAsia="pt-BR"/>
    </w:rPr>
  </w:style>
  <w:style w:type="paragraph" w:customStyle="1" w:styleId="xl25">
    <w:name w:val="xl25"/>
    <w:basedOn w:val="Normal"/>
    <w:rsid w:val="00335E5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71C"/>
    <w:rPr>
      <w:rFonts w:ascii="Calibri" w:eastAsia="Calibri" w:hAnsi="Calibri" w:cs="Times New Roman"/>
    </w:rPr>
  </w:style>
  <w:style w:type="paragraph" w:styleId="Ttulo1">
    <w:name w:val="heading 1"/>
    <w:basedOn w:val="Normal"/>
    <w:next w:val="Normal"/>
    <w:link w:val="Ttulo1Char"/>
    <w:uiPriority w:val="9"/>
    <w:qFormat/>
    <w:rsid w:val="00C52E99"/>
    <w:pPr>
      <w:keepNext/>
      <w:snapToGrid w:val="0"/>
      <w:spacing w:after="0" w:line="240" w:lineRule="auto"/>
      <w:jc w:val="both"/>
      <w:outlineLvl w:val="0"/>
    </w:pPr>
    <w:rPr>
      <w:rFonts w:ascii="Arial" w:eastAsia="Times New Roman" w:hAnsi="Arial"/>
      <w:color w:val="000000"/>
      <w:sz w:val="24"/>
      <w:szCs w:val="20"/>
      <w:lang w:eastAsia="pt-BR"/>
    </w:rPr>
  </w:style>
  <w:style w:type="paragraph" w:styleId="Ttulo2">
    <w:name w:val="heading 2"/>
    <w:basedOn w:val="Normal"/>
    <w:next w:val="Normal"/>
    <w:link w:val="Ttulo2Char"/>
    <w:uiPriority w:val="9"/>
    <w:unhideWhenUsed/>
    <w:qFormat/>
    <w:rsid w:val="00552A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C52E99"/>
    <w:pPr>
      <w:keepNext/>
      <w:snapToGrid w:val="0"/>
      <w:spacing w:after="0" w:line="240" w:lineRule="auto"/>
      <w:jc w:val="both"/>
      <w:outlineLvl w:val="2"/>
    </w:pPr>
    <w:rPr>
      <w:rFonts w:ascii="Arial" w:eastAsia="Times New Roman" w:hAnsi="Arial"/>
      <w:color w:val="FF0000"/>
      <w:sz w:val="24"/>
      <w:szCs w:val="20"/>
      <w:lang w:eastAsia="pt-BR"/>
    </w:rPr>
  </w:style>
  <w:style w:type="paragraph" w:styleId="Ttulo6">
    <w:name w:val="heading 6"/>
    <w:basedOn w:val="Normal"/>
    <w:next w:val="Normal"/>
    <w:link w:val="Ttulo6Char"/>
    <w:unhideWhenUsed/>
    <w:qFormat/>
    <w:rsid w:val="00C52E99"/>
    <w:pPr>
      <w:keepNext/>
      <w:snapToGrid w:val="0"/>
      <w:spacing w:after="0" w:line="240" w:lineRule="auto"/>
      <w:jc w:val="center"/>
      <w:outlineLvl w:val="5"/>
    </w:pPr>
    <w:rPr>
      <w:rFonts w:ascii="Arial" w:eastAsia="Times New Roman" w:hAnsi="Arial"/>
      <w:b/>
      <w:color w:val="000000"/>
      <w:sz w:val="24"/>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B052A3"/>
    <w:pPr>
      <w:spacing w:after="0" w:line="380" w:lineRule="atLeast"/>
      <w:jc w:val="both"/>
    </w:pPr>
    <w:rPr>
      <w:rFonts w:ascii="Arial" w:eastAsia="Times New Roman" w:hAnsi="Arial"/>
      <w:sz w:val="24"/>
      <w:szCs w:val="20"/>
    </w:rPr>
  </w:style>
  <w:style w:type="character" w:customStyle="1" w:styleId="CorpodetextoChar">
    <w:name w:val="Corpo de texto Char"/>
    <w:basedOn w:val="Fontepargpadro"/>
    <w:link w:val="Corpodetexto"/>
    <w:uiPriority w:val="99"/>
    <w:rsid w:val="00B052A3"/>
    <w:rPr>
      <w:rFonts w:ascii="Arial" w:eastAsia="Times New Roman" w:hAnsi="Arial" w:cs="Times New Roman"/>
      <w:sz w:val="24"/>
      <w:szCs w:val="20"/>
    </w:rPr>
  </w:style>
  <w:style w:type="paragraph" w:styleId="SemEspaamento">
    <w:name w:val="No Spacing"/>
    <w:uiPriority w:val="1"/>
    <w:qFormat/>
    <w:rsid w:val="00B052A3"/>
    <w:pPr>
      <w:spacing w:after="0" w:line="240" w:lineRule="auto"/>
    </w:pPr>
    <w:rPr>
      <w:rFonts w:ascii="Calibri" w:eastAsia="Calibri" w:hAnsi="Calibri" w:cs="Times New Roman"/>
    </w:rPr>
  </w:style>
  <w:style w:type="paragraph" w:styleId="PargrafodaLista">
    <w:name w:val="List Paragraph"/>
    <w:basedOn w:val="Normal"/>
    <w:uiPriority w:val="34"/>
    <w:qFormat/>
    <w:rsid w:val="00B052A3"/>
    <w:pPr>
      <w:spacing w:after="0" w:line="240" w:lineRule="auto"/>
      <w:ind w:left="720"/>
      <w:contextualSpacing/>
    </w:pPr>
    <w:rPr>
      <w:rFonts w:ascii="Times New Roman" w:eastAsia="Times New Roman" w:hAnsi="Times New Roman"/>
      <w:sz w:val="24"/>
      <w:szCs w:val="24"/>
      <w:lang w:eastAsia="pt-BR"/>
    </w:rPr>
  </w:style>
  <w:style w:type="paragraph" w:customStyle="1" w:styleId="Corpodetexto21">
    <w:name w:val="Corpo de texto 21"/>
    <w:basedOn w:val="Normal"/>
    <w:uiPriority w:val="99"/>
    <w:rsid w:val="00B052A3"/>
    <w:pPr>
      <w:overflowPunct w:val="0"/>
      <w:autoSpaceDE w:val="0"/>
      <w:autoSpaceDN w:val="0"/>
      <w:adjustRightInd w:val="0"/>
      <w:spacing w:after="0" w:line="240" w:lineRule="auto"/>
      <w:jc w:val="both"/>
    </w:pPr>
    <w:rPr>
      <w:rFonts w:ascii="Times New Roman" w:eastAsia="Times New Roman" w:hAnsi="Times New Roman"/>
      <w:szCs w:val="24"/>
      <w:lang w:eastAsia="pt-BR"/>
    </w:rPr>
  </w:style>
  <w:style w:type="paragraph" w:customStyle="1" w:styleId="Recuodecorpodetexto21">
    <w:name w:val="Recuo de corpo de texto 21"/>
    <w:basedOn w:val="Normal"/>
    <w:rsid w:val="00B052A3"/>
    <w:pPr>
      <w:suppressAutoHyphens/>
      <w:spacing w:after="120" w:line="480" w:lineRule="auto"/>
      <w:ind w:left="283"/>
    </w:pPr>
    <w:rPr>
      <w:rFonts w:ascii="Times New Roman" w:eastAsia="Times New Roman" w:hAnsi="Times New Roman"/>
      <w:sz w:val="24"/>
      <w:szCs w:val="24"/>
      <w:lang w:eastAsia="ar-SA"/>
    </w:rPr>
  </w:style>
  <w:style w:type="paragraph" w:styleId="Cabealho">
    <w:name w:val="header"/>
    <w:basedOn w:val="Normal"/>
    <w:link w:val="CabealhoChar"/>
    <w:unhideWhenUsed/>
    <w:rsid w:val="00B052A3"/>
    <w:pPr>
      <w:tabs>
        <w:tab w:val="center" w:pos="4252"/>
        <w:tab w:val="right" w:pos="8504"/>
      </w:tabs>
      <w:spacing w:after="0" w:line="240" w:lineRule="auto"/>
    </w:pPr>
  </w:style>
  <w:style w:type="character" w:customStyle="1" w:styleId="CabealhoChar">
    <w:name w:val="Cabeçalho Char"/>
    <w:basedOn w:val="Fontepargpadro"/>
    <w:link w:val="Cabealho"/>
    <w:rsid w:val="00B052A3"/>
    <w:rPr>
      <w:rFonts w:ascii="Calibri" w:eastAsia="Calibri" w:hAnsi="Calibri" w:cs="Times New Roman"/>
    </w:rPr>
  </w:style>
  <w:style w:type="paragraph" w:styleId="Rodap">
    <w:name w:val="footer"/>
    <w:basedOn w:val="Normal"/>
    <w:link w:val="RodapChar"/>
    <w:uiPriority w:val="99"/>
    <w:unhideWhenUsed/>
    <w:rsid w:val="00B052A3"/>
    <w:pPr>
      <w:tabs>
        <w:tab w:val="center" w:pos="4252"/>
        <w:tab w:val="right" w:pos="8504"/>
      </w:tabs>
      <w:spacing w:after="0" w:line="240" w:lineRule="auto"/>
    </w:pPr>
  </w:style>
  <w:style w:type="character" w:customStyle="1" w:styleId="RodapChar">
    <w:name w:val="Rodapé Char"/>
    <w:basedOn w:val="Fontepargpadro"/>
    <w:link w:val="Rodap"/>
    <w:uiPriority w:val="99"/>
    <w:rsid w:val="00B052A3"/>
    <w:rPr>
      <w:rFonts w:ascii="Calibri" w:eastAsia="Calibri" w:hAnsi="Calibri" w:cs="Times New Roman"/>
    </w:rPr>
  </w:style>
  <w:style w:type="paragraph" w:customStyle="1" w:styleId="legal">
    <w:name w:val="legal"/>
    <w:basedOn w:val="Normal"/>
    <w:uiPriority w:val="99"/>
    <w:rsid w:val="00AE439F"/>
    <w:pPr>
      <w:spacing w:after="0" w:line="360" w:lineRule="atLeast"/>
      <w:jc w:val="both"/>
    </w:pPr>
    <w:rPr>
      <w:rFonts w:ascii="Arial" w:eastAsia="Times New Roman" w:hAnsi="Arial"/>
      <w:szCs w:val="20"/>
      <w:lang w:val="pt-PT" w:eastAsia="pt-BR"/>
    </w:rPr>
  </w:style>
  <w:style w:type="character" w:customStyle="1" w:styleId="Ttulo1Char">
    <w:name w:val="Título 1 Char"/>
    <w:basedOn w:val="Fontepargpadro"/>
    <w:link w:val="Ttulo1"/>
    <w:uiPriority w:val="9"/>
    <w:rsid w:val="00C52E99"/>
    <w:rPr>
      <w:rFonts w:ascii="Arial" w:eastAsia="Times New Roman" w:hAnsi="Arial" w:cs="Times New Roman"/>
      <w:color w:val="000000"/>
      <w:sz w:val="24"/>
      <w:szCs w:val="20"/>
      <w:lang w:eastAsia="pt-BR"/>
    </w:rPr>
  </w:style>
  <w:style w:type="character" w:customStyle="1" w:styleId="Ttulo3Char">
    <w:name w:val="Título 3 Char"/>
    <w:basedOn w:val="Fontepargpadro"/>
    <w:link w:val="Ttulo3"/>
    <w:semiHidden/>
    <w:rsid w:val="00C52E99"/>
    <w:rPr>
      <w:rFonts w:ascii="Arial" w:eastAsia="Times New Roman" w:hAnsi="Arial" w:cs="Times New Roman"/>
      <w:color w:val="FF0000"/>
      <w:sz w:val="24"/>
      <w:szCs w:val="20"/>
      <w:lang w:eastAsia="pt-BR"/>
    </w:rPr>
  </w:style>
  <w:style w:type="character" w:customStyle="1" w:styleId="Ttulo6Char">
    <w:name w:val="Título 6 Char"/>
    <w:basedOn w:val="Fontepargpadro"/>
    <w:link w:val="Ttulo6"/>
    <w:rsid w:val="00C52E99"/>
    <w:rPr>
      <w:rFonts w:ascii="Arial" w:eastAsia="Times New Roman" w:hAnsi="Arial" w:cs="Times New Roman"/>
      <w:b/>
      <w:color w:val="000000"/>
      <w:sz w:val="24"/>
      <w:szCs w:val="20"/>
      <w:lang w:eastAsia="pt-BR"/>
    </w:rPr>
  </w:style>
  <w:style w:type="character" w:styleId="Hyperlink">
    <w:name w:val="Hyperlink"/>
    <w:basedOn w:val="Fontepargpadro"/>
    <w:uiPriority w:val="99"/>
    <w:unhideWhenUsed/>
    <w:rsid w:val="00C52E99"/>
    <w:rPr>
      <w:color w:val="0000FF"/>
      <w:u w:val="single"/>
    </w:rPr>
  </w:style>
  <w:style w:type="character" w:styleId="Forte">
    <w:name w:val="Strong"/>
    <w:basedOn w:val="Fontepargpadro"/>
    <w:uiPriority w:val="22"/>
    <w:qFormat/>
    <w:rsid w:val="00C52E99"/>
    <w:rPr>
      <w:b/>
      <w:bCs w:val="0"/>
    </w:rPr>
  </w:style>
  <w:style w:type="paragraph" w:styleId="Ttulo">
    <w:name w:val="Title"/>
    <w:basedOn w:val="Normal"/>
    <w:link w:val="TtuloChar"/>
    <w:qFormat/>
    <w:rsid w:val="00C52E99"/>
    <w:pPr>
      <w:snapToGrid w:val="0"/>
      <w:spacing w:after="0" w:line="240" w:lineRule="auto"/>
      <w:jc w:val="center"/>
    </w:pPr>
    <w:rPr>
      <w:rFonts w:ascii="TimesNewRoman,Bold" w:eastAsia="Times New Roman" w:hAnsi="TimesNewRoman,Bold"/>
      <w:b/>
      <w:color w:val="000000"/>
      <w:sz w:val="32"/>
      <w:szCs w:val="20"/>
      <w:lang w:eastAsia="pt-BR"/>
    </w:rPr>
  </w:style>
  <w:style w:type="character" w:customStyle="1" w:styleId="TtuloChar">
    <w:name w:val="Título Char"/>
    <w:basedOn w:val="Fontepargpadro"/>
    <w:link w:val="Ttulo"/>
    <w:rsid w:val="00C52E99"/>
    <w:rPr>
      <w:rFonts w:ascii="TimesNewRoman,Bold" w:eastAsia="Times New Roman" w:hAnsi="TimesNewRoman,Bold" w:cs="Times New Roman"/>
      <w:b/>
      <w:color w:val="000000"/>
      <w:sz w:val="32"/>
      <w:szCs w:val="20"/>
      <w:lang w:eastAsia="pt-BR"/>
    </w:rPr>
  </w:style>
  <w:style w:type="paragraph" w:styleId="Recuodecorpodetexto">
    <w:name w:val="Body Text Indent"/>
    <w:basedOn w:val="Normal"/>
    <w:link w:val="RecuodecorpodetextoChar"/>
    <w:unhideWhenUsed/>
    <w:rsid w:val="00730358"/>
    <w:pPr>
      <w:spacing w:after="120"/>
      <w:ind w:left="283"/>
    </w:pPr>
  </w:style>
  <w:style w:type="character" w:customStyle="1" w:styleId="RecuodecorpodetextoChar">
    <w:name w:val="Recuo de corpo de texto Char"/>
    <w:basedOn w:val="Fontepargpadro"/>
    <w:link w:val="Recuodecorpodetexto"/>
    <w:rsid w:val="00730358"/>
    <w:rPr>
      <w:rFonts w:ascii="Calibri" w:eastAsia="Calibri" w:hAnsi="Calibri" w:cs="Times New Roman"/>
    </w:rPr>
  </w:style>
  <w:style w:type="paragraph" w:styleId="Textodebalo">
    <w:name w:val="Balloon Text"/>
    <w:basedOn w:val="Normal"/>
    <w:link w:val="TextodebaloChar"/>
    <w:uiPriority w:val="99"/>
    <w:semiHidden/>
    <w:unhideWhenUsed/>
    <w:rsid w:val="00E0767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7676"/>
    <w:rPr>
      <w:rFonts w:ascii="Tahoma" w:eastAsia="Calibri" w:hAnsi="Tahoma" w:cs="Tahoma"/>
      <w:sz w:val="16"/>
      <w:szCs w:val="16"/>
    </w:rPr>
  </w:style>
  <w:style w:type="paragraph" w:customStyle="1" w:styleId="Default">
    <w:name w:val="Default"/>
    <w:rsid w:val="00E50108"/>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uiPriority w:val="99"/>
    <w:semiHidden/>
    <w:unhideWhenUsed/>
    <w:rsid w:val="00CE55C3"/>
    <w:rPr>
      <w:sz w:val="16"/>
      <w:szCs w:val="16"/>
    </w:rPr>
  </w:style>
  <w:style w:type="paragraph" w:customStyle="1" w:styleId="p1">
    <w:name w:val="p1"/>
    <w:basedOn w:val="Normal"/>
    <w:rsid w:val="0083002F"/>
    <w:pPr>
      <w:widowControl w:val="0"/>
      <w:tabs>
        <w:tab w:val="left" w:pos="720"/>
      </w:tabs>
      <w:suppressAutoHyphens/>
      <w:spacing w:after="0" w:line="240" w:lineRule="atLeast"/>
      <w:jc w:val="both"/>
    </w:pPr>
    <w:rPr>
      <w:rFonts w:ascii="Times New Roman" w:eastAsia="Times New Roman" w:hAnsi="Times New Roman"/>
      <w:sz w:val="24"/>
      <w:szCs w:val="20"/>
      <w:lang w:eastAsia="ar-SA"/>
    </w:rPr>
  </w:style>
  <w:style w:type="paragraph" w:styleId="Corpodetexto3">
    <w:name w:val="Body Text 3"/>
    <w:basedOn w:val="Normal"/>
    <w:link w:val="Corpodetexto3Char"/>
    <w:uiPriority w:val="99"/>
    <w:semiHidden/>
    <w:unhideWhenUsed/>
    <w:rsid w:val="009C5A03"/>
    <w:pPr>
      <w:spacing w:after="120"/>
    </w:pPr>
    <w:rPr>
      <w:sz w:val="16"/>
      <w:szCs w:val="16"/>
    </w:rPr>
  </w:style>
  <w:style w:type="character" w:customStyle="1" w:styleId="Corpodetexto3Char">
    <w:name w:val="Corpo de texto 3 Char"/>
    <w:basedOn w:val="Fontepargpadro"/>
    <w:link w:val="Corpodetexto3"/>
    <w:uiPriority w:val="99"/>
    <w:semiHidden/>
    <w:rsid w:val="009C5A03"/>
    <w:rPr>
      <w:rFonts w:ascii="Calibri" w:eastAsia="Calibri" w:hAnsi="Calibri" w:cs="Times New Roman"/>
      <w:sz w:val="16"/>
      <w:szCs w:val="16"/>
    </w:rPr>
  </w:style>
  <w:style w:type="character" w:customStyle="1" w:styleId="Ttulo2Char">
    <w:name w:val="Título 2 Char"/>
    <w:basedOn w:val="Fontepargpadro"/>
    <w:link w:val="Ttulo2"/>
    <w:uiPriority w:val="9"/>
    <w:rsid w:val="00552A87"/>
    <w:rPr>
      <w:rFonts w:asciiTheme="majorHAnsi" w:eastAsiaTheme="majorEastAsia" w:hAnsiTheme="majorHAnsi" w:cstheme="majorBidi"/>
      <w:b/>
      <w:bCs/>
      <w:color w:val="4F81BD" w:themeColor="accent1"/>
      <w:sz w:val="26"/>
      <w:szCs w:val="26"/>
    </w:rPr>
  </w:style>
  <w:style w:type="paragraph" w:customStyle="1" w:styleId="PadroNumerado">
    <w:name w:val="Padrão Numerado"/>
    <w:basedOn w:val="Normal"/>
    <w:rsid w:val="006261EF"/>
    <w:pPr>
      <w:widowControl w:val="0"/>
      <w:numPr>
        <w:numId w:val="1"/>
      </w:numPr>
      <w:suppressAutoHyphens/>
      <w:spacing w:after="0" w:line="360" w:lineRule="auto"/>
      <w:jc w:val="both"/>
    </w:pPr>
    <w:rPr>
      <w:rFonts w:ascii="Verdana" w:eastAsia="Times New Roman" w:hAnsi="Verdana"/>
      <w:kern w:val="1"/>
      <w:sz w:val="20"/>
      <w:szCs w:val="24"/>
    </w:rPr>
  </w:style>
  <w:style w:type="paragraph" w:customStyle="1" w:styleId="PargrafodaLista1">
    <w:name w:val="Parágrafo da Lista1"/>
    <w:basedOn w:val="Normal"/>
    <w:rsid w:val="006261EF"/>
    <w:pPr>
      <w:suppressAutoHyphens/>
      <w:spacing w:after="0" w:line="240" w:lineRule="auto"/>
      <w:ind w:left="720"/>
    </w:pPr>
    <w:rPr>
      <w:rFonts w:ascii="Times New Roman" w:eastAsia="Times New Roman" w:hAnsi="Times New Roman"/>
      <w:sz w:val="24"/>
      <w:szCs w:val="24"/>
      <w:lang w:eastAsia="ar-SA"/>
    </w:rPr>
  </w:style>
  <w:style w:type="table" w:styleId="Tabelacomgrade">
    <w:name w:val="Table Grid"/>
    <w:basedOn w:val="Tabelanormal"/>
    <w:uiPriority w:val="59"/>
    <w:rsid w:val="006261EF"/>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261EF"/>
  </w:style>
  <w:style w:type="paragraph" w:styleId="Pr-formataoHTML">
    <w:name w:val="HTML Preformatted"/>
    <w:basedOn w:val="Normal"/>
    <w:link w:val="Pr-formataoHTMLChar"/>
    <w:uiPriority w:val="99"/>
    <w:semiHidden/>
    <w:unhideWhenUsed/>
    <w:rsid w:val="00626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Pr-formataoHTMLChar">
    <w:name w:val="Pré-formatação HTML Char"/>
    <w:basedOn w:val="Fontepargpadro"/>
    <w:link w:val="Pr-formataoHTML"/>
    <w:uiPriority w:val="99"/>
    <w:semiHidden/>
    <w:rsid w:val="006261EF"/>
    <w:rPr>
      <w:rFonts w:ascii="Courier New" w:eastAsia="Times New Roman" w:hAnsi="Courier New" w:cs="Times New Roman"/>
      <w:sz w:val="20"/>
      <w:szCs w:val="20"/>
      <w:lang w:val="x-none" w:eastAsia="x-none"/>
    </w:rPr>
  </w:style>
  <w:style w:type="character" w:customStyle="1" w:styleId="highlightbrs">
    <w:name w:val="highlightbrs"/>
    <w:rsid w:val="006261EF"/>
  </w:style>
  <w:style w:type="paragraph" w:styleId="NormalWeb">
    <w:name w:val="Normal (Web)"/>
    <w:basedOn w:val="Normal"/>
    <w:uiPriority w:val="99"/>
    <w:rsid w:val="006261E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11">
    <w:name w:val="1.1"/>
    <w:basedOn w:val="Normal"/>
    <w:rsid w:val="006261EF"/>
    <w:pPr>
      <w:spacing w:after="0" w:line="240" w:lineRule="atLeast"/>
      <w:ind w:left="709" w:hanging="425"/>
      <w:jc w:val="both"/>
    </w:pPr>
    <w:rPr>
      <w:rFonts w:ascii="Arial" w:eastAsia="Times New Roman" w:hAnsi="Arial"/>
      <w:sz w:val="20"/>
      <w:szCs w:val="20"/>
      <w:lang w:eastAsia="pt-BR"/>
    </w:rPr>
  </w:style>
  <w:style w:type="paragraph" w:customStyle="1" w:styleId="MARCADOR">
    <w:name w:val="MARCADOR"/>
    <w:basedOn w:val="Corpodetexto"/>
    <w:rsid w:val="006261EF"/>
    <w:pPr>
      <w:spacing w:before="120" w:after="60" w:line="240" w:lineRule="auto"/>
    </w:pPr>
    <w:rPr>
      <w:lang w:val="x-none" w:eastAsia="pt-BR"/>
    </w:rPr>
  </w:style>
  <w:style w:type="paragraph" w:customStyle="1" w:styleId="CM4">
    <w:name w:val="CM4"/>
    <w:basedOn w:val="Default"/>
    <w:next w:val="Default"/>
    <w:uiPriority w:val="99"/>
    <w:rsid w:val="006261EF"/>
    <w:pPr>
      <w:widowControl w:val="0"/>
      <w:spacing w:line="251" w:lineRule="atLeast"/>
    </w:pPr>
    <w:rPr>
      <w:rFonts w:ascii="Times" w:eastAsia="Times New Roman" w:hAnsi="Times" w:cs="Times"/>
      <w:color w:val="auto"/>
      <w:lang w:eastAsia="pt-BR"/>
    </w:rPr>
  </w:style>
  <w:style w:type="paragraph" w:customStyle="1" w:styleId="xl25">
    <w:name w:val="xl25"/>
    <w:basedOn w:val="Normal"/>
    <w:rsid w:val="00335E5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32537">
      <w:bodyDiv w:val="1"/>
      <w:marLeft w:val="0"/>
      <w:marRight w:val="0"/>
      <w:marTop w:val="0"/>
      <w:marBottom w:val="0"/>
      <w:divBdr>
        <w:top w:val="none" w:sz="0" w:space="0" w:color="auto"/>
        <w:left w:val="none" w:sz="0" w:space="0" w:color="auto"/>
        <w:bottom w:val="none" w:sz="0" w:space="0" w:color="auto"/>
        <w:right w:val="none" w:sz="0" w:space="0" w:color="auto"/>
      </w:divBdr>
    </w:div>
    <w:div w:id="390689873">
      <w:bodyDiv w:val="1"/>
      <w:marLeft w:val="0"/>
      <w:marRight w:val="0"/>
      <w:marTop w:val="0"/>
      <w:marBottom w:val="0"/>
      <w:divBdr>
        <w:top w:val="none" w:sz="0" w:space="0" w:color="auto"/>
        <w:left w:val="none" w:sz="0" w:space="0" w:color="auto"/>
        <w:bottom w:val="none" w:sz="0" w:space="0" w:color="auto"/>
        <w:right w:val="none" w:sz="0" w:space="0" w:color="auto"/>
      </w:divBdr>
    </w:div>
    <w:div w:id="507914457">
      <w:bodyDiv w:val="1"/>
      <w:marLeft w:val="0"/>
      <w:marRight w:val="0"/>
      <w:marTop w:val="0"/>
      <w:marBottom w:val="0"/>
      <w:divBdr>
        <w:top w:val="none" w:sz="0" w:space="0" w:color="auto"/>
        <w:left w:val="none" w:sz="0" w:space="0" w:color="auto"/>
        <w:bottom w:val="none" w:sz="0" w:space="0" w:color="auto"/>
        <w:right w:val="none" w:sz="0" w:space="0" w:color="auto"/>
      </w:divBdr>
    </w:div>
    <w:div w:id="582682561">
      <w:bodyDiv w:val="1"/>
      <w:marLeft w:val="0"/>
      <w:marRight w:val="0"/>
      <w:marTop w:val="0"/>
      <w:marBottom w:val="0"/>
      <w:divBdr>
        <w:top w:val="none" w:sz="0" w:space="0" w:color="auto"/>
        <w:left w:val="none" w:sz="0" w:space="0" w:color="auto"/>
        <w:bottom w:val="none" w:sz="0" w:space="0" w:color="auto"/>
        <w:right w:val="none" w:sz="0" w:space="0" w:color="auto"/>
      </w:divBdr>
    </w:div>
    <w:div w:id="658657305">
      <w:bodyDiv w:val="1"/>
      <w:marLeft w:val="0"/>
      <w:marRight w:val="0"/>
      <w:marTop w:val="0"/>
      <w:marBottom w:val="0"/>
      <w:divBdr>
        <w:top w:val="none" w:sz="0" w:space="0" w:color="auto"/>
        <w:left w:val="none" w:sz="0" w:space="0" w:color="auto"/>
        <w:bottom w:val="none" w:sz="0" w:space="0" w:color="auto"/>
        <w:right w:val="none" w:sz="0" w:space="0" w:color="auto"/>
      </w:divBdr>
    </w:div>
    <w:div w:id="747113617">
      <w:bodyDiv w:val="1"/>
      <w:marLeft w:val="0"/>
      <w:marRight w:val="0"/>
      <w:marTop w:val="0"/>
      <w:marBottom w:val="0"/>
      <w:divBdr>
        <w:top w:val="none" w:sz="0" w:space="0" w:color="auto"/>
        <w:left w:val="none" w:sz="0" w:space="0" w:color="auto"/>
        <w:bottom w:val="none" w:sz="0" w:space="0" w:color="auto"/>
        <w:right w:val="none" w:sz="0" w:space="0" w:color="auto"/>
      </w:divBdr>
    </w:div>
    <w:div w:id="788933944">
      <w:bodyDiv w:val="1"/>
      <w:marLeft w:val="0"/>
      <w:marRight w:val="0"/>
      <w:marTop w:val="0"/>
      <w:marBottom w:val="0"/>
      <w:divBdr>
        <w:top w:val="none" w:sz="0" w:space="0" w:color="auto"/>
        <w:left w:val="none" w:sz="0" w:space="0" w:color="auto"/>
        <w:bottom w:val="none" w:sz="0" w:space="0" w:color="auto"/>
        <w:right w:val="none" w:sz="0" w:space="0" w:color="auto"/>
      </w:divBdr>
    </w:div>
    <w:div w:id="851603808">
      <w:bodyDiv w:val="1"/>
      <w:marLeft w:val="0"/>
      <w:marRight w:val="0"/>
      <w:marTop w:val="0"/>
      <w:marBottom w:val="0"/>
      <w:divBdr>
        <w:top w:val="none" w:sz="0" w:space="0" w:color="auto"/>
        <w:left w:val="none" w:sz="0" w:space="0" w:color="auto"/>
        <w:bottom w:val="none" w:sz="0" w:space="0" w:color="auto"/>
        <w:right w:val="none" w:sz="0" w:space="0" w:color="auto"/>
      </w:divBdr>
    </w:div>
    <w:div w:id="968516998">
      <w:bodyDiv w:val="1"/>
      <w:marLeft w:val="0"/>
      <w:marRight w:val="0"/>
      <w:marTop w:val="0"/>
      <w:marBottom w:val="0"/>
      <w:divBdr>
        <w:top w:val="none" w:sz="0" w:space="0" w:color="auto"/>
        <w:left w:val="none" w:sz="0" w:space="0" w:color="auto"/>
        <w:bottom w:val="none" w:sz="0" w:space="0" w:color="auto"/>
        <w:right w:val="none" w:sz="0" w:space="0" w:color="auto"/>
      </w:divBdr>
    </w:div>
    <w:div w:id="1080517049">
      <w:bodyDiv w:val="1"/>
      <w:marLeft w:val="0"/>
      <w:marRight w:val="0"/>
      <w:marTop w:val="0"/>
      <w:marBottom w:val="0"/>
      <w:divBdr>
        <w:top w:val="none" w:sz="0" w:space="0" w:color="auto"/>
        <w:left w:val="none" w:sz="0" w:space="0" w:color="auto"/>
        <w:bottom w:val="none" w:sz="0" w:space="0" w:color="auto"/>
        <w:right w:val="none" w:sz="0" w:space="0" w:color="auto"/>
      </w:divBdr>
    </w:div>
    <w:div w:id="1324967049">
      <w:bodyDiv w:val="1"/>
      <w:marLeft w:val="0"/>
      <w:marRight w:val="0"/>
      <w:marTop w:val="0"/>
      <w:marBottom w:val="0"/>
      <w:divBdr>
        <w:top w:val="none" w:sz="0" w:space="0" w:color="auto"/>
        <w:left w:val="none" w:sz="0" w:space="0" w:color="auto"/>
        <w:bottom w:val="none" w:sz="0" w:space="0" w:color="auto"/>
        <w:right w:val="none" w:sz="0" w:space="0" w:color="auto"/>
      </w:divBdr>
    </w:div>
    <w:div w:id="2008244632">
      <w:bodyDiv w:val="1"/>
      <w:marLeft w:val="0"/>
      <w:marRight w:val="0"/>
      <w:marTop w:val="0"/>
      <w:marBottom w:val="0"/>
      <w:divBdr>
        <w:top w:val="none" w:sz="0" w:space="0" w:color="auto"/>
        <w:left w:val="none" w:sz="0" w:space="0" w:color="auto"/>
        <w:bottom w:val="none" w:sz="0" w:space="0" w:color="auto"/>
        <w:right w:val="none" w:sz="0" w:space="0" w:color="auto"/>
      </w:divBdr>
    </w:div>
    <w:div w:id="213740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0ED2A-AE00-4A8E-8486-01E2F039D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15241</Words>
  <Characters>82306</Characters>
  <Application>Microsoft Office Word</Application>
  <DocSecurity>0</DocSecurity>
  <Lines>685</Lines>
  <Paragraphs>194</Paragraphs>
  <ScaleCrop>false</ScaleCrop>
  <HeadingPairs>
    <vt:vector size="2" baseType="variant">
      <vt:variant>
        <vt:lpstr>Título</vt:lpstr>
      </vt:variant>
      <vt:variant>
        <vt:i4>1</vt:i4>
      </vt:variant>
    </vt:vector>
  </HeadingPairs>
  <TitlesOfParts>
    <vt:vector size="1" baseType="lpstr">
      <vt:lpstr/>
    </vt:vector>
  </TitlesOfParts>
  <Company>EMUSA</Company>
  <LinksUpToDate>false</LinksUpToDate>
  <CharactersWithSpaces>97353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Augustinho</dc:creator>
  <cp:lastModifiedBy>Alexandre</cp:lastModifiedBy>
  <cp:revision>2</cp:revision>
  <cp:lastPrinted>2023-01-17T12:31:00Z</cp:lastPrinted>
  <dcterms:created xsi:type="dcterms:W3CDTF">2023-01-17T12:31:00Z</dcterms:created>
  <dcterms:modified xsi:type="dcterms:W3CDTF">2023-01-17T12:31:00Z</dcterms:modified>
</cp:coreProperties>
</file>