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C012A7" w:rsidRDefault="00C012A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C012A7" w:rsidRPr="009D0AD2" w:rsidRDefault="00C012A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012A7" w:rsidRDefault="00C012A7" w:rsidP="00C012A7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1B76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  <w:r w:rsidR="00F553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F5533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510001899/2021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que visa </w:t>
                            </w:r>
                            <w:proofErr w:type="gramStart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F5533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Construção da Secretaria Regional do bairro largo da Batalha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533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FB SERVIÇOS E COMÉRCIO EIRELI</w:t>
                            </w:r>
                            <w:r w:rsidR="00F5533C" w:rsidRPr="00441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CNPJ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5533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39.809.600/0001-30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R$ </w:t>
                            </w:r>
                            <w:r w:rsidR="00F5533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214.053,35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F5533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duzentos e quatorze mil, cinquenta e três reais e trinta e cinco centavos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com redução   em   relação  ao  valor  estimado de </w:t>
                            </w:r>
                            <w:r w:rsidR="00F5533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3,49</w:t>
                            </w:r>
                            <w:r w:rsidR="003A0BE2" w:rsidRPr="005C38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%,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C012A7" w:rsidRDefault="00C012A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C012A7" w:rsidRPr="009D0AD2" w:rsidRDefault="00C012A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C012A7" w:rsidRDefault="00C012A7" w:rsidP="00C012A7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HOMOLOGAÇÃO</w:t>
                      </w: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1B76C3">
                        <w:rPr>
                          <w:rFonts w:ascii="Arial" w:hAnsi="Arial" w:cs="Arial"/>
                          <w:sz w:val="22"/>
                          <w:szCs w:val="22"/>
                        </w:rPr>
                        <w:t>9</w:t>
                      </w:r>
                      <w:r w:rsidR="00F5533C">
                        <w:rPr>
                          <w:rFonts w:ascii="Arial" w:hAnsi="Arial" w:cs="Arial"/>
                          <w:sz w:val="22"/>
                          <w:szCs w:val="22"/>
                        </w:rPr>
                        <w:t>7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F5533C">
                        <w:rPr>
                          <w:rFonts w:ascii="Arial" w:hAnsi="Arial" w:cs="Arial"/>
                          <w:sz w:val="22"/>
                          <w:szCs w:val="22"/>
                        </w:rPr>
                        <w:t>510001899/2021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que visa </w:t>
                      </w:r>
                      <w:proofErr w:type="gramStart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F5533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Construção da Secretaria Regional do bairro largo da Batalha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5533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FB SERVIÇOS E COMÉRCIO EIRELI</w:t>
                      </w:r>
                      <w:r w:rsidR="00F5533C" w:rsidRPr="00441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CNPJ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5533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39.809.600/0001-30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R$ </w:t>
                      </w:r>
                      <w:r w:rsidR="00F5533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214.053,35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F5533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duzentos e quatorze mil, cinquenta e três reais e trinta e cinco centavos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com redução   em   relação  ao  valor  estimado de </w:t>
                      </w:r>
                      <w:r w:rsidR="00F5533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3,49</w:t>
                      </w:r>
                      <w:r w:rsidR="003A0BE2" w:rsidRPr="005C38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%,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B76C3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A75A3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2A7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5533C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5190D-755E-45C4-AB4F-C66C173A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2022-11-22T15:10:00Z</cp:lastPrinted>
  <dcterms:created xsi:type="dcterms:W3CDTF">2022-05-24T13:14:00Z</dcterms:created>
  <dcterms:modified xsi:type="dcterms:W3CDTF">2022-12-21T13:23:00Z</dcterms:modified>
</cp:coreProperties>
</file>