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9D0AD2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DC20E8" w:rsidRPr="009456A2" w:rsidRDefault="00DC20E8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FC2DDF" w:rsidRPr="00B65195" w:rsidRDefault="00FC2DDF" w:rsidP="00FC2DDF">
                            <w:pPr>
                              <w:widowControl w:val="0"/>
                              <w:autoSpaceDE w:val="0"/>
                            </w:pPr>
                          </w:p>
                          <w:p w:rsidR="00B65195" w:rsidRPr="00B65195" w:rsidRDefault="00B65195" w:rsidP="00B6519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B65195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</w:p>
                          <w:p w:rsidR="003A0BE2" w:rsidRPr="005F4BD4" w:rsidRDefault="00212A9E" w:rsidP="003A0BE2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12A9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Homologo o resultado do procedimento licitatório na modalidade de Carta Convite nº. </w:t>
                            </w:r>
                            <w:r w:rsidR="00CF206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98/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2022 – Processo Administrativo nº. </w:t>
                            </w:r>
                            <w:r w:rsidR="00CF206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750002349/2021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que visa </w:t>
                            </w:r>
                            <w:proofErr w:type="gramStart"/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execução dos serviços para EMUSA de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 w:rsidR="00CF206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Implantação de Plataforma Digital com serviços e gerenciamento de diários de obras públicas no município” 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nesta </w:t>
                            </w:r>
                            <w:r w:rsidR="00441E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idade, conforme edital</w:t>
                            </w:r>
                            <w:r w:rsidR="003A0B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adjudicando os s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erviços a </w:t>
                            </w:r>
                            <w:r w:rsidR="003A0B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mpresa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F206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GEOFLOW SISTEMAS LTDA</w:t>
                            </w:r>
                            <w:r w:rsidR="00CF2068" w:rsidRPr="00441E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BE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CNPJ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CF206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30.936.699/0001-67</w:t>
                            </w:r>
                            <w:r w:rsidR="004A75A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pelo valor global de R$ </w:t>
                            </w:r>
                            <w:r w:rsidR="00CF206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298.980,00</w:t>
                            </w:r>
                            <w:r w:rsidR="003A0BE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CF206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duzentos e noventa e oito</w:t>
                            </w:r>
                            <w:r w:rsidR="004A75A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mil, </w:t>
                            </w:r>
                            <w:r w:rsidR="00CF206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novecentos e oitenta</w:t>
                            </w:r>
                            <w:r w:rsidR="004A75A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reais</w:t>
                            </w:r>
                            <w:r w:rsidR="00B0597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), </w:t>
                            </w:r>
                            <w:bookmarkStart w:id="0" w:name="_GoBack"/>
                            <w:bookmarkEnd w:id="0"/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  prazo de entrega dos serviços, validade da proposta e pagamentos, conforme edital, autorizando a  despesa e  a  emissão  de nota de empenho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12A9E" w:rsidRPr="00212A9E" w:rsidRDefault="00212A9E" w:rsidP="00212A9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DC20E8" w:rsidRPr="00FC2DDF" w:rsidRDefault="00DC20E8" w:rsidP="00FC2DDF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DC20E8" w:rsidRPr="009D0AD2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DC20E8" w:rsidRPr="009456A2" w:rsidRDefault="00DC20E8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FC2DDF" w:rsidRPr="00B65195" w:rsidRDefault="00FC2DDF" w:rsidP="00FC2DDF">
                      <w:pPr>
                        <w:widowControl w:val="0"/>
                        <w:autoSpaceDE w:val="0"/>
                      </w:pPr>
                    </w:p>
                    <w:p w:rsidR="00B65195" w:rsidRPr="00B65195" w:rsidRDefault="00B65195" w:rsidP="00B6519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B65195">
                        <w:rPr>
                          <w:rFonts w:ascii="Arial Narrow" w:hAnsi="Arial Narrow"/>
                        </w:rPr>
                        <w:t xml:space="preserve">  </w:t>
                      </w:r>
                    </w:p>
                    <w:p w:rsidR="003A0BE2" w:rsidRPr="005F4BD4" w:rsidRDefault="00212A9E" w:rsidP="003A0BE2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12A9E">
                        <w:rPr>
                          <w:rFonts w:ascii="Arial Narrow" w:hAnsi="Arial Narrow"/>
                        </w:rPr>
                        <w:t xml:space="preserve"> 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Homologo o resultado do procedimento licitatório na modalidade de Carta Convite nº. </w:t>
                      </w:r>
                      <w:r w:rsidR="00CF2068">
                        <w:rPr>
                          <w:rFonts w:ascii="Arial" w:hAnsi="Arial" w:cs="Arial"/>
                          <w:sz w:val="22"/>
                          <w:szCs w:val="22"/>
                        </w:rPr>
                        <w:t>98/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2022 – Processo Administrativo nº. </w:t>
                      </w:r>
                      <w:r w:rsidR="00CF2068">
                        <w:rPr>
                          <w:rFonts w:ascii="Arial" w:hAnsi="Arial" w:cs="Arial"/>
                          <w:sz w:val="22"/>
                          <w:szCs w:val="22"/>
                        </w:rPr>
                        <w:t>750002349/2021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que visa </w:t>
                      </w:r>
                      <w:proofErr w:type="gramStart"/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execução dos serviços para EMUSA de 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“</w:t>
                      </w:r>
                      <w:r w:rsidR="00CF206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Implantação de Plataforma Digital com serviços e gerenciamento de diários de obras públicas no município” 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nesta </w:t>
                      </w:r>
                      <w:r w:rsidR="00441E79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idade, conforme edital</w:t>
                      </w:r>
                      <w:r w:rsidR="003A0BE2">
                        <w:rPr>
                          <w:rFonts w:ascii="Arial" w:hAnsi="Arial" w:cs="Arial"/>
                          <w:sz w:val="22"/>
                          <w:szCs w:val="22"/>
                        </w:rPr>
                        <w:t>, adjudicando os s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erviços a </w:t>
                      </w:r>
                      <w:r w:rsidR="003A0BE2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mpresa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F206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GEOFLOW SISTEMAS LTDA</w:t>
                      </w:r>
                      <w:r w:rsidR="00CF2068" w:rsidRPr="00441E7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A0BE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CNPJ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CF206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30.936.699/0001-67</w:t>
                      </w:r>
                      <w:r w:rsidR="004A75A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pelo valor global de R$ </w:t>
                      </w:r>
                      <w:r w:rsidR="00CF206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298.980,00</w:t>
                      </w:r>
                      <w:r w:rsidR="003A0BE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(</w:t>
                      </w:r>
                      <w:r w:rsidR="00CF206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duzentos e noventa e oito</w:t>
                      </w:r>
                      <w:r w:rsidR="004A75A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mil, </w:t>
                      </w:r>
                      <w:r w:rsidR="00CF206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novecentos e oitenta</w:t>
                      </w:r>
                      <w:r w:rsidR="004A75A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reais</w:t>
                      </w:r>
                      <w:r w:rsidR="00B0597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), </w:t>
                      </w:r>
                      <w:bookmarkStart w:id="1" w:name="_GoBack"/>
                      <w:bookmarkEnd w:id="1"/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com  prazo de entrega dos serviços, validade da proposta e pagamentos, conforme edital, autorizando a  despesa e  a  emissão  de nota de empenho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212A9E" w:rsidRPr="00212A9E" w:rsidRDefault="00212A9E" w:rsidP="00212A9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DC20E8" w:rsidRPr="00FC2DDF" w:rsidRDefault="00DC20E8" w:rsidP="00FC2DDF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B76C3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2A9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0BE2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1E79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A75A3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63D8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0597B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195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206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C3F1-863B-434D-B546-424C39B1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10</cp:revision>
  <cp:lastPrinted>2022-11-23T14:47:00Z</cp:lastPrinted>
  <dcterms:created xsi:type="dcterms:W3CDTF">2022-05-24T13:14:00Z</dcterms:created>
  <dcterms:modified xsi:type="dcterms:W3CDTF">2022-11-23T14:47:00Z</dcterms:modified>
</cp:coreProperties>
</file>