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Pr="00105265" w:rsidRDefault="009848E2">
      <w:pPr>
        <w:tabs>
          <w:tab w:val="left" w:pos="5580"/>
        </w:tabs>
        <w:ind w:left="-1080"/>
      </w:pPr>
      <w:r w:rsidRPr="00105265">
        <w:t xml:space="preserve">                                                </w:t>
      </w:r>
    </w:p>
    <w:p w:rsidR="009848E2" w:rsidRPr="00105265" w:rsidRDefault="00F87A14">
      <w:pPr>
        <w:ind w:left="-1080"/>
      </w:pPr>
      <w:r w:rsidRPr="0010526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838F5C" wp14:editId="2E1F6A94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4E7777" w:rsidRPr="00105265" w:rsidRDefault="004E777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E7777" w:rsidRPr="00105265" w:rsidRDefault="004E7777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05265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4E7777" w:rsidRPr="00105265" w:rsidRDefault="004E7777" w:rsidP="00960FBE">
                            <w:pPr>
                              <w:widowControl w:val="0"/>
                              <w:autoSpaceDE w:val="0"/>
                            </w:pP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105265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4E7777" w:rsidRPr="00105265" w:rsidRDefault="004E7777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E7777" w:rsidRPr="004176E9" w:rsidRDefault="004E7777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Homologo o resultado do procedimento lic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itatório na modalidade de </w:t>
                            </w:r>
                            <w:r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TOMADA de PREÇOS nº </w:t>
                            </w:r>
                            <w:r w:rsidR="00E65572"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60</w:t>
                            </w:r>
                            <w:r w:rsidRP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/2022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Processo Administrativo nº. 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510005412/2019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que visa </w:t>
                            </w:r>
                            <w:proofErr w:type="gramStart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xecução dos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para EMUSA de “</w:t>
                            </w:r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Reforma do </w:t>
                            </w:r>
                            <w:r w:rsidR="00204D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ampo de </w:t>
                            </w:r>
                            <w:r w:rsidR="00204D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</w:t>
                            </w:r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utebol na Rua Aires Itabaiana na </w:t>
                            </w:r>
                            <w:r w:rsidR="00204D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bookmarkStart w:id="0" w:name="_GoBack"/>
                            <w:bookmarkEnd w:id="0"/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omunidade Souza Soares no Bairro </w:t>
                            </w:r>
                            <w:r w:rsidR="009367B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Vital Brasil</w:t>
                            </w:r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”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nesta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idade, conforme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edital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adjudicando os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erviços a empresa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55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TGI CONSTRUÇÕES E SERVIÇOS LTDA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08.721.828/0001-40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,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pelo  valor   global   de  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1.003,245,95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um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milh</w:t>
                            </w:r>
                            <w:r w:rsidR="009367B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ão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três mil, 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duzentos e quarenta e cinco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reais e 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noventa e cinco</w:t>
                            </w:r>
                            <w:r w:rsidR="00E81E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centavos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uma  redução  em relação ao  valor  estimado  de   </w:t>
                            </w:r>
                            <w:r w:rsidR="00E655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2,68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%,</w:t>
                            </w:r>
                            <w:r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="00B8241A" w:rsidRPr="004176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prazo de  entrega  dos  serviços, validade  da  proposta  e  pagamentos, conforme edital, autorizando a despesa  e  a  emissão  de nota de empenho</w:t>
                            </w:r>
                            <w:r w:rsidR="00B8241A" w:rsidRPr="004176E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E7777" w:rsidRPr="003D3F56" w:rsidRDefault="004E7777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4E7777" w:rsidRPr="00105265" w:rsidRDefault="004E7777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4E7777" w:rsidRPr="00105265" w:rsidRDefault="004E7777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105265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4E7777" w:rsidRPr="00105265" w:rsidRDefault="004E7777" w:rsidP="00960FBE">
                      <w:pPr>
                        <w:widowControl w:val="0"/>
                        <w:autoSpaceDE w:val="0"/>
                      </w:pP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105265">
                        <w:rPr>
                          <w:b/>
                        </w:rPr>
                        <w:t>HOMOLOGAÇÃO</w:t>
                      </w:r>
                    </w:p>
                    <w:p w:rsidR="004E7777" w:rsidRPr="00105265" w:rsidRDefault="004E7777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</w:p>
                    <w:p w:rsidR="004E7777" w:rsidRPr="004176E9" w:rsidRDefault="004E7777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Homologo o resultado do procedimento lic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itatório na modalidade de </w:t>
                      </w:r>
                      <w:r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TOMADA de PREÇOS nº </w:t>
                      </w:r>
                      <w:r w:rsidR="00E65572"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60</w:t>
                      </w:r>
                      <w:r w:rsidRP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/2022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Processo Administrativo nº. 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510005412/2019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que visa </w:t>
                      </w:r>
                      <w:proofErr w:type="gramStart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xecução dos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para EMUSA de “</w:t>
                      </w:r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Reforma do </w:t>
                      </w:r>
                      <w:r w:rsidR="00204D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ampo de </w:t>
                      </w:r>
                      <w:r w:rsidR="00204D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</w:t>
                      </w:r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utebol na Rua Aires Itabaiana na </w:t>
                      </w:r>
                      <w:r w:rsidR="00204D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</w:t>
                      </w:r>
                      <w:bookmarkStart w:id="1" w:name="_GoBack"/>
                      <w:bookmarkEnd w:id="1"/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omunidade Souza Soares no Bairro </w:t>
                      </w:r>
                      <w:r w:rsidR="009367B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Vital Brasil</w:t>
                      </w:r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”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nesta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c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idade, conforme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edital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adjudicando os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erviços a empresa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E655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TGI CONSTRUÇÕES E SERVIÇOS LTDA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CNPJ: 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08.721.828/0001-40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,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pelo  valor   global   de  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R$ 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1.003,245,95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um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milh</w:t>
                      </w:r>
                      <w:r w:rsidR="009367B7">
                        <w:rPr>
                          <w:rFonts w:ascii="Arial" w:hAnsi="Arial" w:cs="Arial"/>
                          <w:sz w:val="22"/>
                          <w:szCs w:val="22"/>
                        </w:rPr>
                        <w:t>ão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três mil, 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duzentos e quarenta e cinco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reais e 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noventa e cinco</w:t>
                      </w:r>
                      <w:r w:rsidR="00E81EB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centavos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),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uma  redução  em relação ao  valor  estimado  de   </w:t>
                      </w:r>
                      <w:r w:rsidR="00E65572">
                        <w:rPr>
                          <w:rFonts w:ascii="Arial" w:hAnsi="Arial" w:cs="Arial"/>
                          <w:sz w:val="22"/>
                          <w:szCs w:val="22"/>
                        </w:rPr>
                        <w:t>2,68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%,</w:t>
                      </w:r>
                      <w:r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  </w:t>
                      </w:r>
                      <w:r w:rsidR="00B8241A" w:rsidRPr="004176E9">
                        <w:rPr>
                          <w:rFonts w:ascii="Arial" w:hAnsi="Arial" w:cs="Arial"/>
                          <w:sz w:val="22"/>
                          <w:szCs w:val="22"/>
                        </w:rPr>
                        <w:t>prazo de  entrega  dos  serviços, validade  da  proposta  e  pagamentos, conforme edital, autorizando a despesa  e  a  emissão  de nota de empenho</w:t>
                      </w:r>
                      <w:r w:rsidR="00B8241A" w:rsidRPr="004176E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E7777" w:rsidRPr="003D3F56" w:rsidRDefault="004E7777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Pr="00105265" w:rsidRDefault="009848E2">
      <w:pPr>
        <w:ind w:left="-1080"/>
      </w:pPr>
      <w:r w:rsidRPr="00105265">
        <w:t xml:space="preserve"> </w:t>
      </w:r>
    </w:p>
    <w:p w:rsidR="009848E2" w:rsidRPr="00105265" w:rsidRDefault="009848E2"/>
    <w:sectPr w:rsidR="009848E2" w:rsidRPr="00105265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1B0B"/>
    <w:rsid w:val="000D3E96"/>
    <w:rsid w:val="000D70E4"/>
    <w:rsid w:val="000E2D89"/>
    <w:rsid w:val="000F1FA0"/>
    <w:rsid w:val="00103334"/>
    <w:rsid w:val="0010350A"/>
    <w:rsid w:val="00105265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5AB4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4DE3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176E9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7777"/>
    <w:rsid w:val="004F2A57"/>
    <w:rsid w:val="005011B7"/>
    <w:rsid w:val="00501884"/>
    <w:rsid w:val="00507A70"/>
    <w:rsid w:val="00516074"/>
    <w:rsid w:val="00516495"/>
    <w:rsid w:val="005200EC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32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53E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1853"/>
    <w:rsid w:val="00906F22"/>
    <w:rsid w:val="0090729F"/>
    <w:rsid w:val="0092177A"/>
    <w:rsid w:val="00925F7C"/>
    <w:rsid w:val="00927EE7"/>
    <w:rsid w:val="00932D7F"/>
    <w:rsid w:val="009367B7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241A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197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65572"/>
    <w:rsid w:val="00E73BA6"/>
    <w:rsid w:val="00E81EB0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31</cp:revision>
  <cp:lastPrinted>2022-11-21T14:34:00Z</cp:lastPrinted>
  <dcterms:created xsi:type="dcterms:W3CDTF">2022-05-09T19:54:00Z</dcterms:created>
  <dcterms:modified xsi:type="dcterms:W3CDTF">2022-11-21T14:34:00Z</dcterms:modified>
</cp:coreProperties>
</file>