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FB2FA8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41700C">
        <w:rPr>
          <w:b/>
          <w:sz w:val="36"/>
          <w:szCs w:val="36"/>
        </w:rPr>
        <w:t>10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1700C" w:rsidRPr="0041700C">
        <w:rPr>
          <w:b/>
          <w:sz w:val="36"/>
          <w:szCs w:val="36"/>
        </w:rPr>
        <w:t>510002407/2022</w:t>
      </w:r>
    </w:p>
    <w:p w14:paraId="02867072" w14:textId="4344322E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914FBF" w:rsidRPr="00914FBF">
        <w:rPr>
          <w:b/>
          <w:i/>
          <w:sz w:val="36"/>
          <w:szCs w:val="36"/>
        </w:rPr>
        <w:t xml:space="preserve">contratação de empresa para a </w:t>
      </w:r>
      <w:r w:rsidR="0041700C" w:rsidRPr="0041700C">
        <w:rPr>
          <w:b/>
          <w:i/>
          <w:sz w:val="36"/>
          <w:szCs w:val="36"/>
        </w:rPr>
        <w:t>reforma do Centro comunitário no morro d</w:t>
      </w:r>
      <w:r w:rsidR="0041700C">
        <w:rPr>
          <w:b/>
          <w:i/>
          <w:sz w:val="36"/>
          <w:szCs w:val="36"/>
        </w:rPr>
        <w:t>a penha no Bairro P</w:t>
      </w:r>
      <w:bookmarkStart w:id="0" w:name="_GoBack"/>
      <w:bookmarkEnd w:id="0"/>
      <w:r w:rsidR="0041700C">
        <w:rPr>
          <w:b/>
          <w:i/>
          <w:sz w:val="36"/>
          <w:szCs w:val="36"/>
        </w:rPr>
        <w:t>onta D’Areia</w:t>
      </w:r>
      <w:r w:rsidR="00914FBF" w:rsidRPr="00914FBF">
        <w:rPr>
          <w:b/>
          <w:i/>
          <w:sz w:val="36"/>
          <w:szCs w:val="36"/>
        </w:rPr>
        <w:t xml:space="preserve">, no município </w:t>
      </w:r>
      <w:r w:rsidR="00914FBF" w:rsidRPr="005B4100">
        <w:rPr>
          <w:b/>
          <w:i/>
          <w:sz w:val="36"/>
          <w:szCs w:val="36"/>
        </w:rPr>
        <w:t>de Niterói/RJ</w:t>
      </w:r>
      <w:r w:rsidR="00CA1516" w:rsidRPr="005B4100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6E4EED41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41700C">
        <w:rPr>
          <w:b/>
          <w:sz w:val="36"/>
          <w:szCs w:val="36"/>
        </w:rPr>
        <w:t>10/03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3A34DBC7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41700C">
        <w:rPr>
          <w:b/>
          <w:sz w:val="36"/>
          <w:szCs w:val="36"/>
        </w:rPr>
        <w:t>15/03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1700C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  <w15:docId w15:val="{765C4D1B-0F48-4C4C-99B8-516C46B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Suporte</cp:lastModifiedBy>
  <cp:revision>2</cp:revision>
  <cp:lastPrinted>2019-10-30T20:17:00Z</cp:lastPrinted>
  <dcterms:created xsi:type="dcterms:W3CDTF">2023-02-28T18:19:00Z</dcterms:created>
  <dcterms:modified xsi:type="dcterms:W3CDTF">2023-02-28T18:19:00Z</dcterms:modified>
</cp:coreProperties>
</file>