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1957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1FCF73F" w14:textId="3581AB34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EA1D31">
        <w:rPr>
          <w:b/>
          <w:sz w:val="36"/>
          <w:szCs w:val="36"/>
        </w:rPr>
        <w:t>1</w:t>
      </w:r>
      <w:r w:rsidR="00D604DB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/2023 </w:t>
      </w:r>
    </w:p>
    <w:p w14:paraId="20A60128" w14:textId="0733C88B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990001</w:t>
      </w:r>
      <w:r w:rsidR="00D604DB">
        <w:rPr>
          <w:b/>
          <w:sz w:val="36"/>
          <w:szCs w:val="36"/>
        </w:rPr>
        <w:t>1441</w:t>
      </w:r>
      <w:r w:rsidR="00EA1D31" w:rsidRPr="00EA1D31">
        <w:rPr>
          <w:b/>
          <w:sz w:val="36"/>
          <w:szCs w:val="36"/>
        </w:rPr>
        <w:t>/2023</w:t>
      </w:r>
    </w:p>
    <w:p w14:paraId="1B872A22" w14:textId="5340950F" w:rsidR="002245E2" w:rsidRDefault="002245E2" w:rsidP="00EA1D31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EA1D31" w:rsidRPr="00EA1D31">
        <w:rPr>
          <w:b/>
          <w:sz w:val="36"/>
          <w:szCs w:val="36"/>
        </w:rPr>
        <w:t xml:space="preserve">contratação de empresa para </w:t>
      </w:r>
      <w:r w:rsidR="00D604DB">
        <w:rPr>
          <w:b/>
          <w:sz w:val="36"/>
          <w:szCs w:val="36"/>
        </w:rPr>
        <w:t>re</w:t>
      </w:r>
      <w:r w:rsidR="00EA1D31" w:rsidRPr="00EA1D31">
        <w:rPr>
          <w:b/>
          <w:sz w:val="36"/>
          <w:szCs w:val="36"/>
        </w:rPr>
        <w:t xml:space="preserve">urbanização da Comunidade </w:t>
      </w:r>
      <w:r w:rsidR="00D604DB">
        <w:rPr>
          <w:b/>
          <w:sz w:val="36"/>
          <w:szCs w:val="36"/>
        </w:rPr>
        <w:t>do Mineirinho</w:t>
      </w:r>
      <w:r w:rsidR="00EA1D31" w:rsidRPr="00EA1D31">
        <w:rPr>
          <w:b/>
          <w:sz w:val="36"/>
          <w:szCs w:val="36"/>
        </w:rPr>
        <w:t xml:space="preserve">, localizada no bairro </w:t>
      </w:r>
      <w:r w:rsidR="00D604DB">
        <w:rPr>
          <w:b/>
          <w:sz w:val="36"/>
          <w:szCs w:val="36"/>
        </w:rPr>
        <w:t>de São Lourenço</w:t>
      </w:r>
      <w:r w:rsidRPr="002245E2">
        <w:rPr>
          <w:b/>
          <w:sz w:val="36"/>
          <w:szCs w:val="36"/>
        </w:rPr>
        <w:t xml:space="preserve">. </w:t>
      </w:r>
    </w:p>
    <w:p w14:paraId="2B682296" w14:textId="77777777" w:rsidR="002245E2" w:rsidRDefault="002245E2" w:rsidP="003B0006">
      <w:pPr>
        <w:rPr>
          <w:b/>
          <w:sz w:val="36"/>
          <w:szCs w:val="36"/>
        </w:rPr>
      </w:pPr>
    </w:p>
    <w:p w14:paraId="55038BDD" w14:textId="5FBDFA27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EA1D31">
        <w:rPr>
          <w:b/>
          <w:sz w:val="36"/>
          <w:szCs w:val="36"/>
        </w:rPr>
        <w:t>28</w:t>
      </w:r>
      <w:r w:rsidRPr="002245E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>/2023 – 1</w:t>
      </w:r>
      <w:r w:rsidR="00D604DB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0419800B" w14:textId="2ACE3499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EA1D31">
        <w:rPr>
          <w:b/>
          <w:sz w:val="36"/>
          <w:szCs w:val="36"/>
        </w:rPr>
        <w:t>03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D604DB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6151E8E8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1E60EDFD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0796D75C" wp14:editId="40D08CBC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8BE1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22CCF7BC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D780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201334E2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0D24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06679D89" wp14:editId="5013488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E1C42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604DB"/>
    <w:rsid w:val="00D93CA0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06391C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2023-12-06T17:58:00Z</dcterms:created>
  <dcterms:modified xsi:type="dcterms:W3CDTF">2023-12-06T17:58:00Z</dcterms:modified>
</cp:coreProperties>
</file>